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A57" w:rsidRPr="008835BB" w:rsidRDefault="007C7A57" w:rsidP="007C7A57">
      <w:pPr>
        <w:pStyle w:val="BusTic"/>
        <w:numPr>
          <w:ilvl w:val="0"/>
          <w:numId w:val="0"/>
        </w:numPr>
        <w:ind w:left="284" w:hanging="284"/>
        <w:rPr>
          <w:rStyle w:val="plaats0"/>
          <w:sz w:val="56"/>
          <w:szCs w:val="56"/>
        </w:rPr>
      </w:pPr>
      <w:bookmarkStart w:id="0" w:name="_GoBack"/>
      <w:r w:rsidRPr="008835BB">
        <w:rPr>
          <w:rStyle w:val="plaats0"/>
          <w:sz w:val="56"/>
          <w:szCs w:val="56"/>
        </w:rPr>
        <w:t>Nationaal park Eifel 2013</w:t>
      </w:r>
    </w:p>
    <w:bookmarkEnd w:id="0"/>
    <w:p w:rsidR="007C7A57" w:rsidRPr="007C7A57" w:rsidRDefault="007C7A57" w:rsidP="007C7A57">
      <w:pPr>
        <w:pStyle w:val="BusTic"/>
        <w:numPr>
          <w:ilvl w:val="0"/>
          <w:numId w:val="0"/>
        </w:numPr>
        <w:ind w:left="284" w:hanging="284"/>
        <w:rPr>
          <w:rStyle w:val="Autobaan"/>
        </w:rPr>
      </w:pPr>
      <w:r w:rsidRPr="007C7A57">
        <w:rPr>
          <w:rStyle w:val="Autobaan"/>
        </w:rPr>
        <w:fldChar w:fldCharType="begin"/>
      </w:r>
      <w:r w:rsidRPr="007C7A57">
        <w:rPr>
          <w:rStyle w:val="Autobaan"/>
        </w:rPr>
        <w:instrText xml:space="preserve"> HYPERLINK "http://www.germany.travel/nl/kartenansicht.html?points=50.575388_6.425629&amp;themes=72&amp;route=&amp;pIds=true&amp;back=http%3A%2F%2Fwww.germany.travel%2Fnl%2Fontspanning-recreatie%2Fnatuurparken-nationale-parken%2Fnationaal-park-eifel.html" \t "_blank" </w:instrText>
      </w:r>
      <w:r w:rsidRPr="007C7A57">
        <w:rPr>
          <w:rStyle w:val="Autobaan"/>
        </w:rPr>
        <w:fldChar w:fldCharType="separate"/>
      </w:r>
      <w:r w:rsidRPr="007C7A57">
        <w:rPr>
          <w:rStyle w:val="Autobaan"/>
        </w:rPr>
        <w:t>Klik hier voor een Google &lt;&gt; Maps kaart</w:t>
      </w:r>
      <w:r w:rsidRPr="007C7A57">
        <w:rPr>
          <w:rStyle w:val="Autobaan"/>
        </w:rPr>
        <w:fldChar w:fldCharType="end"/>
      </w:r>
    </w:p>
    <w:p w:rsidR="007C7A57" w:rsidRDefault="007C7A57" w:rsidP="007C7A57">
      <w:pPr>
        <w:pStyle w:val="BusTic"/>
      </w:pPr>
      <w:r w:rsidRPr="007C7A57">
        <w:t xml:space="preserve">Het nationale park Eifel staat voor majestueuze beukenbossen, knoestige eikenbossen en geheimzinnige ravijnen met onstuimige beekjes. </w:t>
      </w:r>
    </w:p>
    <w:p w:rsidR="007C7A57" w:rsidRPr="007C7A57" w:rsidRDefault="007C7A57" w:rsidP="007C7A57">
      <w:pPr>
        <w:pStyle w:val="BusTic"/>
      </w:pPr>
      <w:r w:rsidRPr="007C7A57">
        <w:t>De grote variatie aan dier- en plantensoorten garandeert fascinerende natuurervaringen, die voor het westen van Duitsland uniek zijn.</w:t>
      </w:r>
    </w:p>
    <w:p w:rsidR="007C7A57" w:rsidRDefault="007C7A57" w:rsidP="007C7A57">
      <w:pPr>
        <w:pStyle w:val="BusTic"/>
      </w:pPr>
      <w:r w:rsidRPr="007C7A57">
        <w:t xml:space="preserve">In het noorden van de Eifel in de deelstaat </w:t>
      </w:r>
      <w:hyperlink r:id="rId8" w:history="1">
        <w:r w:rsidRPr="007C7A57">
          <w:t>Noordrijn-Westfalen</w:t>
        </w:r>
      </w:hyperlink>
      <w:r w:rsidRPr="007C7A57">
        <w:t xml:space="preserve"> ligt het nationale park Eifel. </w:t>
      </w:r>
    </w:p>
    <w:p w:rsidR="007C7A57" w:rsidRDefault="007C7A57" w:rsidP="007C7A57">
      <w:pPr>
        <w:pStyle w:val="BusTic"/>
      </w:pPr>
      <w:r w:rsidRPr="007C7A57">
        <w:t xml:space="preserve">Het vormt het sluitstuk in het westen van het bestaande netwerk van nationale parken en is tegelijkertijd het eerste park waarin beukenbossen die onder invloed van het Atlantische klimaat staan op middengebergteniveau en op zure bodems beschermd worden. </w:t>
      </w:r>
    </w:p>
    <w:p w:rsidR="007C7A57" w:rsidRDefault="007C7A57" w:rsidP="007C7A57">
      <w:pPr>
        <w:pStyle w:val="BusTic"/>
      </w:pPr>
      <w:r w:rsidRPr="007C7A57">
        <w:t xml:space="preserve">Waar vroeger bomen werden geveld, kunnen nu wilde en ongerepte bossen ontstaan. </w:t>
      </w:r>
    </w:p>
    <w:p w:rsidR="007C7A57" w:rsidRDefault="007C7A57" w:rsidP="007C7A57">
      <w:pPr>
        <w:pStyle w:val="BusTic"/>
      </w:pPr>
      <w:r w:rsidRPr="007C7A57">
        <w:t xml:space="preserve">Meer dan 230 bedreigde planten- en diersoorten hebben hier het territorium dat voor hen van vitaal belang is. </w:t>
      </w:r>
    </w:p>
    <w:p w:rsidR="007C7A57" w:rsidRDefault="007C7A57" w:rsidP="007C7A57">
      <w:pPr>
        <w:pStyle w:val="BusTic"/>
      </w:pPr>
      <w:r w:rsidRPr="007C7A57">
        <w:t xml:space="preserve">Hier kan de wilde kat in de aaneengesloten bosgebieden op jacht naar muizen gaan en kunnen bevers in het schone water hun burchten bouwen. </w:t>
      </w:r>
    </w:p>
    <w:p w:rsidR="007C7A57" w:rsidRDefault="007C7A57" w:rsidP="007C7A57">
      <w:pPr>
        <w:pStyle w:val="BusTic"/>
      </w:pPr>
      <w:r w:rsidRPr="007C7A57">
        <w:t xml:space="preserve">Maar ook talrijke soorten vleermuizen en de ijsvogel stellen de ongestoorde rust van het nationale park op prijs, net als de wilde narcis, die in de lente tot genoegen van de natuurliefhebbers uitbundig bloeit. </w:t>
      </w:r>
    </w:p>
    <w:p w:rsidR="007C7A57" w:rsidRDefault="007C7A57" w:rsidP="007C7A57">
      <w:pPr>
        <w:pStyle w:val="BusTic"/>
      </w:pPr>
      <w:r w:rsidRPr="007C7A57">
        <w:t xml:space="preserve">De bezoekers staat een </w:t>
      </w:r>
      <w:proofErr w:type="spellStart"/>
      <w:r w:rsidRPr="007C7A57">
        <w:t>een</w:t>
      </w:r>
      <w:proofErr w:type="spellEnd"/>
      <w:r w:rsidRPr="007C7A57">
        <w:t xml:space="preserve"> unieke compositie van bos en water te wachten. Voor de geïnteresseerden is er heel wat te beleven. </w:t>
      </w:r>
    </w:p>
    <w:p w:rsidR="007C7A57" w:rsidRDefault="007C7A57" w:rsidP="007C7A57">
      <w:pPr>
        <w:pStyle w:val="BusTic"/>
      </w:pPr>
      <w:r w:rsidRPr="007C7A57">
        <w:t xml:space="preserve">Ze kunnen het nationale park op eigen houtje of onder leiding van een gids verkennen. </w:t>
      </w:r>
    </w:p>
    <w:p w:rsidR="007C7A57" w:rsidRDefault="007C7A57" w:rsidP="007C7A57">
      <w:pPr>
        <w:pStyle w:val="BusTic"/>
      </w:pPr>
      <w:r w:rsidRPr="007C7A57">
        <w:t xml:space="preserve">Tijdens de oerbosdagen (op elke zondag tijdens de schoolvakanties) geven de boswachters rondleidingen door het natuurgebied en ontsluieren ze de geheimen van de natuur. </w:t>
      </w:r>
    </w:p>
    <w:p w:rsidR="007C7A57" w:rsidRDefault="007C7A57" w:rsidP="007C7A57">
      <w:pPr>
        <w:pStyle w:val="BusTic"/>
      </w:pPr>
      <w:r w:rsidRPr="007C7A57">
        <w:t xml:space="preserve">Het bosbeleveniscentrum in het betoverende kuuroord </w:t>
      </w:r>
      <w:proofErr w:type="spellStart"/>
      <w:r w:rsidRPr="007C7A57">
        <w:t>Gemünd</w:t>
      </w:r>
      <w:proofErr w:type="spellEnd"/>
      <w:r w:rsidRPr="007C7A57">
        <w:t xml:space="preserve">, aan de rand van het nationale park Eifel, biedt behalve met veel toewijding ingerichte tentoonstellingsruimten ook een ruime keuze aan belevenissen voor jong en oud. </w:t>
      </w:r>
    </w:p>
    <w:p w:rsidR="007C7A57" w:rsidRDefault="007C7A57" w:rsidP="007C7A57">
      <w:pPr>
        <w:pStyle w:val="BusTic"/>
      </w:pPr>
      <w:r w:rsidRPr="007C7A57">
        <w:t xml:space="preserve">Op aanvraag organiseert het bosbeheer exclusieve groepsrondleidingen, lezingen en gespecialiseerde rondleidingen. </w:t>
      </w:r>
    </w:p>
    <w:p w:rsidR="007C7A57" w:rsidRPr="007C7A57" w:rsidRDefault="007C7A57" w:rsidP="007C7A57">
      <w:pPr>
        <w:pStyle w:val="BusTic"/>
      </w:pPr>
      <w:r w:rsidRPr="007C7A57">
        <w:t>De talrijke evenementen vindt u in de evenementenkalender van het nationale park.</w:t>
      </w:r>
    </w:p>
    <w:sectPr w:rsidR="007C7A57" w:rsidRPr="007C7A57" w:rsidSect="00100634">
      <w:headerReference w:type="even" r:id="rId9"/>
      <w:headerReference w:type="default" r:id="rId10"/>
      <w:footerReference w:type="even" r:id="rId11"/>
      <w:footerReference w:type="default" r:id="rId12"/>
      <w:headerReference w:type="first" r:id="rId13"/>
      <w:footerReference w:type="first" r:id="rId14"/>
      <w:pgSz w:w="11906" w:h="16838"/>
      <w:pgMar w:top="567" w:right="851" w:bottom="828" w:left="851" w:header="73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FA7" w:rsidRDefault="00677FA7" w:rsidP="007A2B79">
      <w:r>
        <w:separator/>
      </w:r>
    </w:p>
  </w:endnote>
  <w:endnote w:type="continuationSeparator" w:id="0">
    <w:p w:rsidR="00677FA7" w:rsidRDefault="00677FA7"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999" w:rsidRDefault="00DB0999">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592"/>
      <w:gridCol w:w="1345"/>
      <w:gridCol w:w="4267"/>
    </w:tblGrid>
    <w:tr w:rsidR="002221B7" w:rsidTr="004B0A15">
      <w:trPr>
        <w:trHeight w:val="151"/>
      </w:trPr>
      <w:tc>
        <w:tcPr>
          <w:tcW w:w="2250"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val="restart"/>
          <w:noWrap/>
          <w:vAlign w:val="center"/>
        </w:tcPr>
        <w:p w:rsidR="002221B7" w:rsidRPr="007A2B79" w:rsidRDefault="002221B7"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8835BB" w:rsidRPr="008835BB">
            <w:rPr>
              <w:rFonts w:ascii="Verdana" w:eastAsiaTheme="majorEastAsia" w:hAnsi="Verdana" w:cstheme="majorBidi"/>
              <w:b/>
              <w:bCs/>
              <w:noProof/>
              <w:sz w:val="16"/>
              <w:szCs w:val="16"/>
            </w:rPr>
            <w:t>1</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r>
    <w:tr w:rsidR="002221B7" w:rsidTr="004B0A15">
      <w:trPr>
        <w:trHeight w:val="150"/>
      </w:trPr>
      <w:tc>
        <w:tcPr>
          <w:tcW w:w="2250"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tcPr>
        <w:p w:rsidR="002221B7" w:rsidRDefault="002221B7">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r>
  </w:tbl>
  <w:p w:rsidR="002221B7" w:rsidRDefault="002221B7" w:rsidP="00100634">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999" w:rsidRDefault="00DB099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FA7" w:rsidRDefault="00677FA7" w:rsidP="007A2B79">
      <w:r>
        <w:separator/>
      </w:r>
    </w:p>
  </w:footnote>
  <w:footnote w:type="continuationSeparator" w:id="0">
    <w:p w:rsidR="00677FA7" w:rsidRDefault="00677FA7"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999" w:rsidRDefault="00DB0999">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1B7" w:rsidRPr="00575CB6" w:rsidRDefault="007518A3" w:rsidP="00100634">
    <w:pPr>
      <w:pStyle w:val="Koptekst"/>
      <w:jc w:val="center"/>
      <w:rPr>
        <w:rFonts w:ascii="Verdana" w:hAnsi="Verdana"/>
        <w:b/>
        <w:sz w:val="32"/>
        <w:szCs w:val="32"/>
        <w:lang w:val="nl-NL"/>
      </w:rPr>
    </w:pPr>
    <w:r w:rsidRPr="00575CB6">
      <w:rPr>
        <w:rFonts w:ascii="Verdana" w:hAnsi="Verdana"/>
        <w:b/>
        <w:noProof/>
        <w:lang w:val="nl-NL"/>
      </w:rPr>
      <w:drawing>
        <wp:anchor distT="0" distB="0" distL="114300" distR="114300" simplePos="0" relativeHeight="251659264" behindDoc="1" locked="0" layoutInCell="1" allowOverlap="1" wp14:anchorId="100A9CA4" wp14:editId="022803D8">
          <wp:simplePos x="0" y="0"/>
          <wp:positionH relativeFrom="column">
            <wp:posOffset>5387975</wp:posOffset>
          </wp:positionH>
          <wp:positionV relativeFrom="paragraph">
            <wp:posOffset>-283845</wp:posOffset>
          </wp:positionV>
          <wp:extent cx="1440000" cy="540000"/>
          <wp:effectExtent l="0" t="0" r="8255" b="0"/>
          <wp:wrapSquare wrapText="bothSides"/>
          <wp:docPr id="268"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40000" cy="54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B0999">
      <w:rPr>
        <w:rFonts w:ascii="Verdana" w:hAnsi="Verdana"/>
        <w:b/>
        <w:noProof/>
        <w:lang w:val="nl-NL"/>
      </w:rPr>
      <w:t>Natuurparken Duitsland</w:t>
    </w:r>
  </w:p>
  <w:p w:rsidR="002221B7" w:rsidRPr="007A2B79" w:rsidRDefault="002221B7">
    <w:pPr>
      <w:pStyle w:val="Koptekst"/>
      <w:rPr>
        <w:lang w:val="nl-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999" w:rsidRDefault="00DB099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E5807"/>
    <w:multiLevelType w:val="hybridMultilevel"/>
    <w:tmpl w:val="7FA8BB6E"/>
    <w:lvl w:ilvl="0" w:tplc="27D22F74">
      <w:start w:val="1"/>
      <w:numFmt w:val="bullet"/>
      <w:lvlText w:val=""/>
      <w:lvlJc w:val="left"/>
      <w:pPr>
        <w:tabs>
          <w:tab w:val="num" w:pos="227"/>
        </w:tabs>
        <w:ind w:left="227"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12C25C2"/>
    <w:multiLevelType w:val="hybridMultilevel"/>
    <w:tmpl w:val="797CEF96"/>
    <w:lvl w:ilvl="0" w:tplc="27D22F74">
      <w:start w:val="1"/>
      <w:numFmt w:val="bullet"/>
      <w:lvlText w:val=""/>
      <w:lvlJc w:val="left"/>
      <w:pPr>
        <w:tabs>
          <w:tab w:val="num" w:pos="227"/>
        </w:tabs>
        <w:ind w:left="227"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037D73EA"/>
    <w:multiLevelType w:val="hybridMultilevel"/>
    <w:tmpl w:val="4CA6DF70"/>
    <w:lvl w:ilvl="0" w:tplc="D228015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nsid w:val="0460765B"/>
    <w:multiLevelType w:val="hybridMultilevel"/>
    <w:tmpl w:val="92DECB52"/>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05A8235D"/>
    <w:multiLevelType w:val="hybridMultilevel"/>
    <w:tmpl w:val="C8700664"/>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5">
    <w:nsid w:val="05C61F4C"/>
    <w:multiLevelType w:val="hybridMultilevel"/>
    <w:tmpl w:val="D5C2EA54"/>
    <w:lvl w:ilvl="0" w:tplc="D820BB88">
      <w:start w:val="1"/>
      <w:numFmt w:val="bullet"/>
      <w:lvlRestart w:val="0"/>
      <w:lvlText w:val=""/>
      <w:lvlJc w:val="left"/>
      <w:pPr>
        <w:ind w:left="1072" w:hanging="363"/>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abstractNum w:abstractNumId="6">
    <w:nsid w:val="068A19A3"/>
    <w:multiLevelType w:val="hybridMultilevel"/>
    <w:tmpl w:val="769CC026"/>
    <w:lvl w:ilvl="0" w:tplc="27D22F74">
      <w:start w:val="1"/>
      <w:numFmt w:val="bullet"/>
      <w:lvlText w:val=""/>
      <w:lvlJc w:val="left"/>
      <w:pPr>
        <w:tabs>
          <w:tab w:val="num" w:pos="227"/>
        </w:tabs>
        <w:ind w:left="227"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0EF45BE3"/>
    <w:multiLevelType w:val="hybridMultilevel"/>
    <w:tmpl w:val="CFDCCAE4"/>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183A2D2B"/>
    <w:multiLevelType w:val="hybridMultilevel"/>
    <w:tmpl w:val="367CC2EE"/>
    <w:lvl w:ilvl="0" w:tplc="27D22F74">
      <w:start w:val="1"/>
      <w:numFmt w:val="bullet"/>
      <w:lvlText w:val=""/>
      <w:lvlJc w:val="left"/>
      <w:pPr>
        <w:tabs>
          <w:tab w:val="num" w:pos="227"/>
        </w:tabs>
        <w:ind w:left="227"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0">
    <w:nsid w:val="1D84781E"/>
    <w:multiLevelType w:val="hybridMultilevel"/>
    <w:tmpl w:val="CCB25A5A"/>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1">
    <w:nsid w:val="1FAB204C"/>
    <w:multiLevelType w:val="hybridMultilevel"/>
    <w:tmpl w:val="65ACD6A0"/>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nsid w:val="21143175"/>
    <w:multiLevelType w:val="hybridMultilevel"/>
    <w:tmpl w:val="DBB8CB1E"/>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23A47BA3"/>
    <w:multiLevelType w:val="hybridMultilevel"/>
    <w:tmpl w:val="BF885358"/>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4">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2ED728E0"/>
    <w:multiLevelType w:val="hybridMultilevel"/>
    <w:tmpl w:val="982E9CEE"/>
    <w:lvl w:ilvl="0" w:tplc="69E03E68">
      <w:start w:val="1"/>
      <w:numFmt w:val="bullet"/>
      <w:lvlRestart w:val="0"/>
      <w:lvlText w:val=""/>
      <w:lvlJc w:val="left"/>
      <w:pPr>
        <w:ind w:left="646" w:hanging="363"/>
      </w:pPr>
      <w:rPr>
        <w:rFonts w:ascii="Symbol" w:hAnsi="Symbol" w:hint="default"/>
      </w:rPr>
    </w:lvl>
    <w:lvl w:ilvl="1" w:tplc="04130003" w:tentative="1">
      <w:start w:val="1"/>
      <w:numFmt w:val="bullet"/>
      <w:lvlText w:val="o"/>
      <w:lvlJc w:val="left"/>
      <w:pPr>
        <w:ind w:left="1366" w:hanging="360"/>
      </w:pPr>
      <w:rPr>
        <w:rFonts w:ascii="Courier New" w:hAnsi="Courier New" w:cs="Courier New" w:hint="default"/>
      </w:rPr>
    </w:lvl>
    <w:lvl w:ilvl="2" w:tplc="04130005" w:tentative="1">
      <w:start w:val="1"/>
      <w:numFmt w:val="bullet"/>
      <w:lvlText w:val=""/>
      <w:lvlJc w:val="left"/>
      <w:pPr>
        <w:ind w:left="2086" w:hanging="360"/>
      </w:pPr>
      <w:rPr>
        <w:rFonts w:ascii="Wingdings" w:hAnsi="Wingdings" w:hint="default"/>
      </w:rPr>
    </w:lvl>
    <w:lvl w:ilvl="3" w:tplc="04130001" w:tentative="1">
      <w:start w:val="1"/>
      <w:numFmt w:val="bullet"/>
      <w:lvlText w:val=""/>
      <w:lvlJc w:val="left"/>
      <w:pPr>
        <w:ind w:left="2806" w:hanging="360"/>
      </w:pPr>
      <w:rPr>
        <w:rFonts w:ascii="Symbol" w:hAnsi="Symbol" w:hint="default"/>
      </w:rPr>
    </w:lvl>
    <w:lvl w:ilvl="4" w:tplc="04130003" w:tentative="1">
      <w:start w:val="1"/>
      <w:numFmt w:val="bullet"/>
      <w:lvlText w:val="o"/>
      <w:lvlJc w:val="left"/>
      <w:pPr>
        <w:ind w:left="3526" w:hanging="360"/>
      </w:pPr>
      <w:rPr>
        <w:rFonts w:ascii="Courier New" w:hAnsi="Courier New" w:cs="Courier New" w:hint="default"/>
      </w:rPr>
    </w:lvl>
    <w:lvl w:ilvl="5" w:tplc="04130005" w:tentative="1">
      <w:start w:val="1"/>
      <w:numFmt w:val="bullet"/>
      <w:lvlText w:val=""/>
      <w:lvlJc w:val="left"/>
      <w:pPr>
        <w:ind w:left="4246" w:hanging="360"/>
      </w:pPr>
      <w:rPr>
        <w:rFonts w:ascii="Wingdings" w:hAnsi="Wingdings" w:hint="default"/>
      </w:rPr>
    </w:lvl>
    <w:lvl w:ilvl="6" w:tplc="04130001" w:tentative="1">
      <w:start w:val="1"/>
      <w:numFmt w:val="bullet"/>
      <w:lvlText w:val=""/>
      <w:lvlJc w:val="left"/>
      <w:pPr>
        <w:ind w:left="4966" w:hanging="360"/>
      </w:pPr>
      <w:rPr>
        <w:rFonts w:ascii="Symbol" w:hAnsi="Symbol" w:hint="default"/>
      </w:rPr>
    </w:lvl>
    <w:lvl w:ilvl="7" w:tplc="04130003" w:tentative="1">
      <w:start w:val="1"/>
      <w:numFmt w:val="bullet"/>
      <w:lvlText w:val="o"/>
      <w:lvlJc w:val="left"/>
      <w:pPr>
        <w:ind w:left="5686" w:hanging="360"/>
      </w:pPr>
      <w:rPr>
        <w:rFonts w:ascii="Courier New" w:hAnsi="Courier New" w:cs="Courier New" w:hint="default"/>
      </w:rPr>
    </w:lvl>
    <w:lvl w:ilvl="8" w:tplc="04130005" w:tentative="1">
      <w:start w:val="1"/>
      <w:numFmt w:val="bullet"/>
      <w:lvlText w:val=""/>
      <w:lvlJc w:val="left"/>
      <w:pPr>
        <w:ind w:left="6406" w:hanging="360"/>
      </w:pPr>
      <w:rPr>
        <w:rFonts w:ascii="Wingdings" w:hAnsi="Wingdings" w:hint="default"/>
      </w:rPr>
    </w:lvl>
  </w:abstractNum>
  <w:abstractNum w:abstractNumId="16">
    <w:nsid w:val="346F5528"/>
    <w:multiLevelType w:val="hybridMultilevel"/>
    <w:tmpl w:val="6EF4F2C2"/>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7">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8">
    <w:nsid w:val="381D5CE7"/>
    <w:multiLevelType w:val="hybridMultilevel"/>
    <w:tmpl w:val="AB44CF88"/>
    <w:lvl w:ilvl="0" w:tplc="D820BB88">
      <w:start w:val="1"/>
      <w:numFmt w:val="bullet"/>
      <w:lvlRestart w:val="0"/>
      <w:lvlText w:val=""/>
      <w:lvlJc w:val="left"/>
      <w:pPr>
        <w:ind w:left="1072" w:hanging="363"/>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abstractNum w:abstractNumId="19">
    <w:nsid w:val="3860750E"/>
    <w:multiLevelType w:val="multilevel"/>
    <w:tmpl w:val="BCBC2564"/>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20">
    <w:nsid w:val="39EC52BE"/>
    <w:multiLevelType w:val="hybridMultilevel"/>
    <w:tmpl w:val="F28C7AA8"/>
    <w:lvl w:ilvl="0" w:tplc="27D22F74">
      <w:start w:val="1"/>
      <w:numFmt w:val="bullet"/>
      <w:lvlText w:val=""/>
      <w:lvlJc w:val="left"/>
      <w:pPr>
        <w:tabs>
          <w:tab w:val="num" w:pos="227"/>
        </w:tabs>
        <w:ind w:left="227"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nsid w:val="419D6A2F"/>
    <w:multiLevelType w:val="hybridMultilevel"/>
    <w:tmpl w:val="CAA80E3C"/>
    <w:lvl w:ilvl="0" w:tplc="27D22F74">
      <w:start w:val="1"/>
      <w:numFmt w:val="bullet"/>
      <w:lvlText w:val=""/>
      <w:lvlJc w:val="left"/>
      <w:pPr>
        <w:tabs>
          <w:tab w:val="num" w:pos="227"/>
        </w:tabs>
        <w:ind w:left="227"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nsid w:val="457D062D"/>
    <w:multiLevelType w:val="hybridMultilevel"/>
    <w:tmpl w:val="1BA4C49C"/>
    <w:lvl w:ilvl="0" w:tplc="D820BB88">
      <w:start w:val="1"/>
      <w:numFmt w:val="bullet"/>
      <w:lvlRestart w:val="0"/>
      <w:lvlText w:val=""/>
      <w:lvlJc w:val="left"/>
      <w:pPr>
        <w:ind w:left="1072" w:hanging="363"/>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abstractNum w:abstractNumId="24">
    <w:nsid w:val="47DB505C"/>
    <w:multiLevelType w:val="hybridMultilevel"/>
    <w:tmpl w:val="4B241388"/>
    <w:lvl w:ilvl="0" w:tplc="D820BB88">
      <w:start w:val="1"/>
      <w:numFmt w:val="bullet"/>
      <w:lvlRestart w:val="0"/>
      <w:lvlText w:val=""/>
      <w:lvlJc w:val="left"/>
      <w:pPr>
        <w:ind w:left="1072" w:hanging="363"/>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abstractNum w:abstractNumId="25">
    <w:nsid w:val="4E0443FB"/>
    <w:multiLevelType w:val="hybridMultilevel"/>
    <w:tmpl w:val="937CA042"/>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6">
    <w:nsid w:val="4FEA09F5"/>
    <w:multiLevelType w:val="hybridMultilevel"/>
    <w:tmpl w:val="708056DE"/>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7">
    <w:nsid w:val="51D513DE"/>
    <w:multiLevelType w:val="hybridMultilevel"/>
    <w:tmpl w:val="BC663CB6"/>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8">
    <w:nsid w:val="52EC7DD8"/>
    <w:multiLevelType w:val="hybridMultilevel"/>
    <w:tmpl w:val="1B90BD54"/>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9">
    <w:nsid w:val="53256BD5"/>
    <w:multiLevelType w:val="hybridMultilevel"/>
    <w:tmpl w:val="31FE5584"/>
    <w:lvl w:ilvl="0" w:tplc="69E03E6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0">
    <w:nsid w:val="55EB5337"/>
    <w:multiLevelType w:val="hybridMultilevel"/>
    <w:tmpl w:val="76645950"/>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1">
    <w:nsid w:val="55EE536E"/>
    <w:multiLevelType w:val="hybridMultilevel"/>
    <w:tmpl w:val="F3F6C94A"/>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2">
    <w:nsid w:val="55F3046A"/>
    <w:multiLevelType w:val="hybridMultilevel"/>
    <w:tmpl w:val="F85ED8C4"/>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3">
    <w:nsid w:val="56EB2AA3"/>
    <w:multiLevelType w:val="hybridMultilevel"/>
    <w:tmpl w:val="DA00ACCC"/>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4">
    <w:nsid w:val="571E6E79"/>
    <w:multiLevelType w:val="multilevel"/>
    <w:tmpl w:val="B9D0077E"/>
    <w:styleLink w:val="LFO3"/>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5">
    <w:nsid w:val="5E482B45"/>
    <w:multiLevelType w:val="hybridMultilevel"/>
    <w:tmpl w:val="3F169E2E"/>
    <w:lvl w:ilvl="0" w:tplc="45E4C388">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nsid w:val="60C36D93"/>
    <w:multiLevelType w:val="hybridMultilevel"/>
    <w:tmpl w:val="DA2A11E2"/>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7">
    <w:nsid w:val="63F45641"/>
    <w:multiLevelType w:val="hybridMultilevel"/>
    <w:tmpl w:val="9DCE9654"/>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8">
    <w:nsid w:val="65B92DDD"/>
    <w:multiLevelType w:val="hybridMultilevel"/>
    <w:tmpl w:val="861C425A"/>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9">
    <w:nsid w:val="6A551239"/>
    <w:multiLevelType w:val="hybridMultilevel"/>
    <w:tmpl w:val="8D743B90"/>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0">
    <w:nsid w:val="6C4905A9"/>
    <w:multiLevelType w:val="hybridMultilevel"/>
    <w:tmpl w:val="AEE05A84"/>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1">
    <w:nsid w:val="6DB503D6"/>
    <w:multiLevelType w:val="hybridMultilevel"/>
    <w:tmpl w:val="CCD47E18"/>
    <w:lvl w:ilvl="0" w:tplc="27D22F74">
      <w:start w:val="1"/>
      <w:numFmt w:val="bullet"/>
      <w:lvlText w:val=""/>
      <w:lvlJc w:val="left"/>
      <w:pPr>
        <w:tabs>
          <w:tab w:val="num" w:pos="227"/>
        </w:tabs>
        <w:ind w:left="227"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nsid w:val="7567401D"/>
    <w:multiLevelType w:val="multilevel"/>
    <w:tmpl w:val="C164A3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nsid w:val="76A97156"/>
    <w:multiLevelType w:val="hybridMultilevel"/>
    <w:tmpl w:val="84EE3110"/>
    <w:lvl w:ilvl="0" w:tplc="27D22F74">
      <w:start w:val="1"/>
      <w:numFmt w:val="bullet"/>
      <w:lvlText w:val=""/>
      <w:lvlJc w:val="left"/>
      <w:pPr>
        <w:tabs>
          <w:tab w:val="num" w:pos="227"/>
        </w:tabs>
        <w:ind w:left="227"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nsid w:val="7BA54243"/>
    <w:multiLevelType w:val="hybridMultilevel"/>
    <w:tmpl w:val="823E2E04"/>
    <w:lvl w:ilvl="0" w:tplc="27D22F74">
      <w:start w:val="1"/>
      <w:numFmt w:val="bullet"/>
      <w:lvlText w:val=""/>
      <w:lvlJc w:val="left"/>
      <w:pPr>
        <w:tabs>
          <w:tab w:val="num" w:pos="227"/>
        </w:tabs>
        <w:ind w:left="227"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6">
    <w:nsid w:val="7D3E0BC7"/>
    <w:multiLevelType w:val="hybridMultilevel"/>
    <w:tmpl w:val="E53E030C"/>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7">
    <w:nsid w:val="7EA267BE"/>
    <w:multiLevelType w:val="hybridMultilevel"/>
    <w:tmpl w:val="68AE6DD6"/>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8">
    <w:nsid w:val="7FD3217A"/>
    <w:multiLevelType w:val="hybridMultilevel"/>
    <w:tmpl w:val="09E843E0"/>
    <w:lvl w:ilvl="0" w:tplc="D820BB88">
      <w:start w:val="1"/>
      <w:numFmt w:val="bullet"/>
      <w:lvlRestart w:val="0"/>
      <w:lvlText w:val=""/>
      <w:lvlJc w:val="left"/>
      <w:pPr>
        <w:ind w:left="1072" w:hanging="363"/>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num w:numId="1">
    <w:abstractNumId w:val="21"/>
  </w:num>
  <w:num w:numId="2">
    <w:abstractNumId w:val="44"/>
  </w:num>
  <w:num w:numId="3">
    <w:abstractNumId w:val="17"/>
  </w:num>
  <w:num w:numId="4">
    <w:abstractNumId w:val="9"/>
  </w:num>
  <w:num w:numId="5">
    <w:abstractNumId w:val="14"/>
  </w:num>
  <w:num w:numId="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8"/>
  </w:num>
  <w:num w:numId="15">
    <w:abstractNumId w:val="18"/>
  </w:num>
  <w:num w:numId="16">
    <w:abstractNumId w:val="5"/>
  </w:num>
  <w:num w:numId="17">
    <w:abstractNumId w:val="24"/>
  </w:num>
  <w:num w:numId="18">
    <w:abstractNumId w:val="23"/>
  </w:num>
  <w:num w:numId="19">
    <w:abstractNumId w:val="10"/>
  </w:num>
  <w:num w:numId="20">
    <w:abstractNumId w:val="31"/>
  </w:num>
  <w:num w:numId="21">
    <w:abstractNumId w:val="26"/>
  </w:num>
  <w:num w:numId="22">
    <w:abstractNumId w:val="39"/>
  </w:num>
  <w:num w:numId="23">
    <w:abstractNumId w:val="16"/>
  </w:num>
  <w:num w:numId="24">
    <w:abstractNumId w:val="33"/>
  </w:num>
  <w:num w:numId="25">
    <w:abstractNumId w:val="4"/>
  </w:num>
  <w:num w:numId="26">
    <w:abstractNumId w:val="27"/>
  </w:num>
  <w:num w:numId="27">
    <w:abstractNumId w:val="28"/>
  </w:num>
  <w:num w:numId="28">
    <w:abstractNumId w:val="47"/>
  </w:num>
  <w:num w:numId="29">
    <w:abstractNumId w:val="29"/>
  </w:num>
  <w:num w:numId="30">
    <w:abstractNumId w:val="15"/>
  </w:num>
  <w:num w:numId="31">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40"/>
  </w:num>
  <w:num w:numId="34">
    <w:abstractNumId w:val="35"/>
  </w:num>
  <w:num w:numId="35">
    <w:abstractNumId w:val="34"/>
  </w:num>
  <w:num w:numId="36">
    <w:abstractNumId w:val="19"/>
  </w:num>
  <w:num w:numId="37">
    <w:abstractNumId w:val="42"/>
  </w:num>
  <w:num w:numId="38">
    <w:abstractNumId w:val="0"/>
  </w:num>
  <w:num w:numId="39">
    <w:abstractNumId w:val="45"/>
  </w:num>
  <w:num w:numId="40">
    <w:abstractNumId w:val="41"/>
  </w:num>
  <w:num w:numId="41">
    <w:abstractNumId w:val="20"/>
  </w:num>
  <w:num w:numId="42">
    <w:abstractNumId w:val="43"/>
  </w:num>
  <w:num w:numId="43">
    <w:abstractNumId w:val="1"/>
  </w:num>
  <w:num w:numId="44">
    <w:abstractNumId w:val="22"/>
  </w:num>
  <w:num w:numId="45">
    <w:abstractNumId w:val="8"/>
  </w:num>
  <w:num w:numId="46">
    <w:abstractNumId w:val="6"/>
  </w:num>
  <w:num w:numId="47">
    <w:abstractNumId w:val="12"/>
  </w:num>
  <w:num w:numId="48">
    <w:abstractNumId w:val="3"/>
  </w:num>
  <w:num w:numId="49">
    <w:abstractNumId w:val="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79"/>
    <w:rsid w:val="00015AE6"/>
    <w:rsid w:val="000306EB"/>
    <w:rsid w:val="00033E6C"/>
    <w:rsid w:val="00053E0F"/>
    <w:rsid w:val="00077BC5"/>
    <w:rsid w:val="0008766A"/>
    <w:rsid w:val="000B35DC"/>
    <w:rsid w:val="000B3F02"/>
    <w:rsid w:val="000D0A8B"/>
    <w:rsid w:val="000E29C0"/>
    <w:rsid w:val="000F2CCD"/>
    <w:rsid w:val="000F3B57"/>
    <w:rsid w:val="000F4F6B"/>
    <w:rsid w:val="00100634"/>
    <w:rsid w:val="00120DD2"/>
    <w:rsid w:val="00163F43"/>
    <w:rsid w:val="0017744B"/>
    <w:rsid w:val="001A4BA9"/>
    <w:rsid w:val="001B0768"/>
    <w:rsid w:val="001D64BE"/>
    <w:rsid w:val="002221B7"/>
    <w:rsid w:val="00257766"/>
    <w:rsid w:val="00275D6D"/>
    <w:rsid w:val="002935C8"/>
    <w:rsid w:val="00297303"/>
    <w:rsid w:val="002A65F5"/>
    <w:rsid w:val="002B29A5"/>
    <w:rsid w:val="002D3FA7"/>
    <w:rsid w:val="002D415D"/>
    <w:rsid w:val="002E537E"/>
    <w:rsid w:val="002F6A8B"/>
    <w:rsid w:val="003063BC"/>
    <w:rsid w:val="00330EC1"/>
    <w:rsid w:val="00343FFB"/>
    <w:rsid w:val="00354A1A"/>
    <w:rsid w:val="00375508"/>
    <w:rsid w:val="00376CE9"/>
    <w:rsid w:val="003B734B"/>
    <w:rsid w:val="003C3E7E"/>
    <w:rsid w:val="0042595A"/>
    <w:rsid w:val="004435A4"/>
    <w:rsid w:val="004851EC"/>
    <w:rsid w:val="00495196"/>
    <w:rsid w:val="004B0A15"/>
    <w:rsid w:val="004B37B7"/>
    <w:rsid w:val="004C1486"/>
    <w:rsid w:val="004D1406"/>
    <w:rsid w:val="004F49EB"/>
    <w:rsid w:val="00522CF5"/>
    <w:rsid w:val="00553B72"/>
    <w:rsid w:val="00575CB6"/>
    <w:rsid w:val="00576470"/>
    <w:rsid w:val="00583E24"/>
    <w:rsid w:val="00590A04"/>
    <w:rsid w:val="005A431A"/>
    <w:rsid w:val="005D0E3B"/>
    <w:rsid w:val="006226E1"/>
    <w:rsid w:val="00630A26"/>
    <w:rsid w:val="0065745A"/>
    <w:rsid w:val="00677FA7"/>
    <w:rsid w:val="00687CFF"/>
    <w:rsid w:val="00695640"/>
    <w:rsid w:val="006A4E41"/>
    <w:rsid w:val="006B0288"/>
    <w:rsid w:val="006B6011"/>
    <w:rsid w:val="006C3B72"/>
    <w:rsid w:val="006C4166"/>
    <w:rsid w:val="006E27B4"/>
    <w:rsid w:val="00732328"/>
    <w:rsid w:val="007518A3"/>
    <w:rsid w:val="00762F5A"/>
    <w:rsid w:val="007854B0"/>
    <w:rsid w:val="007873A9"/>
    <w:rsid w:val="007A2B79"/>
    <w:rsid w:val="007C5E0F"/>
    <w:rsid w:val="007C7A57"/>
    <w:rsid w:val="007E779C"/>
    <w:rsid w:val="0083246E"/>
    <w:rsid w:val="00862C18"/>
    <w:rsid w:val="00867836"/>
    <w:rsid w:val="00880C04"/>
    <w:rsid w:val="008830B5"/>
    <w:rsid w:val="008835BB"/>
    <w:rsid w:val="0088658C"/>
    <w:rsid w:val="008D0BAE"/>
    <w:rsid w:val="009D2624"/>
    <w:rsid w:val="009D7B36"/>
    <w:rsid w:val="009E220D"/>
    <w:rsid w:val="009F1975"/>
    <w:rsid w:val="00A63239"/>
    <w:rsid w:val="00A63BD1"/>
    <w:rsid w:val="00A644E1"/>
    <w:rsid w:val="00A8267D"/>
    <w:rsid w:val="00A927AF"/>
    <w:rsid w:val="00AA7E3C"/>
    <w:rsid w:val="00AD1C0A"/>
    <w:rsid w:val="00B62ED2"/>
    <w:rsid w:val="00B63796"/>
    <w:rsid w:val="00B6539F"/>
    <w:rsid w:val="00B76B49"/>
    <w:rsid w:val="00B76BDB"/>
    <w:rsid w:val="00BC7C6A"/>
    <w:rsid w:val="00BD0AC1"/>
    <w:rsid w:val="00BE29C2"/>
    <w:rsid w:val="00BF56E5"/>
    <w:rsid w:val="00C01945"/>
    <w:rsid w:val="00C075CE"/>
    <w:rsid w:val="00C12C50"/>
    <w:rsid w:val="00C464B4"/>
    <w:rsid w:val="00C56E7A"/>
    <w:rsid w:val="00C65AE8"/>
    <w:rsid w:val="00C75D61"/>
    <w:rsid w:val="00CA408D"/>
    <w:rsid w:val="00CB7D9C"/>
    <w:rsid w:val="00D01349"/>
    <w:rsid w:val="00D26096"/>
    <w:rsid w:val="00D366CC"/>
    <w:rsid w:val="00D41619"/>
    <w:rsid w:val="00D51E15"/>
    <w:rsid w:val="00D748B9"/>
    <w:rsid w:val="00D963B6"/>
    <w:rsid w:val="00DB0999"/>
    <w:rsid w:val="00DC16E0"/>
    <w:rsid w:val="00DC4B05"/>
    <w:rsid w:val="00DE3CD7"/>
    <w:rsid w:val="00DF6513"/>
    <w:rsid w:val="00E14B75"/>
    <w:rsid w:val="00E61BCA"/>
    <w:rsid w:val="00E632BB"/>
    <w:rsid w:val="00E760C6"/>
    <w:rsid w:val="00E83D9B"/>
    <w:rsid w:val="00E9132D"/>
    <w:rsid w:val="00ED0E92"/>
    <w:rsid w:val="00EE315B"/>
    <w:rsid w:val="00EF333C"/>
    <w:rsid w:val="00F14055"/>
    <w:rsid w:val="00F35C8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664F9B-3001-4B81-85FD-01A830E0A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paragraph" w:styleId="Kop5">
    <w:name w:val="heading 5"/>
    <w:basedOn w:val="Standaard"/>
    <w:next w:val="Standaard"/>
    <w:link w:val="Kop5Char"/>
    <w:uiPriority w:val="9"/>
    <w:semiHidden/>
    <w:unhideWhenUsed/>
    <w:qFormat/>
    <w:rsid w:val="007C7A57"/>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D748B9"/>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qFormat/>
    <w:rsid w:val="00583E24"/>
    <w:pPr>
      <w:numPr>
        <w:numId w:val="3"/>
      </w:numPr>
      <w:spacing w:before="120" w:after="120"/>
      <w:ind w:left="284" w:hanging="284"/>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locked/>
    <w:rsid w:val="00583E24"/>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BusTic"/>
    <w:rsid w:val="003C3E7E"/>
    <w:pPr>
      <w:keepLines/>
      <w:numPr>
        <w:numId w:val="5"/>
      </w:numPr>
      <w:ind w:left="284" w:hanging="284"/>
    </w:pPr>
    <w:rPr>
      <w:rFonts w:ascii="Comic Sans MS" w:hAnsi="Comic Sans MS"/>
      <w:color w:val="auto"/>
      <w:szCs w:val="20"/>
    </w:rPr>
  </w:style>
  <w:style w:type="paragraph" w:customStyle="1" w:styleId="Com12">
    <w:name w:val="Com 12"/>
    <w:basedOn w:val="BusTic1"/>
    <w:rsid w:val="003C3E7E"/>
    <w:pPr>
      <w:numPr>
        <w:numId w:val="0"/>
      </w:numPr>
    </w:pPr>
  </w:style>
  <w:style w:type="paragraph" w:customStyle="1" w:styleId="Cambria">
    <w:name w:val="Cambria"/>
    <w:basedOn w:val="Standaard"/>
    <w:autoRedefine/>
    <w:rsid w:val="003C3E7E"/>
    <w:pPr>
      <w:keepLines/>
      <w:jc w:val="center"/>
    </w:pPr>
    <w:rPr>
      <w:rFonts w:asciiTheme="majorHAnsi" w:hAnsiTheme="majorHAnsi"/>
      <w:b/>
      <w:sz w:val="24"/>
      <w:szCs w:val="24"/>
      <w:lang w:val="nl-NL"/>
    </w:rPr>
  </w:style>
  <w:style w:type="character" w:customStyle="1" w:styleId="kader">
    <w:name w:val="kader"/>
    <w:basedOn w:val="Standaardalinea-lettertype"/>
    <w:uiPriority w:val="1"/>
    <w:qFormat/>
    <w:rsid w:val="00E61BCA"/>
    <w:rPr>
      <w:rFonts w:ascii="Verdana" w:hAnsi="Verdana"/>
      <w:sz w:val="24"/>
      <w:szCs w:val="24"/>
      <w:bdr w:val="single" w:sz="12" w:space="0" w:color="auto"/>
      <w:lang w:val="nl-NL"/>
    </w:rPr>
  </w:style>
  <w:style w:type="numbering" w:customStyle="1" w:styleId="LFO3">
    <w:name w:val="LFO3"/>
    <w:basedOn w:val="Geenlijst"/>
    <w:rsid w:val="007518A3"/>
    <w:pPr>
      <w:numPr>
        <w:numId w:val="35"/>
      </w:numPr>
    </w:pPr>
  </w:style>
  <w:style w:type="character" w:customStyle="1" w:styleId="apple-converted-space">
    <w:name w:val="apple-converted-space"/>
    <w:basedOn w:val="Standaardalinea-lettertype"/>
    <w:rsid w:val="003063BC"/>
  </w:style>
  <w:style w:type="character" w:customStyle="1" w:styleId="Kop5Char">
    <w:name w:val="Kop 5 Char"/>
    <w:basedOn w:val="Standaardalinea-lettertype"/>
    <w:link w:val="Kop5"/>
    <w:uiPriority w:val="9"/>
    <w:semiHidden/>
    <w:rsid w:val="007C7A57"/>
    <w:rPr>
      <w:rFonts w:asciiTheme="majorHAnsi" w:eastAsiaTheme="majorEastAsia" w:hAnsiTheme="majorHAnsi" w:cstheme="majorBidi"/>
      <w:color w:val="365F91" w:themeColor="accent1" w:themeShade="BF"/>
      <w:sz w:val="20"/>
      <w:szCs w:val="20"/>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370300955">
      <w:bodyDiv w:val="1"/>
      <w:marLeft w:val="0"/>
      <w:marRight w:val="0"/>
      <w:marTop w:val="0"/>
      <w:marBottom w:val="0"/>
      <w:divBdr>
        <w:top w:val="none" w:sz="0" w:space="0" w:color="auto"/>
        <w:left w:val="none" w:sz="0" w:space="0" w:color="auto"/>
        <w:bottom w:val="none" w:sz="0" w:space="0" w:color="auto"/>
        <w:right w:val="none" w:sz="0" w:space="0" w:color="auto"/>
      </w:divBdr>
      <w:divsChild>
        <w:div w:id="1248155645">
          <w:marLeft w:val="0"/>
          <w:marRight w:val="0"/>
          <w:marTop w:val="0"/>
          <w:marBottom w:val="450"/>
          <w:divBdr>
            <w:top w:val="none" w:sz="0" w:space="0" w:color="auto"/>
            <w:left w:val="none" w:sz="0" w:space="0" w:color="auto"/>
            <w:bottom w:val="none" w:sz="0" w:space="0" w:color="auto"/>
            <w:right w:val="none" w:sz="0" w:space="0" w:color="auto"/>
          </w:divBdr>
          <w:divsChild>
            <w:div w:id="368921660">
              <w:marLeft w:val="0"/>
              <w:marRight w:val="0"/>
              <w:marTop w:val="0"/>
              <w:marBottom w:val="0"/>
              <w:divBdr>
                <w:top w:val="none" w:sz="0" w:space="0" w:color="auto"/>
                <w:left w:val="none" w:sz="0" w:space="0" w:color="auto"/>
                <w:bottom w:val="none" w:sz="0" w:space="0" w:color="auto"/>
                <w:right w:val="none" w:sz="0" w:space="0" w:color="auto"/>
              </w:divBdr>
              <w:divsChild>
                <w:div w:id="1494375751">
                  <w:marLeft w:val="0"/>
                  <w:marRight w:val="0"/>
                  <w:marTop w:val="0"/>
                  <w:marBottom w:val="0"/>
                  <w:divBdr>
                    <w:top w:val="none" w:sz="0" w:space="0" w:color="auto"/>
                    <w:left w:val="none" w:sz="0" w:space="0" w:color="auto"/>
                    <w:bottom w:val="none" w:sz="0" w:space="0" w:color="auto"/>
                    <w:right w:val="none" w:sz="0" w:space="0" w:color="auto"/>
                  </w:divBdr>
                  <w:divsChild>
                    <w:div w:id="2114201502">
                      <w:marLeft w:val="0"/>
                      <w:marRight w:val="0"/>
                      <w:marTop w:val="0"/>
                      <w:marBottom w:val="0"/>
                      <w:divBdr>
                        <w:top w:val="none" w:sz="0" w:space="0" w:color="auto"/>
                        <w:left w:val="none" w:sz="0" w:space="0" w:color="auto"/>
                        <w:bottom w:val="none" w:sz="0" w:space="0" w:color="auto"/>
                        <w:right w:val="none" w:sz="0" w:space="0" w:color="auto"/>
                      </w:divBdr>
                      <w:divsChild>
                        <w:div w:id="1378892771">
                          <w:marLeft w:val="0"/>
                          <w:marRight w:val="0"/>
                          <w:marTop w:val="0"/>
                          <w:marBottom w:val="0"/>
                          <w:divBdr>
                            <w:top w:val="none" w:sz="0" w:space="0" w:color="auto"/>
                            <w:left w:val="none" w:sz="0" w:space="0" w:color="auto"/>
                            <w:bottom w:val="none" w:sz="0" w:space="0" w:color="auto"/>
                            <w:right w:val="none" w:sz="0" w:space="0" w:color="auto"/>
                          </w:divBdr>
                          <w:divsChild>
                            <w:div w:id="1417438417">
                              <w:marLeft w:val="0"/>
                              <w:marRight w:val="0"/>
                              <w:marTop w:val="0"/>
                              <w:marBottom w:val="0"/>
                              <w:divBdr>
                                <w:top w:val="none" w:sz="0" w:space="0" w:color="auto"/>
                                <w:left w:val="none" w:sz="0" w:space="0" w:color="auto"/>
                                <w:bottom w:val="none" w:sz="0" w:space="0" w:color="auto"/>
                                <w:right w:val="none" w:sz="0" w:space="0" w:color="auto"/>
                              </w:divBdr>
                              <w:divsChild>
                                <w:div w:id="710811019">
                                  <w:marLeft w:val="0"/>
                                  <w:marRight w:val="0"/>
                                  <w:marTop w:val="0"/>
                                  <w:marBottom w:val="0"/>
                                  <w:divBdr>
                                    <w:top w:val="none" w:sz="0" w:space="0" w:color="auto"/>
                                    <w:left w:val="none" w:sz="0" w:space="0" w:color="auto"/>
                                    <w:bottom w:val="none" w:sz="0" w:space="0" w:color="auto"/>
                                    <w:right w:val="none" w:sz="0" w:space="0" w:color="auto"/>
                                  </w:divBdr>
                                </w:div>
                                <w:div w:id="865799795">
                                  <w:marLeft w:val="0"/>
                                  <w:marRight w:val="0"/>
                                  <w:marTop w:val="0"/>
                                  <w:marBottom w:val="0"/>
                                  <w:divBdr>
                                    <w:top w:val="none" w:sz="0" w:space="0" w:color="auto"/>
                                    <w:left w:val="none" w:sz="0" w:space="0" w:color="auto"/>
                                    <w:bottom w:val="none" w:sz="0" w:space="0" w:color="auto"/>
                                    <w:right w:val="none" w:sz="0" w:space="0" w:color="auto"/>
                                  </w:divBdr>
                                  <w:divsChild>
                                    <w:div w:id="157982880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9297711">
      <w:bodyDiv w:val="1"/>
      <w:marLeft w:val="0"/>
      <w:marRight w:val="0"/>
      <w:marTop w:val="0"/>
      <w:marBottom w:val="0"/>
      <w:divBdr>
        <w:top w:val="none" w:sz="0" w:space="0" w:color="auto"/>
        <w:left w:val="none" w:sz="0" w:space="0" w:color="auto"/>
        <w:bottom w:val="none" w:sz="0" w:space="0" w:color="auto"/>
        <w:right w:val="none" w:sz="0" w:space="0" w:color="auto"/>
      </w:divBdr>
      <w:divsChild>
        <w:div w:id="1761216945">
          <w:marLeft w:val="0"/>
          <w:marRight w:val="0"/>
          <w:marTop w:val="0"/>
          <w:marBottom w:val="0"/>
          <w:divBdr>
            <w:top w:val="none" w:sz="0" w:space="0" w:color="auto"/>
            <w:left w:val="none" w:sz="0" w:space="0" w:color="auto"/>
            <w:bottom w:val="none" w:sz="0" w:space="0" w:color="auto"/>
            <w:right w:val="none" w:sz="0" w:space="0" w:color="auto"/>
          </w:divBdr>
          <w:divsChild>
            <w:div w:id="1788545334">
              <w:marLeft w:val="0"/>
              <w:marRight w:val="0"/>
              <w:marTop w:val="0"/>
              <w:marBottom w:val="0"/>
              <w:divBdr>
                <w:top w:val="none" w:sz="0" w:space="0" w:color="auto"/>
                <w:left w:val="none" w:sz="0" w:space="0" w:color="auto"/>
                <w:bottom w:val="none" w:sz="0" w:space="0" w:color="auto"/>
                <w:right w:val="none" w:sz="0" w:space="0" w:color="auto"/>
              </w:divBdr>
              <w:divsChild>
                <w:div w:id="2089038414">
                  <w:marLeft w:val="0"/>
                  <w:marRight w:val="0"/>
                  <w:marTop w:val="0"/>
                  <w:marBottom w:val="0"/>
                  <w:divBdr>
                    <w:top w:val="none" w:sz="0" w:space="0" w:color="auto"/>
                    <w:left w:val="none" w:sz="0" w:space="0" w:color="auto"/>
                    <w:bottom w:val="none" w:sz="0" w:space="0" w:color="auto"/>
                    <w:right w:val="none" w:sz="0" w:space="0" w:color="auto"/>
                  </w:divBdr>
                  <w:divsChild>
                    <w:div w:id="1245529079">
                      <w:marLeft w:val="0"/>
                      <w:marRight w:val="0"/>
                      <w:marTop w:val="0"/>
                      <w:marBottom w:val="0"/>
                      <w:divBdr>
                        <w:top w:val="none" w:sz="0" w:space="0" w:color="auto"/>
                        <w:left w:val="none" w:sz="0" w:space="0" w:color="auto"/>
                        <w:bottom w:val="none" w:sz="0" w:space="0" w:color="auto"/>
                        <w:right w:val="none" w:sz="0" w:space="0" w:color="auto"/>
                      </w:divBdr>
                      <w:divsChild>
                        <w:div w:id="994526001">
                          <w:marLeft w:val="0"/>
                          <w:marRight w:val="0"/>
                          <w:marTop w:val="0"/>
                          <w:marBottom w:val="0"/>
                          <w:divBdr>
                            <w:top w:val="none" w:sz="0" w:space="0" w:color="auto"/>
                            <w:left w:val="none" w:sz="0" w:space="0" w:color="auto"/>
                            <w:bottom w:val="none" w:sz="0" w:space="0" w:color="auto"/>
                            <w:right w:val="none" w:sz="0" w:space="0" w:color="auto"/>
                          </w:divBdr>
                          <w:divsChild>
                            <w:div w:id="1182746951">
                              <w:marLeft w:val="0"/>
                              <w:marRight w:val="0"/>
                              <w:marTop w:val="0"/>
                              <w:marBottom w:val="0"/>
                              <w:divBdr>
                                <w:top w:val="none" w:sz="0" w:space="0" w:color="auto"/>
                                <w:left w:val="none" w:sz="0" w:space="0" w:color="auto"/>
                                <w:bottom w:val="none" w:sz="0" w:space="0" w:color="auto"/>
                                <w:right w:val="none" w:sz="0" w:space="0" w:color="auto"/>
                              </w:divBdr>
                              <w:divsChild>
                                <w:div w:id="2004433519">
                                  <w:marLeft w:val="0"/>
                                  <w:marRight w:val="0"/>
                                  <w:marTop w:val="0"/>
                                  <w:marBottom w:val="0"/>
                                  <w:divBdr>
                                    <w:top w:val="none" w:sz="0" w:space="0" w:color="auto"/>
                                    <w:left w:val="none" w:sz="0" w:space="0" w:color="auto"/>
                                    <w:bottom w:val="none" w:sz="0" w:space="0" w:color="auto"/>
                                    <w:right w:val="none" w:sz="0" w:space="0" w:color="auto"/>
                                  </w:divBdr>
                                  <w:divsChild>
                                    <w:div w:id="647326444">
                                      <w:marLeft w:val="0"/>
                                      <w:marRight w:val="0"/>
                                      <w:marTop w:val="0"/>
                                      <w:marBottom w:val="0"/>
                                      <w:divBdr>
                                        <w:top w:val="none" w:sz="0" w:space="0" w:color="auto"/>
                                        <w:left w:val="none" w:sz="0" w:space="0" w:color="auto"/>
                                        <w:bottom w:val="none" w:sz="0" w:space="0" w:color="auto"/>
                                        <w:right w:val="none" w:sz="0" w:space="0" w:color="auto"/>
                                      </w:divBdr>
                                      <w:divsChild>
                                        <w:div w:id="1214198031">
                                          <w:marLeft w:val="0"/>
                                          <w:marRight w:val="0"/>
                                          <w:marTop w:val="0"/>
                                          <w:marBottom w:val="0"/>
                                          <w:divBdr>
                                            <w:top w:val="none" w:sz="0" w:space="0" w:color="auto"/>
                                            <w:left w:val="none" w:sz="0" w:space="0" w:color="auto"/>
                                            <w:bottom w:val="none" w:sz="0" w:space="0" w:color="auto"/>
                                            <w:right w:val="none" w:sz="0" w:space="0" w:color="auto"/>
                                          </w:divBdr>
                                          <w:divsChild>
                                            <w:div w:id="1346253082">
                                              <w:marLeft w:val="0"/>
                                              <w:marRight w:val="0"/>
                                              <w:marTop w:val="0"/>
                                              <w:marBottom w:val="0"/>
                                              <w:divBdr>
                                                <w:top w:val="none" w:sz="0" w:space="0" w:color="auto"/>
                                                <w:left w:val="none" w:sz="0" w:space="0" w:color="auto"/>
                                                <w:bottom w:val="none" w:sz="0" w:space="0" w:color="auto"/>
                                                <w:right w:val="none" w:sz="0" w:space="0" w:color="auto"/>
                                              </w:divBdr>
                                            </w:div>
                                            <w:div w:id="1413891907">
                                              <w:marLeft w:val="0"/>
                                              <w:marRight w:val="0"/>
                                              <w:marTop w:val="0"/>
                                              <w:marBottom w:val="0"/>
                                              <w:divBdr>
                                                <w:top w:val="none" w:sz="0" w:space="0" w:color="auto"/>
                                                <w:left w:val="none" w:sz="0" w:space="0" w:color="auto"/>
                                                <w:bottom w:val="none" w:sz="0" w:space="0" w:color="auto"/>
                                                <w:right w:val="none" w:sz="0" w:space="0" w:color="auto"/>
                                              </w:divBdr>
                                            </w:div>
                                            <w:div w:id="1860584751">
                                              <w:marLeft w:val="0"/>
                                              <w:marRight w:val="0"/>
                                              <w:marTop w:val="0"/>
                                              <w:marBottom w:val="0"/>
                                              <w:divBdr>
                                                <w:top w:val="none" w:sz="0" w:space="0" w:color="auto"/>
                                                <w:left w:val="none" w:sz="0" w:space="0" w:color="auto"/>
                                                <w:bottom w:val="none" w:sz="0" w:space="0" w:color="auto"/>
                                                <w:right w:val="none" w:sz="0" w:space="0" w:color="auto"/>
                                              </w:divBdr>
                                            </w:div>
                                            <w:div w:id="82354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 w:id="2023387336">
      <w:bodyDiv w:val="1"/>
      <w:marLeft w:val="0"/>
      <w:marRight w:val="0"/>
      <w:marTop w:val="0"/>
      <w:marBottom w:val="0"/>
      <w:divBdr>
        <w:top w:val="none" w:sz="0" w:space="0" w:color="auto"/>
        <w:left w:val="none" w:sz="0" w:space="0" w:color="auto"/>
        <w:bottom w:val="none" w:sz="0" w:space="0" w:color="auto"/>
        <w:right w:val="none" w:sz="0" w:space="0" w:color="auto"/>
      </w:divBdr>
      <w:divsChild>
        <w:div w:id="2114667227">
          <w:marLeft w:val="0"/>
          <w:marRight w:val="0"/>
          <w:marTop w:val="0"/>
          <w:marBottom w:val="450"/>
          <w:divBdr>
            <w:top w:val="none" w:sz="0" w:space="0" w:color="auto"/>
            <w:left w:val="none" w:sz="0" w:space="0" w:color="auto"/>
            <w:bottom w:val="none" w:sz="0" w:space="0" w:color="auto"/>
            <w:right w:val="none" w:sz="0" w:space="0" w:color="auto"/>
          </w:divBdr>
          <w:divsChild>
            <w:div w:id="2143649100">
              <w:marLeft w:val="0"/>
              <w:marRight w:val="0"/>
              <w:marTop w:val="0"/>
              <w:marBottom w:val="0"/>
              <w:divBdr>
                <w:top w:val="none" w:sz="0" w:space="0" w:color="auto"/>
                <w:left w:val="none" w:sz="0" w:space="0" w:color="auto"/>
                <w:bottom w:val="none" w:sz="0" w:space="0" w:color="auto"/>
                <w:right w:val="none" w:sz="0" w:space="0" w:color="auto"/>
              </w:divBdr>
              <w:divsChild>
                <w:div w:id="1350642054">
                  <w:marLeft w:val="0"/>
                  <w:marRight w:val="0"/>
                  <w:marTop w:val="0"/>
                  <w:marBottom w:val="0"/>
                  <w:divBdr>
                    <w:top w:val="none" w:sz="0" w:space="0" w:color="auto"/>
                    <w:left w:val="none" w:sz="0" w:space="0" w:color="auto"/>
                    <w:bottom w:val="none" w:sz="0" w:space="0" w:color="auto"/>
                    <w:right w:val="none" w:sz="0" w:space="0" w:color="auto"/>
                  </w:divBdr>
                  <w:divsChild>
                    <w:div w:id="1516266839">
                      <w:marLeft w:val="0"/>
                      <w:marRight w:val="0"/>
                      <w:marTop w:val="0"/>
                      <w:marBottom w:val="0"/>
                      <w:divBdr>
                        <w:top w:val="none" w:sz="0" w:space="0" w:color="auto"/>
                        <w:left w:val="none" w:sz="0" w:space="0" w:color="auto"/>
                        <w:bottom w:val="none" w:sz="0" w:space="0" w:color="auto"/>
                        <w:right w:val="none" w:sz="0" w:space="0" w:color="auto"/>
                      </w:divBdr>
                      <w:divsChild>
                        <w:div w:id="279994751">
                          <w:marLeft w:val="0"/>
                          <w:marRight w:val="0"/>
                          <w:marTop w:val="0"/>
                          <w:marBottom w:val="0"/>
                          <w:divBdr>
                            <w:top w:val="none" w:sz="0" w:space="0" w:color="auto"/>
                            <w:left w:val="none" w:sz="0" w:space="0" w:color="auto"/>
                            <w:bottom w:val="none" w:sz="0" w:space="0" w:color="auto"/>
                            <w:right w:val="none" w:sz="0" w:space="0" w:color="auto"/>
                          </w:divBdr>
                          <w:divsChild>
                            <w:div w:id="170461792">
                              <w:marLeft w:val="0"/>
                              <w:marRight w:val="0"/>
                              <w:marTop w:val="0"/>
                              <w:marBottom w:val="0"/>
                              <w:divBdr>
                                <w:top w:val="none" w:sz="0" w:space="0" w:color="auto"/>
                                <w:left w:val="none" w:sz="0" w:space="0" w:color="auto"/>
                                <w:bottom w:val="none" w:sz="0" w:space="0" w:color="auto"/>
                                <w:right w:val="none" w:sz="0" w:space="0" w:color="auto"/>
                              </w:divBdr>
                              <w:divsChild>
                                <w:div w:id="53824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rmany.travel/nl/reisinformatie/deelstaten/bundeslaender_1/noordrijn-westfalen/nordrhein-westfalen.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CDBD8-77AB-4C60-B57D-EF7C8EDE2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373</Words>
  <Characters>2052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Natuurparken Duitsland 2013</vt:lpstr>
    </vt:vector>
  </TitlesOfParts>
  <Company/>
  <LinksUpToDate>false</LinksUpToDate>
  <CharactersWithSpaces>2421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Natuurparken Duitsland 2013</dc:title>
  <dc:subject>Nederland</dc:subject>
  <dc:creator>Van het Internet</dc:creator>
  <cp:lastModifiedBy>Hendrik Berends</cp:lastModifiedBy>
  <cp:revision>4</cp:revision>
  <cp:lastPrinted>2013-05-30T06:12:00Z</cp:lastPrinted>
  <dcterms:created xsi:type="dcterms:W3CDTF">2013-05-29T08:24:00Z</dcterms:created>
  <dcterms:modified xsi:type="dcterms:W3CDTF">2013-05-30T06:12:00Z</dcterms:modified>
</cp:coreProperties>
</file>