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15" w:rsidRPr="00566B15" w:rsidRDefault="00E03C54" w:rsidP="00E03C54">
      <w:pPr>
        <w:spacing w:before="120"/>
        <w:ind w:left="-283"/>
        <w:rPr>
          <w:rFonts w:ascii="Verdana" w:hAnsi="Verdana"/>
          <w:b/>
          <w:bCs/>
          <w:kern w:val="36"/>
          <w:sz w:val="52"/>
          <w:szCs w:val="52"/>
          <w:lang w:val="de-DE"/>
        </w:rPr>
      </w:pPr>
      <w:proofErr w:type="spellStart"/>
      <w:r w:rsidRPr="00566B15">
        <w:rPr>
          <w:rFonts w:ascii="Verdana" w:hAnsi="Verdana"/>
          <w:b/>
          <w:bCs/>
          <w:kern w:val="36"/>
          <w:sz w:val="52"/>
          <w:szCs w:val="52"/>
          <w:lang w:val="de-DE"/>
        </w:rPr>
        <w:t>Nationaal</w:t>
      </w:r>
      <w:proofErr w:type="spellEnd"/>
      <w:r w:rsidRPr="00566B15">
        <w:rPr>
          <w:rFonts w:ascii="Verdana" w:hAnsi="Verdana"/>
          <w:b/>
          <w:bCs/>
          <w:kern w:val="36"/>
          <w:sz w:val="52"/>
          <w:szCs w:val="52"/>
          <w:lang w:val="de-DE"/>
        </w:rPr>
        <w:t xml:space="preserve"> Park Kellerwald-</w:t>
      </w:r>
      <w:proofErr w:type="spellStart"/>
      <w:r w:rsidRPr="00566B15">
        <w:rPr>
          <w:rFonts w:ascii="Verdana" w:hAnsi="Verdana"/>
          <w:b/>
          <w:bCs/>
          <w:kern w:val="36"/>
          <w:sz w:val="52"/>
          <w:szCs w:val="52"/>
          <w:lang w:val="de-DE"/>
        </w:rPr>
        <w:t>Edersee</w:t>
      </w:r>
      <w:proofErr w:type="spellEnd"/>
      <w:r w:rsidRPr="00566B15">
        <w:rPr>
          <w:rFonts w:ascii="Verdana" w:hAnsi="Verdana"/>
          <w:b/>
          <w:bCs/>
          <w:kern w:val="36"/>
          <w:sz w:val="52"/>
          <w:szCs w:val="52"/>
          <w:lang w:val="de-DE"/>
        </w:rPr>
        <w:t xml:space="preserve"> </w:t>
      </w:r>
    </w:p>
    <w:p w:rsidR="00E03C54" w:rsidRPr="00566B15" w:rsidRDefault="00E03C54" w:rsidP="00E03C54">
      <w:pPr>
        <w:numPr>
          <w:ilvl w:val="1"/>
          <w:numId w:val="14"/>
        </w:numPr>
        <w:tabs>
          <w:tab w:val="clear" w:pos="1363"/>
          <w:tab w:val="num" w:pos="300"/>
        </w:tabs>
        <w:spacing w:before="120"/>
        <w:ind w:left="283"/>
        <w:rPr>
          <w:rFonts w:ascii="Verdana" w:hAnsi="Verdana"/>
          <w:sz w:val="24"/>
          <w:szCs w:val="24"/>
          <w:lang w:val="de-DE"/>
        </w:rPr>
      </w:pPr>
      <w:proofErr w:type="spellStart"/>
      <w:r w:rsidRPr="00566B15">
        <w:rPr>
          <w:rFonts w:ascii="Verdana" w:hAnsi="Verdana"/>
          <w:sz w:val="24"/>
          <w:szCs w:val="24"/>
          <w:lang w:val="de-DE"/>
        </w:rPr>
        <w:t>Dit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nationale park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dat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grenst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aan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zuidelijke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deel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van de Edersee,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ligt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midden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groene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hart van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Duitsland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maar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net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half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uurtje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rijden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van de stad Kassel. </w:t>
      </w:r>
    </w:p>
    <w:p w:rsidR="00E03C54" w:rsidRPr="00566B15" w:rsidRDefault="00E03C54" w:rsidP="00E03C54">
      <w:pPr>
        <w:numPr>
          <w:ilvl w:val="0"/>
          <w:numId w:val="18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566B15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oppervlak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rond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smartTag w:uri="urn:schemas-microsoft-com:office:smarttags" w:element="metricconverter">
        <w:smartTagPr>
          <w:attr w:name="ProductID" w:val="5.700 hectare"/>
        </w:smartTagPr>
        <w:r w:rsidRPr="00566B15">
          <w:rPr>
            <w:rFonts w:ascii="Verdana" w:hAnsi="Verdana"/>
            <w:sz w:val="24"/>
            <w:szCs w:val="24"/>
            <w:lang w:val="de-DE"/>
          </w:rPr>
          <w:t xml:space="preserve">5.700 </w:t>
        </w:r>
        <w:proofErr w:type="spellStart"/>
        <w:r w:rsidRPr="00566B15">
          <w:rPr>
            <w:rFonts w:ascii="Verdana" w:hAnsi="Verdana"/>
            <w:sz w:val="24"/>
            <w:szCs w:val="24"/>
            <w:lang w:val="de-DE"/>
          </w:rPr>
          <w:t>hectare</w:t>
        </w:r>
      </w:smartTag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bevindt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zich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hier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van 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laatste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grote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samenhangende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loofbosgebieden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Midden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-Europa. </w:t>
      </w:r>
    </w:p>
    <w:p w:rsidR="00E03C54" w:rsidRPr="00566B15" w:rsidRDefault="00E03C54" w:rsidP="00E03C54">
      <w:pPr>
        <w:numPr>
          <w:ilvl w:val="0"/>
          <w:numId w:val="18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566B1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unieke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natuurparadijs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Noord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-Hessen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is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resultaat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tientallen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jaren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geschiedenis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natuurbescherming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bosbouw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. Wegen,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bebouwing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of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spoorlijnen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zoekt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u hier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tevergeefs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>.</w:t>
      </w:r>
    </w:p>
    <w:p w:rsidR="00E03C54" w:rsidRPr="00566B15" w:rsidRDefault="00E03C54" w:rsidP="00E03C54">
      <w:pPr>
        <w:numPr>
          <w:ilvl w:val="0"/>
          <w:numId w:val="18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566B15">
        <w:rPr>
          <w:rFonts w:ascii="Verdana" w:hAnsi="Verdana"/>
          <w:sz w:val="24"/>
          <w:szCs w:val="24"/>
          <w:lang w:val="de-DE"/>
        </w:rPr>
        <w:t>Wel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staan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u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meer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dan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50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'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zee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beuken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'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bedekte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heuvels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wachten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evenals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dalen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bosweiden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waar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kristalheldere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beekjes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doorheen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kronkelen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. </w:t>
      </w:r>
    </w:p>
    <w:p w:rsidR="00E03C54" w:rsidRPr="00566B15" w:rsidRDefault="00E03C54" w:rsidP="00E03C54">
      <w:pPr>
        <w:numPr>
          <w:ilvl w:val="0"/>
          <w:numId w:val="18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566B15">
        <w:rPr>
          <w:rFonts w:ascii="Verdana" w:hAnsi="Verdana"/>
          <w:sz w:val="24"/>
          <w:szCs w:val="24"/>
          <w:lang w:val="de-DE"/>
        </w:rPr>
        <w:t xml:space="preserve">Met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stenen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rotspuin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bezaaide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vlaktes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als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getuigenissen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van 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laatste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ijstijd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omlijst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door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zomerlinden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eiken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waarvan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er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enkele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tegen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duizend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jaar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oud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vochtige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ravijnen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essen 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bergiepen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orchideeënweiden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velden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pinksteranjers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bepalen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karakter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nationale park.</w:t>
      </w:r>
    </w:p>
    <w:p w:rsidR="00E03C54" w:rsidRPr="00566B15" w:rsidRDefault="00E03C54" w:rsidP="00E03C54">
      <w:pPr>
        <w:numPr>
          <w:ilvl w:val="0"/>
          <w:numId w:val="18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566B15">
        <w:rPr>
          <w:rFonts w:ascii="Verdana" w:hAnsi="Verdana"/>
          <w:sz w:val="24"/>
          <w:szCs w:val="24"/>
          <w:lang w:val="de-DE"/>
        </w:rPr>
        <w:t xml:space="preserve">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oude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bomen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hun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vele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holtes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vermolmd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hout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vormen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nu al 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leefruimte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talrijke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zeldzame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soorten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. </w:t>
      </w:r>
    </w:p>
    <w:p w:rsidR="00E03C54" w:rsidRPr="00566B15" w:rsidRDefault="00E03C54" w:rsidP="00E03C54">
      <w:pPr>
        <w:numPr>
          <w:ilvl w:val="0"/>
          <w:numId w:val="18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566B15">
        <w:rPr>
          <w:rFonts w:ascii="Verdana" w:hAnsi="Verdana"/>
          <w:sz w:val="24"/>
          <w:szCs w:val="24"/>
          <w:lang w:val="de-DE"/>
        </w:rPr>
        <w:t>Bijna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hele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vogelwereld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van 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Midden-Europese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oerwouden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, 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schuwe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zwarte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ooievaar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, 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zeldzame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wilde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kat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talrijke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vleermuissoorten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groot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aantal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andere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diersoorten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hier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thuis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. </w:t>
      </w:r>
    </w:p>
    <w:p w:rsidR="00E03C54" w:rsidRPr="00566B15" w:rsidRDefault="00E03C54" w:rsidP="00E03C54">
      <w:pPr>
        <w:numPr>
          <w:ilvl w:val="0"/>
          <w:numId w:val="18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566B15">
        <w:rPr>
          <w:rFonts w:ascii="Verdana" w:hAnsi="Verdana"/>
          <w:sz w:val="24"/>
          <w:szCs w:val="24"/>
          <w:lang w:val="de-DE"/>
        </w:rPr>
        <w:t>Beroemd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is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voormalige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beschermde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wildgebied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vanwege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luidruchtige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spektakel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rood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wild in 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bronsttijd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. </w:t>
      </w:r>
    </w:p>
    <w:p w:rsidR="00E03C54" w:rsidRPr="00566B15" w:rsidRDefault="00E03C54" w:rsidP="00E03C54">
      <w:pPr>
        <w:numPr>
          <w:ilvl w:val="0"/>
          <w:numId w:val="18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566B15">
        <w:rPr>
          <w:rFonts w:ascii="Verdana" w:hAnsi="Verdana"/>
          <w:sz w:val="24"/>
          <w:szCs w:val="24"/>
          <w:lang w:val="de-DE"/>
        </w:rPr>
        <w:t>Naar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gebied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nationale park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voeren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talrijke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wandelroutes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waarop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veel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ontdekken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valt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. </w:t>
      </w:r>
    </w:p>
    <w:p w:rsidR="00E03C54" w:rsidRPr="00566B15" w:rsidRDefault="00E03C54" w:rsidP="00E03C54">
      <w:pPr>
        <w:numPr>
          <w:ilvl w:val="0"/>
          <w:numId w:val="18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566B15">
        <w:rPr>
          <w:rFonts w:ascii="Verdana" w:hAnsi="Verdana"/>
          <w:sz w:val="24"/>
          <w:szCs w:val="24"/>
          <w:lang w:val="de-DE"/>
        </w:rPr>
        <w:t xml:space="preserve">In 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rust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eenzaamheid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dit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enorme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bos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kom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je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slechts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zelden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andere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wandelaars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tegen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>.</w:t>
      </w:r>
    </w:p>
    <w:p w:rsidR="00E03C54" w:rsidRPr="00566B15" w:rsidRDefault="00E03C54" w:rsidP="00E03C54">
      <w:pPr>
        <w:numPr>
          <w:ilvl w:val="0"/>
          <w:numId w:val="18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566B15">
        <w:rPr>
          <w:rFonts w:ascii="Verdana" w:hAnsi="Verdana"/>
          <w:sz w:val="24"/>
          <w:szCs w:val="24"/>
          <w:lang w:val="de-DE"/>
        </w:rPr>
        <w:t xml:space="preserve">In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Nationaal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Park Kellerwald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je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bij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natuur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gast. </w:t>
      </w:r>
    </w:p>
    <w:p w:rsidR="00E03C54" w:rsidRPr="00566B15" w:rsidRDefault="00E03C54" w:rsidP="00E03C54">
      <w:pPr>
        <w:numPr>
          <w:ilvl w:val="0"/>
          <w:numId w:val="18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566B15">
        <w:rPr>
          <w:rFonts w:ascii="Verdana" w:hAnsi="Verdana"/>
          <w:sz w:val="24"/>
          <w:szCs w:val="24"/>
          <w:lang w:val="de-DE"/>
        </w:rPr>
        <w:t xml:space="preserve">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natuur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haar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fascinerende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dieren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- 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plantenwereld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bewust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observeren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indrukwekkende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wijze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beleven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, verborgen schatten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ontdekken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: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dat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kan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hier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velerlei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manieren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>.</w:t>
      </w:r>
    </w:p>
    <w:p w:rsidR="00E03C54" w:rsidRPr="00566B15" w:rsidRDefault="00E03C54" w:rsidP="00E03C54">
      <w:pPr>
        <w:numPr>
          <w:ilvl w:val="0"/>
          <w:numId w:val="18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566B15">
        <w:rPr>
          <w:rFonts w:ascii="Verdana" w:hAnsi="Verdana"/>
          <w:sz w:val="24"/>
          <w:szCs w:val="24"/>
          <w:lang w:val="de-DE"/>
        </w:rPr>
        <w:t xml:space="preserve">Wie al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zintuigen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benut,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zal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verblijf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nationale park als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unieke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belevenis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ervaren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. </w:t>
      </w:r>
    </w:p>
    <w:p w:rsidR="00E03C54" w:rsidRPr="00566B15" w:rsidRDefault="00E03C54" w:rsidP="00E03C54">
      <w:pPr>
        <w:numPr>
          <w:ilvl w:val="0"/>
          <w:numId w:val="18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566B15">
        <w:rPr>
          <w:rFonts w:ascii="Verdana" w:hAnsi="Verdana"/>
          <w:sz w:val="24"/>
          <w:szCs w:val="24"/>
          <w:lang w:val="de-DE"/>
        </w:rPr>
        <w:t xml:space="preserve">Er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staat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u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gevarieerd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aanbod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wachten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spannende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rondleidingen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wandelingen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fietstochten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>.</w:t>
      </w:r>
    </w:p>
    <w:p w:rsidR="00E03C54" w:rsidRPr="00566B15" w:rsidRDefault="00E03C54" w:rsidP="00E03C54">
      <w:pPr>
        <w:numPr>
          <w:ilvl w:val="0"/>
          <w:numId w:val="18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566B15">
        <w:rPr>
          <w:rFonts w:ascii="Verdana" w:hAnsi="Verdana"/>
          <w:sz w:val="24"/>
          <w:szCs w:val="24"/>
          <w:lang w:val="de-DE"/>
        </w:rPr>
        <w:t>Bezoekers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van harte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uitgenodigd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om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dieren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observeren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, de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bossen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verkennen 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bewonderen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om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dromen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foto's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maken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vragen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stellen,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om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frisse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boslucht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ademen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relaxen en na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denken. </w:t>
      </w:r>
    </w:p>
    <w:p w:rsidR="00E03C54" w:rsidRPr="00566B15" w:rsidRDefault="00E03C54" w:rsidP="00C75B8A">
      <w:pPr>
        <w:numPr>
          <w:ilvl w:val="0"/>
          <w:numId w:val="18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566B15">
        <w:rPr>
          <w:rFonts w:ascii="Verdana" w:hAnsi="Verdana"/>
          <w:sz w:val="24"/>
          <w:szCs w:val="24"/>
          <w:lang w:val="de-DE"/>
        </w:rPr>
        <w:t xml:space="preserve">Hier in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Nationaal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Park Kellerwald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kunt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u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nog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ongerepte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natuur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beleven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leren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6B15">
        <w:rPr>
          <w:rFonts w:ascii="Verdana" w:hAnsi="Verdana"/>
          <w:sz w:val="24"/>
          <w:szCs w:val="24"/>
          <w:lang w:val="de-DE"/>
        </w:rPr>
        <w:t>begrijpen</w:t>
      </w:r>
      <w:proofErr w:type="spellEnd"/>
      <w:r w:rsidRPr="00566B15">
        <w:rPr>
          <w:rFonts w:ascii="Verdana" w:hAnsi="Verdana"/>
          <w:sz w:val="24"/>
          <w:szCs w:val="24"/>
          <w:lang w:val="de-DE"/>
        </w:rPr>
        <w:t xml:space="preserve">. </w:t>
      </w:r>
      <w:bookmarkStart w:id="0" w:name="_GoBack"/>
      <w:bookmarkEnd w:id="0"/>
    </w:p>
    <w:sectPr w:rsidR="00E03C54" w:rsidRPr="00566B15" w:rsidSect="005917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486" w:rsidRDefault="00F03486">
      <w:r>
        <w:separator/>
      </w:r>
    </w:p>
  </w:endnote>
  <w:endnote w:type="continuationSeparator" w:id="0">
    <w:p w:rsidR="00F03486" w:rsidRDefault="00F0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66B1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486" w:rsidRDefault="00F03486">
      <w:r>
        <w:separator/>
      </w:r>
    </w:p>
  </w:footnote>
  <w:footnote w:type="continuationSeparator" w:id="0">
    <w:p w:rsidR="00F03486" w:rsidRDefault="00F03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566B15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0356E82"/>
    <w:multiLevelType w:val="hybridMultilevel"/>
    <w:tmpl w:val="766A64CE"/>
    <w:lvl w:ilvl="0" w:tplc="D34A3E54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227158"/>
    <w:multiLevelType w:val="hybridMultilevel"/>
    <w:tmpl w:val="18EA4F44"/>
    <w:lvl w:ilvl="0" w:tplc="D34A3E54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326C02"/>
    <w:multiLevelType w:val="hybridMultilevel"/>
    <w:tmpl w:val="87B6E79C"/>
    <w:lvl w:ilvl="0" w:tplc="26BEAA5C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D34A3E54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345823"/>
    <w:multiLevelType w:val="hybridMultilevel"/>
    <w:tmpl w:val="F9B08C24"/>
    <w:lvl w:ilvl="0" w:tplc="1D5E0C78">
      <w:start w:val="1"/>
      <w:numFmt w:val="bullet"/>
      <w:lvlRestart w:val="0"/>
      <w:lvlText w:val=""/>
      <w:lvlJc w:val="left"/>
      <w:pPr>
        <w:tabs>
          <w:tab w:val="num" w:pos="284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D26757"/>
    <w:multiLevelType w:val="multilevel"/>
    <w:tmpl w:val="C9681FEE"/>
    <w:lvl w:ilvl="0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6D2A81"/>
    <w:multiLevelType w:val="multilevel"/>
    <w:tmpl w:val="BB0A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2909FA"/>
    <w:multiLevelType w:val="hybridMultilevel"/>
    <w:tmpl w:val="FF80783E"/>
    <w:lvl w:ilvl="0" w:tplc="26BEAA5C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1"/>
  </w:num>
  <w:num w:numId="8">
    <w:abstractNumId w:val="15"/>
  </w:num>
  <w:num w:numId="9">
    <w:abstractNumId w:val="4"/>
  </w:num>
  <w:num w:numId="10">
    <w:abstractNumId w:val="3"/>
  </w:num>
  <w:num w:numId="11">
    <w:abstractNumId w:val="14"/>
  </w:num>
  <w:num w:numId="12">
    <w:abstractNumId w:val="0"/>
  </w:num>
  <w:num w:numId="13">
    <w:abstractNumId w:val="16"/>
  </w:num>
  <w:num w:numId="14">
    <w:abstractNumId w:val="9"/>
  </w:num>
  <w:num w:numId="15">
    <w:abstractNumId w:val="13"/>
  </w:num>
  <w:num w:numId="16">
    <w:abstractNumId w:val="10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43DC4"/>
    <w:rsid w:val="001C7D1F"/>
    <w:rsid w:val="001F3663"/>
    <w:rsid w:val="00215BFF"/>
    <w:rsid w:val="0026522B"/>
    <w:rsid w:val="00266284"/>
    <w:rsid w:val="00297F37"/>
    <w:rsid w:val="002E081E"/>
    <w:rsid w:val="003129FA"/>
    <w:rsid w:val="0031752B"/>
    <w:rsid w:val="00362E2A"/>
    <w:rsid w:val="0038543A"/>
    <w:rsid w:val="003D324F"/>
    <w:rsid w:val="003D7320"/>
    <w:rsid w:val="00427675"/>
    <w:rsid w:val="00446A43"/>
    <w:rsid w:val="004B1B1F"/>
    <w:rsid w:val="004B2583"/>
    <w:rsid w:val="00566B15"/>
    <w:rsid w:val="00570949"/>
    <w:rsid w:val="0059171C"/>
    <w:rsid w:val="005E2B19"/>
    <w:rsid w:val="00623919"/>
    <w:rsid w:val="006F1371"/>
    <w:rsid w:val="00775B2A"/>
    <w:rsid w:val="00864C47"/>
    <w:rsid w:val="009B5DDF"/>
    <w:rsid w:val="00A120DF"/>
    <w:rsid w:val="00A53DE8"/>
    <w:rsid w:val="00A950C2"/>
    <w:rsid w:val="00B029CC"/>
    <w:rsid w:val="00B24D69"/>
    <w:rsid w:val="00B84DAB"/>
    <w:rsid w:val="00D33B82"/>
    <w:rsid w:val="00D7248F"/>
    <w:rsid w:val="00DB1C6A"/>
    <w:rsid w:val="00DB7D84"/>
    <w:rsid w:val="00DC3A4A"/>
    <w:rsid w:val="00E03C54"/>
    <w:rsid w:val="00E60283"/>
    <w:rsid w:val="00E8021D"/>
    <w:rsid w:val="00F03486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06F806C-CCD1-4A3E-A3CD-FA9335D8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qFormat/>
    <w:rsid w:val="00E03C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styleId="Hyperlink">
    <w:name w:val="Hyperlink"/>
    <w:basedOn w:val="Standaardalinea-lettertype"/>
    <w:rsid w:val="00E0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36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8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51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0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64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23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53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81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04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Nationaal Park Kellerwald-Edersee = www</vt:lpstr>
    </vt:vector>
  </TitlesOfParts>
  <Company>BusTic.nl</Company>
  <LinksUpToDate>false</LinksUpToDate>
  <CharactersWithSpaces>2347</CharactersWithSpaces>
  <SharedDoc>false</SharedDoc>
  <HLinks>
    <vt:vector size="18" baseType="variant"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http://www.nationalpark-kellerwald-edersee.de/</vt:lpwstr>
      </vt:variant>
      <vt:variant>
        <vt:lpwstr/>
      </vt:variant>
      <vt:variant>
        <vt:i4>1310759</vt:i4>
      </vt:variant>
      <vt:variant>
        <vt:i4>-1</vt:i4>
      </vt:variant>
      <vt:variant>
        <vt:i4>1040</vt:i4>
      </vt:variant>
      <vt:variant>
        <vt:i4>1</vt:i4>
      </vt:variant>
      <vt:variant>
        <vt:lpwstr>http://www.duitsverkeersbureau.nl/images/content/pic_nationalpark_kellerwald_1.jpg</vt:lpwstr>
      </vt:variant>
      <vt:variant>
        <vt:lpwstr/>
      </vt:variant>
      <vt:variant>
        <vt:i4>1507367</vt:i4>
      </vt:variant>
      <vt:variant>
        <vt:i4>-1</vt:i4>
      </vt:variant>
      <vt:variant>
        <vt:i4>1041</vt:i4>
      </vt:variant>
      <vt:variant>
        <vt:i4>1</vt:i4>
      </vt:variant>
      <vt:variant>
        <vt:lpwstr>http://www.duitsverkeersbureau.nl/images/content/pic_nationalpark_kellerwald_2.jpg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Nationaal Park Kellerwald-Edersee = www</dc:title>
  <dc:subject/>
  <dc:creator>Jan Verschoor chauffeur</dc:creator>
  <cp:keywords/>
  <dc:description/>
  <cp:lastModifiedBy>Hendrik Berends</cp:lastModifiedBy>
  <cp:revision>2</cp:revision>
  <dcterms:created xsi:type="dcterms:W3CDTF">2013-05-29T09:49:00Z</dcterms:created>
  <dcterms:modified xsi:type="dcterms:W3CDTF">2013-05-29T09:49:00Z</dcterms:modified>
</cp:coreProperties>
</file>