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040F2A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bookmarkStart w:id="0" w:name="_GoBack"/>
      <w:bookmarkEnd w:id="0"/>
    </w:p>
    <w:p w:rsidR="007A2B79" w:rsidRPr="00040F2A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040F2A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040F2A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040F2A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4B31F4" w:rsidRPr="00040F2A">
        <w:rPr>
          <w:rFonts w:ascii="Verdana" w:hAnsi="Verdana"/>
          <w:b/>
          <w:bCs/>
          <w:sz w:val="96"/>
          <w:szCs w:val="96"/>
          <w:lang w:val="nl-NL"/>
        </w:rPr>
        <w:t>13</w:t>
      </w:r>
      <w:r w:rsidR="00A16075" w:rsidRPr="00040F2A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040F2A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040F2A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42254A28" wp14:editId="2B9AC40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040F2A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040F2A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040F2A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040F2A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040F2A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040F2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4B31F4" w:rsidRPr="00040F2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13</w:t>
            </w:r>
            <w:r w:rsidR="00F750A9" w:rsidRPr="00040F2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040F2A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040F2A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040F2A" w:rsidRDefault="004B31F4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040F2A">
        <w:rPr>
          <w:rFonts w:ascii="Verdana" w:hAnsi="Verdana"/>
          <w:b/>
          <w:sz w:val="72"/>
          <w:szCs w:val="72"/>
          <w:lang w:val="nl-NL" w:eastAsia="zh-CN"/>
        </w:rPr>
        <w:t xml:space="preserve">St. </w:t>
      </w:r>
      <w:proofErr w:type="spellStart"/>
      <w:r w:rsidRPr="00040F2A">
        <w:rPr>
          <w:rFonts w:ascii="Verdana" w:hAnsi="Verdana"/>
          <w:b/>
          <w:sz w:val="72"/>
          <w:szCs w:val="72"/>
          <w:lang w:val="nl-NL" w:eastAsia="zh-CN"/>
        </w:rPr>
        <w:t>Margrethen</w:t>
      </w:r>
      <w:proofErr w:type="spellEnd"/>
      <w:r w:rsidRPr="00040F2A"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040F2A">
        <w:rPr>
          <w:rFonts w:ascii="Verdana" w:hAnsi="Verdana"/>
          <w:b/>
          <w:sz w:val="72"/>
          <w:szCs w:val="72"/>
          <w:lang w:val="nl-NL" w:eastAsia="zh-CN"/>
        </w:rPr>
        <w:t>Bellinzona</w:t>
      </w:r>
      <w:proofErr w:type="spellEnd"/>
    </w:p>
    <w:p w:rsidR="007A2B79" w:rsidRPr="00040F2A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040F2A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040F2A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040F2A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040F2A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B31F4" w:rsidRPr="00040F2A" w:rsidRDefault="004B31F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B31F4" w:rsidRPr="00040F2A" w:rsidRDefault="004B31F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2B23DF" w:rsidRPr="00040F2A" w:rsidRDefault="004B31F4" w:rsidP="002B23DF">
      <w:pPr>
        <w:pStyle w:val="BusTic"/>
      </w:pPr>
      <w:r w:rsidRPr="00040F2A">
        <w:t xml:space="preserve">De Autobahn A13 is een Autobahn en autoweg in Zwitserland. </w:t>
      </w:r>
    </w:p>
    <w:p w:rsidR="002B23DF" w:rsidRPr="00040F2A" w:rsidRDefault="004B31F4" w:rsidP="002B23DF">
      <w:pPr>
        <w:pStyle w:val="BusTic"/>
      </w:pPr>
      <w:r w:rsidRPr="00040F2A">
        <w:t xml:space="preserve">De snelweg vormt een noord-zuidverbinding door het oosten van het land, vanaf St. </w:t>
      </w:r>
      <w:proofErr w:type="spellStart"/>
      <w:r w:rsidRPr="00040F2A">
        <w:t>Margrethen</w:t>
      </w:r>
      <w:proofErr w:type="spellEnd"/>
      <w:r w:rsidRPr="00040F2A">
        <w:t xml:space="preserve"> via Chur naar </w:t>
      </w:r>
      <w:proofErr w:type="spellStart"/>
      <w:r w:rsidRPr="00040F2A">
        <w:t>Bellinzona</w:t>
      </w:r>
      <w:proofErr w:type="spellEnd"/>
      <w:r w:rsidRPr="00040F2A">
        <w:t xml:space="preserve">. </w:t>
      </w:r>
    </w:p>
    <w:p w:rsidR="004B31F4" w:rsidRPr="00040F2A" w:rsidRDefault="004B31F4" w:rsidP="002B23DF">
      <w:pPr>
        <w:pStyle w:val="BusTic"/>
      </w:pPr>
      <w:r w:rsidRPr="00040F2A">
        <w:t>De route omvat de San Bernardinotunnel, en is niet overal als snelweg uitgebouwd.</w:t>
      </w:r>
    </w:p>
    <w:p w:rsidR="004B31F4" w:rsidRPr="00040F2A" w:rsidRDefault="004B31F4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B31F4" w:rsidRPr="00040F2A" w:rsidRDefault="004B31F4" w:rsidP="002B23DF">
      <w:pPr>
        <w:pStyle w:val="Alinia6"/>
        <w:rPr>
          <w:rStyle w:val="Beziens"/>
        </w:rPr>
      </w:pPr>
      <w:r w:rsidRPr="00040F2A">
        <w:rPr>
          <w:rStyle w:val="Beziens"/>
        </w:rPr>
        <w:t>Routebeschrijving</w:t>
      </w:r>
    </w:p>
    <w:p w:rsidR="002B23DF" w:rsidRPr="00040F2A" w:rsidRDefault="004B31F4" w:rsidP="002B23DF">
      <w:pPr>
        <w:pStyle w:val="BusTic"/>
      </w:pPr>
      <w:r w:rsidRPr="00040F2A">
        <w:t xml:space="preserve">Bij het plaatsje St. </w:t>
      </w:r>
      <w:proofErr w:type="spellStart"/>
      <w:r w:rsidRPr="00040F2A">
        <w:t>Margrethen</w:t>
      </w:r>
      <w:proofErr w:type="spellEnd"/>
      <w:r w:rsidRPr="00040F2A">
        <w:t xml:space="preserve"> draait de A1 uit Zürich en St. Gallen naar het zuiden, en wordt dan de A13. </w:t>
      </w:r>
    </w:p>
    <w:p w:rsidR="002B23DF" w:rsidRPr="00040F2A" w:rsidRDefault="004B31F4" w:rsidP="002B23DF">
      <w:pPr>
        <w:pStyle w:val="BusTic"/>
      </w:pPr>
      <w:r w:rsidRPr="00040F2A">
        <w:t xml:space="preserve">De snelweg telt hier 2x2 rijstroken, en loopt direct langs de rivier de Rhein, tevens de grens met Oostenrijk. </w:t>
      </w:r>
    </w:p>
    <w:p w:rsidR="002B23DF" w:rsidRPr="00040F2A" w:rsidRDefault="004B31F4" w:rsidP="002B23DF">
      <w:pPr>
        <w:pStyle w:val="BusTic"/>
      </w:pPr>
      <w:r w:rsidRPr="00040F2A">
        <w:t xml:space="preserve">Dit dal is </w:t>
      </w:r>
      <w:proofErr w:type="spellStart"/>
      <w:r w:rsidRPr="00040F2A">
        <w:t>enigzins</w:t>
      </w:r>
      <w:proofErr w:type="spellEnd"/>
      <w:r w:rsidRPr="00040F2A">
        <w:t xml:space="preserve"> verstedelijkt met veel grote dorpen en kleine stadjes. </w:t>
      </w:r>
    </w:p>
    <w:p w:rsidR="002B23DF" w:rsidRPr="00040F2A" w:rsidRDefault="004B31F4" w:rsidP="002B23DF">
      <w:pPr>
        <w:pStyle w:val="BusTic"/>
      </w:pPr>
      <w:r w:rsidRPr="00040F2A">
        <w:t xml:space="preserve">Het dal is in eerste instantie nog vrij breed, maar wordt naar het zuiden toe bergachtiger met toppen tot 2400 meter naar het westen. </w:t>
      </w:r>
    </w:p>
    <w:p w:rsidR="002B23DF" w:rsidRPr="00040F2A" w:rsidRDefault="004B31F4" w:rsidP="002B23DF">
      <w:pPr>
        <w:pStyle w:val="BusTic"/>
      </w:pPr>
      <w:r w:rsidRPr="00040F2A">
        <w:t xml:space="preserve">Na een eindje gaat de grens met Oostenrijk over in de grens met Liechtenstein. </w:t>
      </w:r>
    </w:p>
    <w:p w:rsidR="002B23DF" w:rsidRPr="00040F2A" w:rsidRDefault="004B31F4" w:rsidP="002B23DF">
      <w:pPr>
        <w:pStyle w:val="BusTic"/>
      </w:pPr>
      <w:r w:rsidRPr="00040F2A">
        <w:t xml:space="preserve">De A13 blijft hier direct langs de rivier de Rhein lopen, en de meeste aansluitingen geven ook toegang tot Liechtenstein. </w:t>
      </w:r>
    </w:p>
    <w:p w:rsidR="002B23DF" w:rsidRPr="00040F2A" w:rsidRDefault="004B31F4" w:rsidP="002B23DF">
      <w:pPr>
        <w:pStyle w:val="BusTic"/>
      </w:pPr>
      <w:r w:rsidRPr="00040F2A">
        <w:t xml:space="preserve">Bij </w:t>
      </w:r>
      <w:proofErr w:type="spellStart"/>
      <w:r w:rsidRPr="00040F2A">
        <w:t>Buchs</w:t>
      </w:r>
      <w:proofErr w:type="spellEnd"/>
      <w:r w:rsidRPr="00040F2A">
        <w:t xml:space="preserve"> kan men naar </w:t>
      </w:r>
      <w:proofErr w:type="spellStart"/>
      <w:r w:rsidRPr="00040F2A">
        <w:t>Schaan</w:t>
      </w:r>
      <w:proofErr w:type="spellEnd"/>
      <w:r w:rsidRPr="00040F2A">
        <w:t xml:space="preserve">, de grootste plaats in Liechtenstein, en bij </w:t>
      </w:r>
      <w:proofErr w:type="spellStart"/>
      <w:r w:rsidRPr="00040F2A">
        <w:t>Sevelen</w:t>
      </w:r>
      <w:proofErr w:type="spellEnd"/>
      <w:r w:rsidRPr="00040F2A">
        <w:t xml:space="preserve"> kan men naar Vaduz, de hoofdstad. </w:t>
      </w:r>
    </w:p>
    <w:p w:rsidR="002B23DF" w:rsidRPr="00040F2A" w:rsidRDefault="004B31F4" w:rsidP="002B23DF">
      <w:pPr>
        <w:pStyle w:val="BusTic"/>
      </w:pPr>
      <w:r w:rsidRPr="00040F2A">
        <w:t xml:space="preserve">Naar het zuiden heeft men dan uitzicht op het zuidelijke gebergte van Liechtenstein, met toppen tot 2500 meter. </w:t>
      </w:r>
    </w:p>
    <w:p w:rsidR="002B23DF" w:rsidRPr="00040F2A" w:rsidRDefault="004B31F4" w:rsidP="002B23DF">
      <w:pPr>
        <w:pStyle w:val="BusTic"/>
      </w:pPr>
      <w:r w:rsidRPr="00040F2A">
        <w:t xml:space="preserve">Bij Sargans eindigt Liechtenstein, en loopt de A13 verder van de grens met Oostenrijk. </w:t>
      </w:r>
    </w:p>
    <w:p w:rsidR="002B23DF" w:rsidRPr="00040F2A" w:rsidRDefault="004B31F4" w:rsidP="002B23DF">
      <w:pPr>
        <w:pStyle w:val="BusTic"/>
      </w:pPr>
      <w:r w:rsidRPr="00040F2A">
        <w:t xml:space="preserve">Bij de Verzweigung Sarganserland eindigt de A3 uit Zürich. </w:t>
      </w:r>
    </w:p>
    <w:p w:rsidR="002B23DF" w:rsidRPr="00040F2A" w:rsidRDefault="004B31F4" w:rsidP="002B23DF">
      <w:pPr>
        <w:pStyle w:val="BusTic"/>
      </w:pPr>
      <w:r w:rsidRPr="00040F2A">
        <w:t xml:space="preserve">Men passeert dan door het </w:t>
      </w:r>
      <w:proofErr w:type="spellStart"/>
      <w:r w:rsidRPr="00040F2A">
        <w:t>Rheintal</w:t>
      </w:r>
      <w:proofErr w:type="spellEnd"/>
      <w:r w:rsidRPr="00040F2A">
        <w:t xml:space="preserve"> langs Bad </w:t>
      </w:r>
      <w:proofErr w:type="spellStart"/>
      <w:r w:rsidRPr="00040F2A">
        <w:t>Ragaz</w:t>
      </w:r>
      <w:proofErr w:type="spellEnd"/>
      <w:r w:rsidRPr="00040F2A">
        <w:t xml:space="preserve"> en </w:t>
      </w:r>
      <w:proofErr w:type="spellStart"/>
      <w:r w:rsidRPr="00040F2A">
        <w:t>Landquart</w:t>
      </w:r>
      <w:proofErr w:type="spellEnd"/>
      <w:r w:rsidRPr="00040F2A">
        <w:t xml:space="preserve">, en men bereikt dan het stadje Chur. </w:t>
      </w:r>
    </w:p>
    <w:p w:rsidR="002B23DF" w:rsidRPr="00040F2A" w:rsidRDefault="004B31F4" w:rsidP="002B23DF">
      <w:pPr>
        <w:pStyle w:val="BusTic"/>
      </w:pPr>
      <w:r w:rsidRPr="00040F2A">
        <w:t xml:space="preserve">Hier kan men de bergen in naar Arosa of </w:t>
      </w:r>
      <w:proofErr w:type="spellStart"/>
      <w:r w:rsidRPr="00040F2A">
        <w:t>Lenzerheide</w:t>
      </w:r>
      <w:proofErr w:type="spellEnd"/>
      <w:r w:rsidRPr="00040F2A">
        <w:t xml:space="preserve">. </w:t>
      </w:r>
    </w:p>
    <w:p w:rsidR="004B31F4" w:rsidRPr="00040F2A" w:rsidRDefault="004B31F4" w:rsidP="002B23DF">
      <w:pPr>
        <w:pStyle w:val="BusTic"/>
      </w:pPr>
      <w:r w:rsidRPr="00040F2A">
        <w:t>Bij Chur draait de A13 naar het westen, waarna bij Reichenau de snelweg ophoudt, en er een enkelbaans autoweg verder naar het zuiden gaat.</w:t>
      </w:r>
    </w:p>
    <w:p w:rsidR="004B31F4" w:rsidRPr="00040F2A" w:rsidRDefault="004B31F4" w:rsidP="004B31F4">
      <w:pPr>
        <w:rPr>
          <w:rFonts w:ascii="Verdana" w:hAnsi="Verdana"/>
          <w:bCs/>
          <w:sz w:val="24"/>
          <w:szCs w:val="24"/>
          <w:lang w:val="nl-NL"/>
        </w:rPr>
      </w:pPr>
      <w:r w:rsidRPr="00040F2A"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CB522A" w:rsidRPr="00040F2A" w:rsidRDefault="004B31F4" w:rsidP="002B23DF">
      <w:pPr>
        <w:pStyle w:val="BusTic"/>
      </w:pPr>
      <w:r w:rsidRPr="00040F2A">
        <w:t xml:space="preserve">Bij Reichenau kan men ook naar het westen richting </w:t>
      </w:r>
      <w:proofErr w:type="spellStart"/>
      <w:r w:rsidRPr="00040F2A">
        <w:t>Disentis</w:t>
      </w:r>
      <w:proofErr w:type="spellEnd"/>
      <w:r w:rsidRPr="00040F2A">
        <w:t xml:space="preserve"> en </w:t>
      </w:r>
      <w:proofErr w:type="spellStart"/>
      <w:r w:rsidRPr="00040F2A">
        <w:t>Andermatt</w:t>
      </w:r>
      <w:proofErr w:type="spellEnd"/>
      <w:r w:rsidRPr="00040F2A">
        <w:t xml:space="preserve">, maar de A13 gaat naar het zuiden via </w:t>
      </w:r>
      <w:proofErr w:type="spellStart"/>
      <w:r w:rsidRPr="00040F2A">
        <w:t>Thusis</w:t>
      </w:r>
      <w:proofErr w:type="spellEnd"/>
      <w:r w:rsidRPr="00040F2A">
        <w:t xml:space="preserve"> en de </w:t>
      </w:r>
      <w:proofErr w:type="spellStart"/>
      <w:r w:rsidRPr="00040F2A">
        <w:t>Viamala</w:t>
      </w:r>
      <w:proofErr w:type="spellEnd"/>
      <w:r w:rsidRPr="00040F2A">
        <w:t xml:space="preserve">. </w:t>
      </w:r>
    </w:p>
    <w:p w:rsidR="00CB522A" w:rsidRPr="00040F2A" w:rsidRDefault="004B31F4" w:rsidP="002B23DF">
      <w:pPr>
        <w:pStyle w:val="BusTic"/>
      </w:pPr>
      <w:r w:rsidRPr="00040F2A">
        <w:t xml:space="preserve">De weg stijgt hier van 1000 meter naar zo'n 1600 meter, en loopt door een spectaculair berggebied. </w:t>
      </w:r>
    </w:p>
    <w:p w:rsidR="00CB522A" w:rsidRPr="00040F2A" w:rsidRDefault="004B31F4" w:rsidP="002B23DF">
      <w:pPr>
        <w:pStyle w:val="BusTic"/>
      </w:pPr>
      <w:r w:rsidRPr="00040F2A">
        <w:t xml:space="preserve">Bij </w:t>
      </w:r>
      <w:proofErr w:type="spellStart"/>
      <w:r w:rsidRPr="00040F2A">
        <w:t>Splügen</w:t>
      </w:r>
      <w:proofErr w:type="spellEnd"/>
      <w:r w:rsidRPr="00040F2A">
        <w:t xml:space="preserve"> kan men de </w:t>
      </w:r>
      <w:proofErr w:type="spellStart"/>
      <w:r w:rsidRPr="00040F2A">
        <w:t>Splügenpass</w:t>
      </w:r>
      <w:proofErr w:type="spellEnd"/>
      <w:r w:rsidRPr="00040F2A">
        <w:t xml:space="preserve"> nemen naar </w:t>
      </w:r>
      <w:proofErr w:type="spellStart"/>
      <w:r w:rsidRPr="00040F2A">
        <w:t>Chiavenna</w:t>
      </w:r>
      <w:proofErr w:type="spellEnd"/>
      <w:r w:rsidRPr="00040F2A">
        <w:t xml:space="preserve"> in Italië. </w:t>
      </w:r>
    </w:p>
    <w:p w:rsidR="00CB522A" w:rsidRPr="00040F2A" w:rsidRDefault="004B31F4" w:rsidP="002B23DF">
      <w:pPr>
        <w:pStyle w:val="BusTic"/>
      </w:pPr>
      <w:r w:rsidRPr="00040F2A">
        <w:t xml:space="preserve">Voorbij het dorpje </w:t>
      </w:r>
      <w:proofErr w:type="spellStart"/>
      <w:r w:rsidRPr="00040F2A">
        <w:t>Hinterrhein</w:t>
      </w:r>
      <w:proofErr w:type="spellEnd"/>
      <w:r w:rsidRPr="00040F2A">
        <w:t xml:space="preserve"> volgt de 6,6 kilometer lange San Bernardinotunnel die uit één tunnelbuis bestaat die in 1967 geopend is. </w:t>
      </w:r>
    </w:p>
    <w:p w:rsidR="004B31F4" w:rsidRPr="00040F2A" w:rsidRDefault="004B31F4" w:rsidP="002B23DF">
      <w:pPr>
        <w:pStyle w:val="BusTic"/>
      </w:pPr>
      <w:r w:rsidRPr="00040F2A">
        <w:t>De San Bernardinopass is een alternatieve route over een pashoogte van 2066 meter.</w:t>
      </w:r>
    </w:p>
    <w:p w:rsidR="004B31F4" w:rsidRPr="00040F2A" w:rsidRDefault="004B31F4" w:rsidP="004B31F4">
      <w:pPr>
        <w:rPr>
          <w:rFonts w:ascii="Verdana" w:hAnsi="Verdana"/>
          <w:bCs/>
          <w:sz w:val="24"/>
          <w:szCs w:val="24"/>
          <w:lang w:val="nl-NL"/>
        </w:rPr>
      </w:pPr>
      <w:r w:rsidRPr="00040F2A">
        <w:rPr>
          <w:rFonts w:ascii="Verdana" w:hAnsi="Verdana"/>
          <w:bCs/>
          <w:sz w:val="24"/>
          <w:szCs w:val="24"/>
          <w:lang w:val="nl-NL"/>
        </w:rPr>
        <w:lastRenderedPageBreak/>
        <w:t xml:space="preserve"> </w:t>
      </w:r>
    </w:p>
    <w:p w:rsidR="00CB522A" w:rsidRPr="00040F2A" w:rsidRDefault="004B31F4" w:rsidP="00CB522A">
      <w:pPr>
        <w:pStyle w:val="BusTic"/>
      </w:pPr>
      <w:r w:rsidRPr="00040F2A">
        <w:t xml:space="preserve">Aan de zuidkant van de San Bernardinotunnel komt men in een meer </w:t>
      </w:r>
      <w:proofErr w:type="spellStart"/>
      <w:r w:rsidRPr="00040F2A">
        <w:t>mediterraanse</w:t>
      </w:r>
      <w:proofErr w:type="spellEnd"/>
      <w:r w:rsidRPr="00040F2A">
        <w:t xml:space="preserve"> omgeving. </w:t>
      </w:r>
    </w:p>
    <w:p w:rsidR="00CB522A" w:rsidRPr="00040F2A" w:rsidRDefault="004B31F4" w:rsidP="00CB522A">
      <w:pPr>
        <w:pStyle w:val="BusTic"/>
      </w:pPr>
      <w:r w:rsidRPr="00040F2A">
        <w:t xml:space="preserve">De A13 is hier een ongelijkvloerse autoweg met één rijstrook per richting zonder </w:t>
      </w:r>
      <w:r w:rsidR="00CB522A" w:rsidRPr="00040F2A">
        <w:t>midden afscheiding</w:t>
      </w:r>
      <w:r w:rsidRPr="00040F2A">
        <w:t xml:space="preserve">. </w:t>
      </w:r>
    </w:p>
    <w:p w:rsidR="00CB522A" w:rsidRPr="00040F2A" w:rsidRDefault="004B31F4" w:rsidP="00CB522A">
      <w:pPr>
        <w:pStyle w:val="BusTic"/>
      </w:pPr>
      <w:r w:rsidRPr="00040F2A">
        <w:t xml:space="preserve">Naar het oosten ligt het 3000 meter hoge gebergte op de grens met Italië, naar het westen ligt een ander bergketen met tevens toppen van meer dan 3000 meter. </w:t>
      </w:r>
    </w:p>
    <w:p w:rsidR="00CB522A" w:rsidRPr="00040F2A" w:rsidRDefault="004B31F4" w:rsidP="00CB522A">
      <w:pPr>
        <w:pStyle w:val="BusTic"/>
      </w:pPr>
      <w:r w:rsidRPr="00040F2A">
        <w:t xml:space="preserve">De eerste kilometers in zuidelijke richting zijn tamelijk vlak alvorens men aan een vrij steile daling begint. </w:t>
      </w:r>
    </w:p>
    <w:p w:rsidR="00CB522A" w:rsidRPr="00040F2A" w:rsidRDefault="004B31F4" w:rsidP="00CB522A">
      <w:pPr>
        <w:pStyle w:val="BusTic"/>
      </w:pPr>
      <w:r w:rsidRPr="00040F2A">
        <w:t xml:space="preserve">Men daalt hier over korte afstand zo'n 800 meter, de enkele aansluitingen zijn ongelijkvloers. </w:t>
      </w:r>
    </w:p>
    <w:p w:rsidR="00CB522A" w:rsidRPr="00040F2A" w:rsidRDefault="004B31F4" w:rsidP="00CB522A">
      <w:pPr>
        <w:pStyle w:val="BusTic"/>
      </w:pPr>
      <w:r w:rsidRPr="00040F2A">
        <w:t xml:space="preserve">Vanaf </w:t>
      </w:r>
      <w:proofErr w:type="spellStart"/>
      <w:r w:rsidRPr="00040F2A">
        <w:t>Soazza</w:t>
      </w:r>
      <w:proofErr w:type="spellEnd"/>
      <w:r w:rsidRPr="00040F2A">
        <w:t xml:space="preserve"> telt de weg weer 2x2 rijstroken, en loopt dan de laatste kilometers door een vrij smal dal naar </w:t>
      </w:r>
      <w:proofErr w:type="spellStart"/>
      <w:r w:rsidRPr="00040F2A">
        <w:t>Bellinzona</w:t>
      </w:r>
      <w:proofErr w:type="spellEnd"/>
      <w:r w:rsidRPr="00040F2A">
        <w:t xml:space="preserve">. </w:t>
      </w:r>
    </w:p>
    <w:p w:rsidR="004B31F4" w:rsidRPr="00040F2A" w:rsidRDefault="004B31F4" w:rsidP="00CB522A">
      <w:pPr>
        <w:pStyle w:val="BusTic"/>
      </w:pPr>
      <w:r w:rsidRPr="00040F2A">
        <w:t xml:space="preserve">Bij </w:t>
      </w:r>
      <w:proofErr w:type="spellStart"/>
      <w:r w:rsidRPr="00040F2A">
        <w:t>Bellinzona</w:t>
      </w:r>
      <w:proofErr w:type="spellEnd"/>
      <w:r w:rsidRPr="00040F2A">
        <w:t xml:space="preserve"> eindigt de weg op de A2, de snelweg vanuit Basel en Luzern in de richting van </w:t>
      </w:r>
      <w:proofErr w:type="spellStart"/>
      <w:r w:rsidRPr="00040F2A">
        <w:t>Lugano</w:t>
      </w:r>
      <w:proofErr w:type="spellEnd"/>
      <w:r w:rsidRPr="00040F2A">
        <w:t xml:space="preserve"> en Milaan</w:t>
      </w: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DC6E37">
      <w:pPr>
        <w:rPr>
          <w:rFonts w:ascii="Verdana" w:hAnsi="Verdana"/>
          <w:b/>
          <w:sz w:val="24"/>
          <w:szCs w:val="24"/>
          <w:lang w:val="nl-NL"/>
        </w:rPr>
      </w:pPr>
      <w:r w:rsidRPr="00040F2A">
        <w:rPr>
          <w:rFonts w:ascii="Verdana" w:hAnsi="Verdana"/>
          <w:b/>
          <w:sz w:val="24"/>
          <w:szCs w:val="24"/>
          <w:lang w:val="nl-NL"/>
        </w:rPr>
        <w:t>Totaal 195 km Lang</w:t>
      </w: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CB522A" w:rsidRPr="00040F2A" w:rsidTr="00DC6E37">
        <w:trPr>
          <w:trHeight w:val="510"/>
          <w:jc w:val="center"/>
        </w:trPr>
        <w:tc>
          <w:tcPr>
            <w:tcW w:w="5669" w:type="dxa"/>
            <w:vAlign w:val="center"/>
          </w:tcPr>
          <w:p w:rsidR="00CB522A" w:rsidRPr="00040F2A" w:rsidRDefault="00CB522A" w:rsidP="00CB522A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4EC086C" wp14:editId="0E0BE6D0">
                  <wp:extent cx="358140" cy="226695"/>
                  <wp:effectExtent l="19050" t="0" r="3810" b="0"/>
                  <wp:docPr id="267" name="Afbeelding 267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9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&gt;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St. Gallen - Z</w:t>
            </w:r>
            <w:r w:rsidRPr="00A46BD1">
              <w:rPr>
                <w:rFonts w:ascii="Verdana" w:hAnsi="Verdana" w:cs="Verdana"/>
                <w:b/>
                <w:color w:val="000000" w:themeColor="text1"/>
                <w:sz w:val="24"/>
                <w:szCs w:val="24"/>
                <w:lang w:val="nl-NL" w:eastAsia="zh-CN"/>
              </w:rPr>
              <w:t>ü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rich</w:t>
            </w:r>
          </w:p>
        </w:tc>
      </w:tr>
    </w:tbl>
    <w:p w:rsidR="00CB522A" w:rsidRPr="00040F2A" w:rsidRDefault="00CB522A" w:rsidP="007D6FEA">
      <w:pPr>
        <w:pStyle w:val="Alinia0"/>
      </w:pPr>
    </w:p>
    <w:p w:rsidR="007B5F25" w:rsidRPr="00040F2A" w:rsidRDefault="007B5F25" w:rsidP="007B5F25">
      <w:pPr>
        <w:pStyle w:val="Alinia6"/>
        <w:rPr>
          <w:rStyle w:val="Beziens"/>
        </w:rPr>
      </w:pPr>
      <w:r w:rsidRPr="00040F2A">
        <w:rPr>
          <w:rStyle w:val="Beziens"/>
        </w:rPr>
        <w:t>Kanton Sankt Gallen</w:t>
      </w:r>
    </w:p>
    <w:p w:rsidR="007B5F25" w:rsidRPr="00040F2A" w:rsidRDefault="007B5F25" w:rsidP="007B5F25">
      <w:pPr>
        <w:pStyle w:val="BusTic"/>
      </w:pPr>
      <w:r w:rsidRPr="00040F2A">
        <w:t xml:space="preserve">Sankt Gallen is een kanton in het noordoosten van Zwitserland. </w:t>
      </w:r>
    </w:p>
    <w:p w:rsidR="007B5F25" w:rsidRPr="00040F2A" w:rsidRDefault="007B5F25" w:rsidP="007B5F25">
      <w:pPr>
        <w:pStyle w:val="BusTic"/>
      </w:pPr>
      <w:r w:rsidRPr="00040F2A">
        <w:t>Het is een Alpen-kanton.</w:t>
      </w:r>
    </w:p>
    <w:p w:rsidR="007B5F25" w:rsidRPr="00040F2A" w:rsidRDefault="007B5F25" w:rsidP="007B5F25">
      <w:pPr>
        <w:pStyle w:val="BusTic"/>
      </w:pPr>
      <w:r w:rsidRPr="00040F2A">
        <w:t>Duits: St. Gallen; Frans: Saint-</w:t>
      </w:r>
      <w:proofErr w:type="spellStart"/>
      <w:r w:rsidRPr="00040F2A">
        <w:t>Gall</w:t>
      </w:r>
      <w:proofErr w:type="spellEnd"/>
      <w:r w:rsidRPr="00040F2A">
        <w:t xml:space="preserve">; Italiaans: San Gallo; </w:t>
      </w:r>
      <w:proofErr w:type="spellStart"/>
      <w:r w:rsidRPr="00040F2A">
        <w:t>Reto</w:t>
      </w:r>
      <w:proofErr w:type="spellEnd"/>
      <w:r w:rsidRPr="00040F2A">
        <w:t xml:space="preserve">-Romaans: Son </w:t>
      </w:r>
      <w:proofErr w:type="spellStart"/>
      <w:r w:rsidRPr="00040F2A">
        <w:t>Gagl</w:t>
      </w:r>
      <w:proofErr w:type="spellEnd"/>
      <w:r w:rsidRPr="00040F2A">
        <w:t xml:space="preserve">; Engels: St. </w:t>
      </w:r>
      <w:proofErr w:type="spellStart"/>
      <w:r w:rsidRPr="00040F2A">
        <w:t>Gall</w:t>
      </w:r>
      <w:proofErr w:type="spellEnd"/>
      <w:r w:rsidRPr="00040F2A">
        <w:t xml:space="preserve"> of St. Gallen.</w:t>
      </w:r>
    </w:p>
    <w:p w:rsidR="007B5F25" w:rsidRPr="00040F2A" w:rsidRDefault="007B5F25" w:rsidP="007B5F25">
      <w:pPr>
        <w:pStyle w:val="BusTic"/>
      </w:pPr>
      <w:r w:rsidRPr="00040F2A">
        <w:t>Van de bevolking van het kanton is 52,3% Rooms-katholiek, 28,3% gereformeerd en 6,1% islamitisch</w:t>
      </w:r>
    </w:p>
    <w:p w:rsidR="007B5F25" w:rsidRPr="00040F2A" w:rsidRDefault="007B5F25" w:rsidP="007B5F25">
      <w:pPr>
        <w:pStyle w:val="Alinia6"/>
        <w:rPr>
          <w:rStyle w:val="Beziens"/>
        </w:rPr>
      </w:pPr>
      <w:r w:rsidRPr="00040F2A">
        <w:rPr>
          <w:rStyle w:val="Beziens"/>
        </w:rPr>
        <w:t>Geschiedenis</w:t>
      </w:r>
    </w:p>
    <w:p w:rsidR="007B5F25" w:rsidRPr="00040F2A" w:rsidRDefault="007B5F25" w:rsidP="007B5F25">
      <w:pPr>
        <w:pStyle w:val="BusTic"/>
      </w:pPr>
      <w:r w:rsidRPr="00040F2A">
        <w:t xml:space="preserve">De gebieden van het kanton Sankt Gallen worden gevormd door de landerijen van het klooster van Sankt Gallen. </w:t>
      </w:r>
    </w:p>
    <w:p w:rsidR="007B5F25" w:rsidRPr="00040F2A" w:rsidRDefault="007B5F25" w:rsidP="007B5F25">
      <w:pPr>
        <w:pStyle w:val="BusTic"/>
      </w:pPr>
      <w:r w:rsidRPr="00040F2A">
        <w:t xml:space="preserve">Het kanton Sankt Gallen was een deel van het kanton </w:t>
      </w:r>
      <w:proofErr w:type="spellStart"/>
      <w:r w:rsidRPr="00040F2A">
        <w:t>Säntis</w:t>
      </w:r>
      <w:proofErr w:type="spellEnd"/>
      <w:r w:rsidRPr="00040F2A">
        <w:t xml:space="preserve"> tijdens de Helvetische Republiek van 1798 tot 1803. </w:t>
      </w:r>
    </w:p>
    <w:p w:rsidR="007B5F25" w:rsidRPr="00040F2A" w:rsidRDefault="007B5F25" w:rsidP="007B5F25">
      <w:pPr>
        <w:pStyle w:val="BusTic"/>
      </w:pPr>
      <w:r w:rsidRPr="00040F2A">
        <w:t xml:space="preserve">Het kanton Sankt Gallen werd in 1803 in opdracht van de vertegenwoordiger van Napoleon uit het tot 1798 bestaande vorstenbisdom St. Gallen, het graafschap </w:t>
      </w:r>
      <w:proofErr w:type="spellStart"/>
      <w:r w:rsidRPr="00040F2A">
        <w:t>Toggenburg</w:t>
      </w:r>
      <w:proofErr w:type="spellEnd"/>
      <w:r w:rsidRPr="00040F2A">
        <w:t xml:space="preserve"> en meerdere gedeelten van andere kantons (</w:t>
      </w:r>
      <w:proofErr w:type="spellStart"/>
      <w:r w:rsidRPr="00040F2A">
        <w:t>Rapperswil</w:t>
      </w:r>
      <w:proofErr w:type="spellEnd"/>
      <w:r w:rsidRPr="00040F2A">
        <w:t xml:space="preserve">, landvoogdij </w:t>
      </w:r>
      <w:proofErr w:type="spellStart"/>
      <w:r w:rsidRPr="00040F2A">
        <w:t>Uznach</w:t>
      </w:r>
      <w:proofErr w:type="spellEnd"/>
      <w:r w:rsidRPr="00040F2A">
        <w:t xml:space="preserve">, </w:t>
      </w:r>
      <w:proofErr w:type="spellStart"/>
      <w:r w:rsidRPr="00040F2A">
        <w:t>Gaster</w:t>
      </w:r>
      <w:proofErr w:type="spellEnd"/>
      <w:r w:rsidRPr="00040F2A">
        <w:t xml:space="preserve">, Sargans, </w:t>
      </w:r>
      <w:proofErr w:type="spellStart"/>
      <w:r w:rsidRPr="00040F2A">
        <w:t>Rheintal</w:t>
      </w:r>
      <w:proofErr w:type="spellEnd"/>
      <w:r w:rsidRPr="00040F2A">
        <w:t xml:space="preserve">, graafschap </w:t>
      </w:r>
      <w:proofErr w:type="spellStart"/>
      <w:r w:rsidRPr="00040F2A">
        <w:t>Werdenberg</w:t>
      </w:r>
      <w:proofErr w:type="spellEnd"/>
      <w:r w:rsidRPr="00040F2A">
        <w:t xml:space="preserve">, </w:t>
      </w:r>
      <w:proofErr w:type="spellStart"/>
      <w:r w:rsidRPr="00040F2A">
        <w:t>Gams</w:t>
      </w:r>
      <w:proofErr w:type="spellEnd"/>
      <w:r w:rsidRPr="00040F2A">
        <w:t xml:space="preserve">, heerschap Sax) gevormd. </w:t>
      </w:r>
    </w:p>
    <w:p w:rsidR="007B5F25" w:rsidRPr="00040F2A" w:rsidRDefault="007B5F25" w:rsidP="007B5F25">
      <w:pPr>
        <w:pStyle w:val="BusTic"/>
      </w:pPr>
      <w:r w:rsidRPr="00040F2A">
        <w:t xml:space="preserve">Samen met de ook nieuw gevormde kantons </w:t>
      </w:r>
      <w:proofErr w:type="spellStart"/>
      <w:r w:rsidRPr="00040F2A">
        <w:t>Thurgau</w:t>
      </w:r>
      <w:proofErr w:type="spellEnd"/>
      <w:r w:rsidRPr="00040F2A">
        <w:t xml:space="preserve">, </w:t>
      </w:r>
      <w:proofErr w:type="spellStart"/>
      <w:r w:rsidRPr="00040F2A">
        <w:t>Vaud</w:t>
      </w:r>
      <w:proofErr w:type="spellEnd"/>
      <w:r w:rsidRPr="00040F2A">
        <w:t xml:space="preserve">, Aargau, </w:t>
      </w:r>
      <w:proofErr w:type="spellStart"/>
      <w:r w:rsidRPr="00040F2A">
        <w:t>Graubünden</w:t>
      </w:r>
      <w:proofErr w:type="spellEnd"/>
      <w:r w:rsidRPr="00040F2A">
        <w:t xml:space="preserve"> en </w:t>
      </w:r>
      <w:proofErr w:type="spellStart"/>
      <w:r w:rsidRPr="00040F2A">
        <w:t>Ticino</w:t>
      </w:r>
      <w:proofErr w:type="spellEnd"/>
      <w:r w:rsidRPr="00040F2A">
        <w:t xml:space="preserve"> is het kanton in 1803 in het Zwitsers Eedgenootschap opgenomen.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B8E81C3" wp14:editId="3514F599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 St.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Margrethen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01ECDAC" wp14:editId="38C4DFDB">
                  <wp:extent cx="358140" cy="226695"/>
                  <wp:effectExtent l="19050" t="0" r="3810" b="0"/>
                  <wp:docPr id="189" name="Afbeelding 18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36"/>
        <w:gridCol w:w="850"/>
      </w:tblGrid>
      <w:tr w:rsidR="00CB522A" w:rsidRPr="00040F2A" w:rsidTr="00F75D2E">
        <w:trPr>
          <w:trHeight w:val="510"/>
        </w:trPr>
        <w:tc>
          <w:tcPr>
            <w:tcW w:w="6236" w:type="dxa"/>
            <w:shd w:val="clear" w:color="auto" w:fill="auto"/>
            <w:vAlign w:val="center"/>
          </w:tcPr>
          <w:p w:rsidR="00CB522A" w:rsidRPr="00040F2A" w:rsidRDefault="00CB522A" w:rsidP="00F75D2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3CC9A04" wp14:editId="0B3D824B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 Au </w:t>
            </w:r>
            <w:r w:rsidR="00F75D2E" w:rsidRPr="00040F2A">
              <w:rPr>
                <w:rFonts w:ascii="Verdana" w:hAnsi="Verdana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Lustenau</w:t>
            </w:r>
            <w:proofErr w:type="spellEnd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(A) </w:t>
            </w:r>
            <w:r w:rsidR="00F75D2E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–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M</w:t>
            </w:r>
            <w:r w:rsidR="00F75D2E" w:rsidRPr="00A46BD1">
              <w:rPr>
                <w:rFonts w:ascii="Verdana" w:hAnsi="Verdana" w:cs="Verdana"/>
                <w:b/>
                <w:color w:val="000000" w:themeColor="text1"/>
                <w:sz w:val="24"/>
                <w:szCs w:val="24"/>
                <w:lang w:val="nl-NL" w:eastAsia="zh-CN"/>
              </w:rPr>
              <w:t>ü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nchen</w:t>
            </w:r>
            <w:r w:rsidR="00F75D2E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(D)</w:t>
            </w:r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51BC2E05" wp14:editId="3B3E4730">
                  <wp:extent cx="358140" cy="226695"/>
                  <wp:effectExtent l="19050" t="0" r="3810" b="0"/>
                  <wp:docPr id="188" name="Afbeelding 18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3DE051" wp14:editId="63D36222">
                  <wp:extent cx="190500" cy="144780"/>
                  <wp:effectExtent l="0" t="0" r="0" b="7620"/>
                  <wp:docPr id="6" name="Afbeelding 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Widnau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F68A2F8" wp14:editId="2C40DE29">
                  <wp:extent cx="358140" cy="226695"/>
                  <wp:effectExtent l="19050" t="0" r="3810" b="0"/>
                  <wp:docPr id="187" name="Afbeelding 18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F978B1C" wp14:editId="03C07E34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4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Kriessern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AB639E1" wp14:editId="0BD72DEE">
                  <wp:extent cx="358140" cy="226695"/>
                  <wp:effectExtent l="19050" t="0" r="3810" b="0"/>
                  <wp:docPr id="186" name="Afbeelding 18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909B7FC" wp14:editId="64E4250C">
                  <wp:extent cx="190500" cy="144780"/>
                  <wp:effectExtent l="0" t="0" r="0" b="7620"/>
                  <wp:docPr id="8" name="Afbeelding 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5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Oberriet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F6E29C8" wp14:editId="6045B120">
                  <wp:extent cx="358140" cy="226695"/>
                  <wp:effectExtent l="19050" t="0" r="3810" b="0"/>
                  <wp:docPr id="185" name="Afbeelding 18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CA8FFCD" wp14:editId="2A6A39E2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6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Sennwald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83B67D8" wp14:editId="2A0BB405">
                  <wp:extent cx="358140" cy="226695"/>
                  <wp:effectExtent l="19050" t="0" r="3810" b="0"/>
                  <wp:docPr id="184" name="Afbeelding 18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E05E289" wp14:editId="62D05684">
                  <wp:extent cx="190500" cy="144780"/>
                  <wp:effectExtent l="0" t="0" r="0" b="7620"/>
                  <wp:docPr id="10" name="Afbeelding 1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7 Haag</w:t>
            </w:r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D94015C" wp14:editId="6205067A">
                  <wp:extent cx="358140" cy="226695"/>
                  <wp:effectExtent l="19050" t="0" r="3810" b="0"/>
                  <wp:docPr id="183" name="Afbeelding 18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BE7" w:rsidRDefault="00343BE7" w:rsidP="007D6FEA">
      <w:pPr>
        <w:pStyle w:val="Alinia0"/>
      </w:pPr>
    </w:p>
    <w:p w:rsidR="00343BE7" w:rsidRDefault="00343BE7" w:rsidP="007D6FEA">
      <w:pPr>
        <w:pStyle w:val="Alinia0"/>
      </w:pPr>
    </w:p>
    <w:p w:rsidR="00343BE7" w:rsidRDefault="00343BE7" w:rsidP="007D6FEA">
      <w:pPr>
        <w:pStyle w:val="Alinia0"/>
      </w:pPr>
    </w:p>
    <w:p w:rsidR="00343BE7" w:rsidRDefault="00343BE7" w:rsidP="007D6FEA">
      <w:pPr>
        <w:pStyle w:val="Alinia0"/>
      </w:pPr>
    </w:p>
    <w:p w:rsidR="00343BE7" w:rsidRPr="00343BE7" w:rsidRDefault="007D6FEA" w:rsidP="00343BE7">
      <w:pPr>
        <w:pStyle w:val="Alinia6"/>
        <w:rPr>
          <w:rStyle w:val="Beziens"/>
        </w:rPr>
      </w:pPr>
      <w:r w:rsidRPr="00343BE7">
        <w:rPr>
          <w:rStyle w:val="Beziens"/>
        </w:rPr>
        <w:lastRenderedPageBreak/>
        <w:t xml:space="preserve">Het Vorstendom Liechtenstein </w:t>
      </w:r>
    </w:p>
    <w:p w:rsidR="00343BE7" w:rsidRDefault="00343BE7" w:rsidP="00343BE7">
      <w:pPr>
        <w:pStyle w:val="BusTic"/>
      </w:pPr>
      <w:r w:rsidRPr="00040F2A">
        <w:t xml:space="preserve">Het Vorstendom Liechtenstein </w:t>
      </w:r>
      <w:r w:rsidR="007D6FEA" w:rsidRPr="00040F2A">
        <w:t xml:space="preserve">(Duits: </w:t>
      </w:r>
      <w:proofErr w:type="spellStart"/>
      <w:r w:rsidR="007D6FEA" w:rsidRPr="00040F2A">
        <w:t>Fürstentum</w:t>
      </w:r>
      <w:proofErr w:type="spellEnd"/>
      <w:r w:rsidR="007D6FEA" w:rsidRPr="00040F2A">
        <w:t xml:space="preserve"> Liechtenstein; </w:t>
      </w:r>
      <w:proofErr w:type="spellStart"/>
      <w:r w:rsidR="007D6FEA" w:rsidRPr="00040F2A">
        <w:t>Alemannisch</w:t>
      </w:r>
      <w:proofErr w:type="spellEnd"/>
      <w:r w:rsidR="007D6FEA" w:rsidRPr="00040F2A">
        <w:t xml:space="preserve">: </w:t>
      </w:r>
      <w:proofErr w:type="spellStart"/>
      <w:r w:rsidR="007D6FEA" w:rsidRPr="00040F2A">
        <w:t>Förschtatum</w:t>
      </w:r>
      <w:proofErr w:type="spellEnd"/>
      <w:r w:rsidR="007D6FEA" w:rsidRPr="00040F2A">
        <w:t xml:space="preserve"> </w:t>
      </w:r>
      <w:proofErr w:type="spellStart"/>
      <w:r w:rsidR="007D6FEA" w:rsidRPr="00040F2A">
        <w:t>Liachtaschta</w:t>
      </w:r>
      <w:proofErr w:type="spellEnd"/>
      <w:r w:rsidR="007D6FEA" w:rsidRPr="00040F2A">
        <w:t xml:space="preserve">) is een dwergstaat zonder kust in het midden van Europa. </w:t>
      </w:r>
    </w:p>
    <w:p w:rsidR="00343BE7" w:rsidRDefault="007D6FEA" w:rsidP="00343BE7">
      <w:pPr>
        <w:pStyle w:val="BusTic"/>
      </w:pPr>
      <w:r w:rsidRPr="00040F2A">
        <w:t xml:space="preserve">Het wordt begrensd door Zwitserland in het westen en zuiden en Oostenrijk in het oosten. </w:t>
      </w:r>
    </w:p>
    <w:p w:rsidR="00343BE7" w:rsidRDefault="007D6FEA" w:rsidP="00343BE7">
      <w:pPr>
        <w:pStyle w:val="BusTic"/>
      </w:pPr>
      <w:r w:rsidRPr="00040F2A">
        <w:t xml:space="preserve">Het bergachtige land is een wintersportoord en tevens een belastingparadijs. </w:t>
      </w:r>
    </w:p>
    <w:p w:rsidR="00343BE7" w:rsidRDefault="007D6FEA" w:rsidP="00343BE7">
      <w:pPr>
        <w:pStyle w:val="BusTic"/>
      </w:pPr>
      <w:r w:rsidRPr="00040F2A">
        <w:t xml:space="preserve">Net als Zwitserland is Liechtenstein geen lid van de Europese Unie. </w:t>
      </w:r>
    </w:p>
    <w:p w:rsidR="00343BE7" w:rsidRDefault="007D6FEA" w:rsidP="00343BE7">
      <w:pPr>
        <w:pStyle w:val="BusTic"/>
      </w:pPr>
      <w:r w:rsidRPr="00040F2A">
        <w:t xml:space="preserve">Het land is echter wel lid van de Europese Economische Ruimte (EER). </w:t>
      </w:r>
    </w:p>
    <w:p w:rsidR="00343BE7" w:rsidRDefault="007D6FEA" w:rsidP="00343BE7">
      <w:pPr>
        <w:pStyle w:val="BusTic"/>
      </w:pPr>
      <w:r w:rsidRPr="00040F2A">
        <w:t xml:space="preserve">Dit is een akkoord tussen de landen van de Europese Unie en de Europese Vrijhandelsassociatie, met uitzondering van Zwitserland. </w:t>
      </w:r>
    </w:p>
    <w:p w:rsidR="00343BE7" w:rsidRDefault="007D6FEA" w:rsidP="00343BE7">
      <w:pPr>
        <w:pStyle w:val="BusTic"/>
      </w:pPr>
      <w:r w:rsidRPr="00040F2A">
        <w:t xml:space="preserve">Het akkoord bevordert vrij verkeer van personen, goederen, diensten en kapitaal tussen de deelnemende landen. </w:t>
      </w:r>
    </w:p>
    <w:p w:rsidR="00CB522A" w:rsidRPr="00040F2A" w:rsidRDefault="007D6FEA" w:rsidP="00343BE7">
      <w:pPr>
        <w:pStyle w:val="BusTic"/>
      </w:pPr>
      <w:r w:rsidRPr="00040F2A">
        <w:t>Ook wordt er samengewerkt op economisch gebied. Sinds 19 december 2011 is Li</w:t>
      </w:r>
      <w:r w:rsidR="00343BE7">
        <w:t>echtenstein een Schengenland.</w:t>
      </w:r>
    </w:p>
    <w:p w:rsidR="00CD2044" w:rsidRPr="00343BE7" w:rsidRDefault="00CD2044" w:rsidP="00343BE7">
      <w:pPr>
        <w:pStyle w:val="Alinia6"/>
        <w:rPr>
          <w:rStyle w:val="Beziens"/>
        </w:rPr>
      </w:pPr>
      <w:r w:rsidRPr="00343BE7">
        <w:rPr>
          <w:rStyle w:val="Beziens"/>
        </w:rPr>
        <w:t>Geschiedenis</w:t>
      </w:r>
    </w:p>
    <w:p w:rsidR="00343BE7" w:rsidRDefault="00CD2044" w:rsidP="00343BE7">
      <w:pPr>
        <w:pStyle w:val="BusTic"/>
      </w:pPr>
      <w:r w:rsidRPr="00040F2A">
        <w:t xml:space="preserve">In 1699 kocht de Boheemse vorst Johan Adam Andreas van Liechtenstein de heerlijkheid Schellenberg en in 1712 het graafschap Vaduz van de graven van </w:t>
      </w:r>
      <w:proofErr w:type="spellStart"/>
      <w:r w:rsidRPr="00040F2A">
        <w:t>Hohenems</w:t>
      </w:r>
      <w:proofErr w:type="spellEnd"/>
      <w:r w:rsidRPr="00040F2A">
        <w:t xml:space="preserve">. </w:t>
      </w:r>
    </w:p>
    <w:p w:rsidR="00343BE7" w:rsidRDefault="00CD2044" w:rsidP="00343BE7">
      <w:pPr>
        <w:pStyle w:val="BusTic"/>
      </w:pPr>
      <w:r w:rsidRPr="00040F2A">
        <w:t xml:space="preserve">Ook kreeg hij voor een lening van 250.000 gulden in 1707 een zetel op de vorstenbank van de </w:t>
      </w:r>
      <w:proofErr w:type="spellStart"/>
      <w:r w:rsidRPr="00040F2A">
        <w:t>Zwabische</w:t>
      </w:r>
      <w:proofErr w:type="spellEnd"/>
      <w:r w:rsidRPr="00040F2A">
        <w:t xml:space="preserve"> </w:t>
      </w:r>
      <w:proofErr w:type="spellStart"/>
      <w:r w:rsidRPr="00040F2A">
        <w:t>Kreits</w:t>
      </w:r>
      <w:proofErr w:type="spellEnd"/>
      <w:r w:rsidRPr="00040F2A">
        <w:t xml:space="preserve">. </w:t>
      </w:r>
    </w:p>
    <w:p w:rsidR="00343BE7" w:rsidRDefault="00CD2044" w:rsidP="00343BE7">
      <w:pPr>
        <w:pStyle w:val="BusTic"/>
      </w:pPr>
      <w:r w:rsidRPr="00040F2A">
        <w:t xml:space="preserve">Op 23 januari 1719 verenigde keizer Karel VI de heerlijkheden Vaduz en Schellenberg tot een vorstendom, genaamd Liechtenstein. </w:t>
      </w:r>
    </w:p>
    <w:p w:rsidR="00CD2044" w:rsidRPr="00040F2A" w:rsidRDefault="00CD2044" w:rsidP="00343BE7">
      <w:pPr>
        <w:pStyle w:val="BusTic"/>
      </w:pPr>
      <w:r w:rsidRPr="00040F2A">
        <w:t>Tenslotte kreeg het nieuwe vorstendom in 1723 een zetel en een stem in de Rijksdag.</w:t>
      </w:r>
    </w:p>
    <w:p w:rsidR="00CD2044" w:rsidRPr="00040F2A" w:rsidRDefault="00CD2044" w:rsidP="00343BE7">
      <w:pPr>
        <w:pStyle w:val="BusTic"/>
      </w:pPr>
      <w:r w:rsidRPr="00040F2A">
        <w:t>Op 12 juli 1806 was Liechtenstein één van de ondertekenaars van de Rijnbondakte, waardoor het vorstendom zich losmaakte van het Heilige Roomse Rijk en soeverein werd.</w:t>
      </w:r>
    </w:p>
    <w:p w:rsidR="00343BE7" w:rsidRDefault="00CD2044" w:rsidP="00343BE7">
      <w:pPr>
        <w:pStyle w:val="BusTic"/>
      </w:pPr>
      <w:r w:rsidRPr="00040F2A">
        <w:t xml:space="preserve">Het Congres van Wenen stelde in 1815 vast dat het vorstendom deel ging uitmaken van de Duitse Bond. </w:t>
      </w:r>
    </w:p>
    <w:p w:rsidR="00CD2044" w:rsidRPr="00040F2A" w:rsidRDefault="00CD2044" w:rsidP="00343BE7">
      <w:pPr>
        <w:pStyle w:val="BusTic"/>
      </w:pPr>
      <w:r w:rsidRPr="00040F2A">
        <w:t>Deze situatie duurde tot de opheffing van de Duitse Bond in 1866.</w:t>
      </w:r>
    </w:p>
    <w:p w:rsidR="00343BE7" w:rsidRDefault="00CD2044" w:rsidP="00343BE7">
      <w:pPr>
        <w:pStyle w:val="BusTic"/>
      </w:pPr>
      <w:r w:rsidRPr="00040F2A">
        <w:t xml:space="preserve">Tot het einde van de Eerste Wereldoorlog had het land nauwe banden met Oostenrijk, maar de economische malaise die deze oorlog veroorzaakte, dwong Liechtenstein tot het aangaan van een douane- en monetaire unie met Zwitserland. </w:t>
      </w:r>
    </w:p>
    <w:p w:rsidR="00CD2044" w:rsidRPr="00040F2A" w:rsidRDefault="00CD2044" w:rsidP="00343BE7">
      <w:pPr>
        <w:pStyle w:val="BusTic"/>
      </w:pPr>
      <w:r w:rsidRPr="00040F2A">
        <w:t>Vanaf de Tweede Wereldoorlog, waarin Liechtenstein onder vorst Frans Jozef II neutraal bleef, hebben de lage belastingtarieven het land grote economische groei gebracht.</w:t>
      </w:r>
    </w:p>
    <w:p w:rsidR="00343BE7" w:rsidRPr="00343BE7" w:rsidRDefault="00CD2044" w:rsidP="00343BE7">
      <w:pPr>
        <w:pStyle w:val="BusTic"/>
        <w:rPr>
          <w:szCs w:val="24"/>
        </w:rPr>
      </w:pPr>
      <w:r w:rsidRPr="00040F2A">
        <w:t>Liechtenstein was het eerste land ter wereld dat de doodstraf in praktijk af</w:t>
      </w:r>
      <w:r w:rsidR="00343BE7">
        <w:t>schafte, i</w:t>
      </w:r>
      <w:r w:rsidRPr="00040F2A">
        <w:t xml:space="preserve">n 1798 werd de laatste doodstraf voltrokken. </w:t>
      </w:r>
    </w:p>
    <w:p w:rsidR="007D6FEA" w:rsidRPr="00040F2A" w:rsidRDefault="00CD2044" w:rsidP="00343BE7">
      <w:pPr>
        <w:pStyle w:val="BusTic"/>
        <w:rPr>
          <w:szCs w:val="24"/>
        </w:rPr>
      </w:pPr>
      <w:r w:rsidRPr="00040F2A">
        <w:t>De wettelijke uitbanning van deze onomkeerbare straf volgde pas in 1985.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B252D8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5D6716D" wp14:editId="3ECA4D25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8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Buchs</w:t>
            </w:r>
            <w:proofErr w:type="spellEnd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="00B252D8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</w:t>
            </w:r>
            <w:r w:rsidR="00B252D8"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Schaan</w:t>
            </w:r>
            <w:proofErr w:type="spellEnd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(FL)</w:t>
            </w:r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1FE69AB" wp14:editId="4828AE2C">
                  <wp:extent cx="358140" cy="226695"/>
                  <wp:effectExtent l="19050" t="0" r="3810" b="0"/>
                  <wp:docPr id="182" name="Afbeelding 18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F3C" w:rsidRPr="00BC76FC" w:rsidRDefault="00BC76FC" w:rsidP="00BC76FC">
      <w:pPr>
        <w:pStyle w:val="Alinia6"/>
      </w:pPr>
      <w:proofErr w:type="spellStart"/>
      <w:r w:rsidRPr="00BC76FC">
        <w:rPr>
          <w:rStyle w:val="plaats0"/>
        </w:rPr>
        <w:t>Buchs</w:t>
      </w:r>
      <w:proofErr w:type="spellEnd"/>
      <w:r w:rsidRPr="00BC76FC">
        <w:t xml:space="preserve">   ± 9100 inwoners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Na de steile afdaling vanuit het </w:t>
      </w:r>
      <w:proofErr w:type="spellStart"/>
      <w:r w:rsidRPr="00040F2A">
        <w:rPr>
          <w:rFonts w:ascii="Verdana" w:hAnsi="Verdana"/>
          <w:sz w:val="24"/>
          <w:lang w:val="nl-NL"/>
        </w:rPr>
        <w:t>Obertoggenburg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komt u via </w:t>
      </w:r>
      <w:proofErr w:type="spellStart"/>
      <w:r w:rsidRPr="00040F2A">
        <w:rPr>
          <w:rFonts w:ascii="Verdana" w:hAnsi="Verdana"/>
          <w:sz w:val="24"/>
          <w:lang w:val="nl-NL"/>
        </w:rPr>
        <w:t>Gams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het Rijndal bij </w:t>
      </w:r>
      <w:proofErr w:type="spellStart"/>
      <w:r w:rsidRPr="00040F2A">
        <w:rPr>
          <w:rFonts w:ascii="Verdana" w:hAnsi="Verdana"/>
          <w:sz w:val="24"/>
          <w:lang w:val="nl-NL"/>
        </w:rPr>
        <w:t>Buchs</w:t>
      </w:r>
      <w:proofErr w:type="spellEnd"/>
      <w:r w:rsidR="00BC76FC">
        <w:rPr>
          <w:rFonts w:ascii="Verdana" w:hAnsi="Verdana"/>
          <w:sz w:val="24"/>
          <w:lang w:val="nl-NL"/>
        </w:rPr>
        <w:t>.</w:t>
      </w:r>
      <w:r w:rsidRPr="00040F2A">
        <w:rPr>
          <w:rFonts w:ascii="Verdana" w:hAnsi="Verdana"/>
          <w:sz w:val="24"/>
          <w:lang w:val="nl-NL"/>
        </w:rPr>
        <w:t xml:space="preserve">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grens</w:t>
      </w:r>
      <w:r w:rsidRPr="00040F2A">
        <w:rPr>
          <w:rFonts w:ascii="Verdana" w:hAnsi="Verdana"/>
          <w:sz w:val="24"/>
          <w:lang w:val="nl-NL"/>
        </w:rPr>
        <w:noBreakHyphen/>
        <w:t xml:space="preserve"> en handelsplaats ligt in een bosrijke omgeving aan de voet van het </w:t>
      </w:r>
      <w:proofErr w:type="spellStart"/>
      <w:r w:rsidRPr="00040F2A">
        <w:rPr>
          <w:rFonts w:ascii="Verdana" w:hAnsi="Verdana"/>
          <w:sz w:val="24"/>
          <w:lang w:val="nl-NL"/>
        </w:rPr>
        <w:t>Alviermassief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in het Rijndal op één km afstand van de rivier, omgeven door ruime boomgaarden.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bezienswaardigheid is het aan de noordwestzijde van het stadje gelegen </w:t>
      </w:r>
      <w:proofErr w:type="spellStart"/>
      <w:r w:rsidRPr="00040F2A">
        <w:rPr>
          <w:rFonts w:ascii="Verdana" w:hAnsi="Verdana"/>
          <w:bCs/>
          <w:sz w:val="24"/>
          <w:lang w:val="nl-NL"/>
        </w:rPr>
        <w:t>Werdenberg</w:t>
      </w:r>
      <w:proofErr w:type="spellEnd"/>
      <w:r w:rsidRPr="00040F2A">
        <w:rPr>
          <w:rFonts w:ascii="Verdana" w:hAnsi="Verdana"/>
          <w:bCs/>
          <w:sz w:val="24"/>
          <w:lang w:val="nl-NL"/>
        </w:rPr>
        <w:t xml:space="preserve">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</w:t>
      </w:r>
      <w:proofErr w:type="spellStart"/>
      <w:r w:rsidRPr="00040F2A">
        <w:rPr>
          <w:rFonts w:ascii="Verdana" w:hAnsi="Verdana"/>
          <w:sz w:val="24"/>
          <w:lang w:val="nl-NL"/>
        </w:rPr>
        <w:t>Werdenberg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noBreakHyphen/>
        <w:t xml:space="preserve"> om het te bezichtigen moet u parkeren naast het nabijgelegen meertje </w:t>
      </w:r>
      <w:r w:rsidRPr="00040F2A">
        <w:rPr>
          <w:rFonts w:ascii="Verdana" w:hAnsi="Verdana"/>
          <w:sz w:val="24"/>
          <w:lang w:val="nl-NL"/>
        </w:rPr>
        <w:noBreakHyphen/>
        <w:t xml:space="preserve"> is een van die kleine Zwitserse middeleeuwse stadjes, nu met een </w:t>
      </w:r>
      <w:r w:rsidR="00BC76FC">
        <w:rPr>
          <w:rFonts w:ascii="Verdana" w:hAnsi="Verdana"/>
          <w:sz w:val="24"/>
          <w:lang w:val="nl-NL"/>
        </w:rPr>
        <w:t xml:space="preserve">  </w:t>
      </w:r>
      <w:r w:rsidRPr="00040F2A">
        <w:rPr>
          <w:rFonts w:ascii="Verdana" w:hAnsi="Verdana"/>
          <w:sz w:val="24"/>
          <w:lang w:val="nl-NL"/>
        </w:rPr>
        <w:t>17</w:t>
      </w:r>
      <w:r w:rsidR="00BC76FC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r w:rsidR="00BC76FC">
        <w:rPr>
          <w:rFonts w:ascii="Verdana" w:hAnsi="Verdana"/>
          <w:sz w:val="24"/>
          <w:lang w:val="nl-NL"/>
        </w:rPr>
        <w:t>-</w:t>
      </w:r>
      <w:r w:rsidRPr="00040F2A">
        <w:rPr>
          <w:rFonts w:ascii="Verdana" w:hAnsi="Verdana"/>
          <w:sz w:val="24"/>
          <w:lang w:val="nl-NL"/>
        </w:rPr>
        <w:t>18</w:t>
      </w:r>
      <w:r w:rsidR="00BC76FC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eeuws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uiterlijk, dat wil hier zeggen dat er mengvormen zijn ontstaan van houten en stenen huizen en hui</w:t>
      </w:r>
      <w:r w:rsidRPr="00040F2A">
        <w:rPr>
          <w:rFonts w:ascii="Verdana" w:hAnsi="Verdana"/>
          <w:sz w:val="24"/>
          <w:lang w:val="nl-NL"/>
        </w:rPr>
        <w:softHyphen/>
        <w:t xml:space="preserve">zen in vakwerkstijl.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Vele dragen bonte opschriften en versieringen of zijn (zoals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Drachenhaus</w:t>
      </w:r>
      <w:proofErr w:type="spellEnd"/>
      <w:r w:rsidRPr="00040F2A">
        <w:rPr>
          <w:rFonts w:ascii="Verdana" w:hAnsi="Verdana"/>
          <w:iCs/>
          <w:sz w:val="24"/>
          <w:lang w:val="nl-NL"/>
        </w:rPr>
        <w:t>)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voorzien van schilderingen.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Erboven rijst het witte kasteel op met zijn toren uit de 12</w:t>
      </w:r>
      <w:r w:rsidR="00BC76FC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en woongedeelte uit de 15</w:t>
      </w:r>
      <w:r w:rsidR="00BC76FC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en 16</w:t>
      </w:r>
      <w:r w:rsidR="00BC76FC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is nu met een Rijnmuseum, een wapenverzameling en stijlkamers ingericht en kan dus bezichtigd worden. 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Vanaf de toren heeft u uitzicht op de Rijnvlakte, Liechtenstein en de </w:t>
      </w:r>
      <w:proofErr w:type="spellStart"/>
      <w:r w:rsidRPr="00040F2A">
        <w:rPr>
          <w:rFonts w:ascii="Verdana" w:hAnsi="Verdana"/>
          <w:sz w:val="24"/>
          <w:lang w:val="nl-NL"/>
        </w:rPr>
        <w:t>Vorarlberger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Alpen.</w:t>
      </w:r>
    </w:p>
    <w:p w:rsidR="00292F3C" w:rsidRPr="00040F2A" w:rsidRDefault="00292F3C" w:rsidP="00292F3C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Een schilderachtig plekje in het berglandschap is de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Voralpsee</w:t>
      </w:r>
      <w:proofErr w:type="spellEnd"/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>(</w:t>
      </w:r>
      <w:smartTag w:uri="urn:schemas-microsoft-com:office:smarttags" w:element="metricconverter">
        <w:smartTagPr>
          <w:attr w:name="ProductID" w:val="1123 m"/>
        </w:smartTagPr>
        <w:r w:rsidRPr="00040F2A">
          <w:rPr>
            <w:rFonts w:ascii="Verdana" w:hAnsi="Verdana"/>
            <w:sz w:val="24"/>
            <w:lang w:val="nl-NL"/>
          </w:rPr>
          <w:t>1123 m</w:t>
        </w:r>
      </w:smartTag>
      <w:r w:rsidRPr="00040F2A">
        <w:rPr>
          <w:rFonts w:ascii="Verdana" w:hAnsi="Verdana"/>
          <w:sz w:val="24"/>
          <w:lang w:val="nl-NL"/>
        </w:rPr>
        <w:t xml:space="preserve">), een meertje dat vanuit </w:t>
      </w:r>
      <w:proofErr w:type="spellStart"/>
      <w:r w:rsidRPr="00040F2A">
        <w:rPr>
          <w:rFonts w:ascii="Verdana" w:hAnsi="Verdana"/>
          <w:sz w:val="24"/>
          <w:lang w:val="nl-NL"/>
        </w:rPr>
        <w:t>Grabs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net ten noorden van </w:t>
      </w:r>
      <w:proofErr w:type="spellStart"/>
      <w:r w:rsidRPr="00040F2A">
        <w:rPr>
          <w:rFonts w:ascii="Verdana" w:hAnsi="Verdana"/>
          <w:sz w:val="24"/>
          <w:lang w:val="nl-NL"/>
        </w:rPr>
        <w:t>Buchs</w:t>
      </w:r>
      <w:proofErr w:type="spellEnd"/>
      <w:r w:rsidRPr="00040F2A">
        <w:rPr>
          <w:rFonts w:ascii="Verdana" w:hAnsi="Verdana"/>
          <w:sz w:val="24"/>
          <w:lang w:val="nl-NL"/>
        </w:rPr>
        <w:t>, per auto over een steil weggetje bereikbaar is.</w:t>
      </w:r>
    </w:p>
    <w:p w:rsidR="00292F3C" w:rsidRPr="00040F2A" w:rsidRDefault="00292F3C" w:rsidP="00292F3C">
      <w:pPr>
        <w:rPr>
          <w:szCs w:val="24"/>
          <w:lang w:val="nl-NL"/>
        </w:rPr>
      </w:pPr>
    </w:p>
    <w:p w:rsidR="007D6FEA" w:rsidRPr="00040F2A" w:rsidRDefault="00C84296" w:rsidP="007D6FEA">
      <w:pPr>
        <w:pStyle w:val="Alinia6"/>
        <w:rPr>
          <w:rStyle w:val="plaats0"/>
        </w:rPr>
      </w:pPr>
      <w:proofErr w:type="spellStart"/>
      <w:r w:rsidRPr="00040F2A">
        <w:rPr>
          <w:rStyle w:val="plaats0"/>
        </w:rPr>
        <w:t>Schaan</w:t>
      </w:r>
      <w:proofErr w:type="spellEnd"/>
      <w:r w:rsidR="00BC76FC" w:rsidRPr="00BC76FC">
        <w:t xml:space="preserve"> </w:t>
      </w:r>
      <w:r w:rsidR="00BC76FC">
        <w:t xml:space="preserve"> ±</w:t>
      </w:r>
      <w:r w:rsidR="00BC76FC" w:rsidRPr="00040F2A">
        <w:t xml:space="preserve"> 5556 inwoners</w:t>
      </w:r>
    </w:p>
    <w:p w:rsidR="00BC76FC" w:rsidRDefault="007D6FEA" w:rsidP="00BC76FC">
      <w:pPr>
        <w:pStyle w:val="BusTic"/>
      </w:pPr>
      <w:proofErr w:type="spellStart"/>
      <w:r w:rsidRPr="00040F2A">
        <w:t>Schaan</w:t>
      </w:r>
      <w:proofErr w:type="spellEnd"/>
      <w:r w:rsidR="00C84296" w:rsidRPr="00040F2A">
        <w:t xml:space="preserve"> (</w:t>
      </w:r>
      <w:proofErr w:type="spellStart"/>
      <w:r w:rsidR="00C84296" w:rsidRPr="00040F2A">
        <w:t>Alemannisch</w:t>
      </w:r>
      <w:proofErr w:type="spellEnd"/>
      <w:r w:rsidR="00C84296" w:rsidRPr="00040F2A">
        <w:t xml:space="preserve">: </w:t>
      </w:r>
      <w:proofErr w:type="spellStart"/>
      <w:r w:rsidR="00C84296" w:rsidRPr="00040F2A">
        <w:t>Schaa</w:t>
      </w:r>
      <w:proofErr w:type="spellEnd"/>
      <w:r w:rsidR="00C84296" w:rsidRPr="00040F2A">
        <w:t xml:space="preserve">) is de op één na grootste gemeente in vorstendom Liechtenstein. </w:t>
      </w:r>
    </w:p>
    <w:p w:rsidR="00BC76FC" w:rsidRDefault="00C84296" w:rsidP="00BC76FC">
      <w:pPr>
        <w:pStyle w:val="BusTic"/>
      </w:pPr>
      <w:r w:rsidRPr="00040F2A">
        <w:t xml:space="preserve">De plaats ligt in het noordelijke deel van het land in het Rijndal. </w:t>
      </w:r>
    </w:p>
    <w:p w:rsidR="00C84296" w:rsidRPr="00040F2A" w:rsidRDefault="00C84296" w:rsidP="00BC76FC">
      <w:pPr>
        <w:pStyle w:val="BusTic"/>
      </w:pPr>
      <w:r w:rsidRPr="00040F2A">
        <w:t>In de laatste jaren ontwikkelde het zich tot een internationaal centrum voor banken.</w:t>
      </w:r>
    </w:p>
    <w:p w:rsidR="00BC76FC" w:rsidRDefault="00C84296" w:rsidP="00BC76FC">
      <w:pPr>
        <w:pStyle w:val="BusTic"/>
      </w:pPr>
      <w:r w:rsidRPr="00040F2A">
        <w:t>In de 4</w:t>
      </w:r>
      <w:r w:rsidR="00BC76FC" w:rsidRPr="00BC76FC">
        <w:rPr>
          <w:vertAlign w:val="superscript"/>
        </w:rPr>
        <w:t>de</w:t>
      </w:r>
      <w:r w:rsidR="00BC76FC">
        <w:t xml:space="preserve"> </w:t>
      </w:r>
      <w:r w:rsidRPr="00040F2A">
        <w:t xml:space="preserve">eeuw na Christus woonden hier al mensen. </w:t>
      </w:r>
    </w:p>
    <w:p w:rsidR="00C84296" w:rsidRPr="00040F2A" w:rsidRDefault="00C84296" w:rsidP="00BC76FC">
      <w:pPr>
        <w:pStyle w:val="BusTic"/>
      </w:pPr>
      <w:r w:rsidRPr="00040F2A">
        <w:t xml:space="preserve">De naam </w:t>
      </w:r>
      <w:proofErr w:type="spellStart"/>
      <w:r w:rsidRPr="00040F2A">
        <w:t>Schaan</w:t>
      </w:r>
      <w:proofErr w:type="spellEnd"/>
      <w:r w:rsidRPr="00040F2A">
        <w:t xml:space="preserve"> is Keltisch en men heeft geen idee wat het betekent.</w:t>
      </w:r>
    </w:p>
    <w:p w:rsidR="00BC76FC" w:rsidRPr="00BC76FC" w:rsidRDefault="00C84296" w:rsidP="00BC76FC">
      <w:pPr>
        <w:pStyle w:val="BusTic"/>
        <w:rPr>
          <w:b/>
        </w:rPr>
      </w:pPr>
      <w:r w:rsidRPr="00040F2A">
        <w:t xml:space="preserve">De stad ligt op 450 meter hoogte en heeft een oppervlakte van 26,8 km². </w:t>
      </w:r>
    </w:p>
    <w:p w:rsidR="00BC76FC" w:rsidRPr="00BC76FC" w:rsidRDefault="00C84296" w:rsidP="00BC76FC">
      <w:pPr>
        <w:pStyle w:val="BusTic"/>
        <w:rPr>
          <w:b/>
        </w:rPr>
      </w:pPr>
      <w:r w:rsidRPr="00040F2A">
        <w:t xml:space="preserve">In </w:t>
      </w:r>
      <w:proofErr w:type="spellStart"/>
      <w:r w:rsidRPr="00040F2A">
        <w:t>Schaan</w:t>
      </w:r>
      <w:proofErr w:type="spellEnd"/>
      <w:r w:rsidRPr="00040F2A">
        <w:t xml:space="preserve"> bevindt zich een van de vier treinstations die zich op Liechtensteins grondgebied bevinden. </w:t>
      </w:r>
    </w:p>
    <w:p w:rsidR="00CB522A" w:rsidRPr="00BC76FC" w:rsidRDefault="00C84296" w:rsidP="00BC76FC">
      <w:pPr>
        <w:pStyle w:val="BusTic"/>
        <w:rPr>
          <w:b/>
        </w:rPr>
      </w:pPr>
      <w:r w:rsidRPr="00040F2A">
        <w:t>Het station en het spoorwegnet op Liechtensteins grondgebied is eigendom van de Oostenrijkse Spoorwegen (ÖBB).</w:t>
      </w:r>
    </w:p>
    <w:p w:rsidR="00BC76FC" w:rsidRDefault="00BC76FC" w:rsidP="00BC76FC">
      <w:pPr>
        <w:pStyle w:val="BusTic"/>
        <w:numPr>
          <w:ilvl w:val="0"/>
          <w:numId w:val="0"/>
        </w:numPr>
        <w:ind w:left="284" w:hanging="284"/>
      </w:pPr>
    </w:p>
    <w:p w:rsidR="00BC76FC" w:rsidRDefault="00BC76FC" w:rsidP="00BC76FC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B252D8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BAE9AEF" wp14:editId="547AB191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9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Sevelen</w:t>
            </w:r>
            <w:proofErr w:type="spellEnd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="00B252D8"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&gt;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Vaduz (FL)</w:t>
            </w:r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1FAF35A" wp14:editId="135677D9">
                  <wp:extent cx="358140" cy="226695"/>
                  <wp:effectExtent l="19050" t="0" r="3810" b="0"/>
                  <wp:docPr id="181" name="Afbeelding 18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F2A" w:rsidRPr="008861E0" w:rsidRDefault="00040F2A" w:rsidP="00040F2A">
      <w:pPr>
        <w:keepLines/>
        <w:widowControl w:val="0"/>
        <w:tabs>
          <w:tab w:val="right" w:pos="976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r w:rsidRPr="001F0858">
        <w:rPr>
          <w:rStyle w:val="plaats0"/>
        </w:rPr>
        <w:t>Vaduz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F0858">
        <w:rPr>
          <w:rFonts w:ascii="Verdana" w:hAnsi="Verdana"/>
          <w:sz w:val="24"/>
          <w:szCs w:val="24"/>
          <w:lang w:val="nl-NL"/>
        </w:rPr>
        <w:t>±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="00BC76FC">
        <w:rPr>
          <w:rFonts w:ascii="Verdana" w:hAnsi="Verdana"/>
          <w:sz w:val="24"/>
          <w:szCs w:val="24"/>
          <w:lang w:val="nl-NL"/>
        </w:rPr>
        <w:t>5</w:t>
      </w:r>
      <w:r w:rsidRPr="008861E0">
        <w:rPr>
          <w:rFonts w:ascii="Verdana" w:hAnsi="Verdana"/>
          <w:sz w:val="24"/>
          <w:szCs w:val="24"/>
          <w:lang w:val="nl-NL"/>
        </w:rPr>
        <w:t>000 inwoners.</w:t>
      </w:r>
    </w:p>
    <w:p w:rsidR="00BC76FC" w:rsidRDefault="00CD2044" w:rsidP="00BC76FC">
      <w:pPr>
        <w:pStyle w:val="BusTic"/>
      </w:pPr>
      <w:r w:rsidRPr="00040F2A">
        <w:t xml:space="preserve">Vaduz (spreek uit als </w:t>
      </w:r>
      <w:proofErr w:type="spellStart"/>
      <w:r w:rsidRPr="00040F2A">
        <w:t>Vadoetz</w:t>
      </w:r>
      <w:proofErr w:type="spellEnd"/>
      <w:r w:rsidRPr="00040F2A">
        <w:t xml:space="preserve">, </w:t>
      </w:r>
      <w:proofErr w:type="spellStart"/>
      <w:r w:rsidRPr="00040F2A">
        <w:t>Alemannisch</w:t>
      </w:r>
      <w:proofErr w:type="spellEnd"/>
      <w:r w:rsidRPr="00040F2A">
        <w:t xml:space="preserve">: </w:t>
      </w:r>
      <w:proofErr w:type="spellStart"/>
      <w:r w:rsidRPr="00040F2A">
        <w:t>Vadoz</w:t>
      </w:r>
      <w:proofErr w:type="spellEnd"/>
      <w:r w:rsidRPr="00040F2A">
        <w:t xml:space="preserve">) is de hoofdstad van het kleine Vorstendom Liechtenstein. </w:t>
      </w:r>
    </w:p>
    <w:p w:rsidR="00BC76FC" w:rsidRDefault="00CD2044" w:rsidP="00BC76FC">
      <w:pPr>
        <w:pStyle w:val="BusTic"/>
      </w:pPr>
      <w:r w:rsidRPr="00040F2A">
        <w:t xml:space="preserve">Niet Vaduz, maar </w:t>
      </w:r>
      <w:proofErr w:type="spellStart"/>
      <w:r w:rsidRPr="00040F2A">
        <w:t>Schaan</w:t>
      </w:r>
      <w:proofErr w:type="spellEnd"/>
      <w:r w:rsidRPr="00040F2A">
        <w:t xml:space="preserve"> is de grootste plaats van het land. </w:t>
      </w:r>
    </w:p>
    <w:p w:rsidR="00CD2044" w:rsidRPr="00040F2A" w:rsidRDefault="00CD2044" w:rsidP="00BC76FC">
      <w:pPr>
        <w:pStyle w:val="BusTic"/>
      </w:pPr>
      <w:r w:rsidRPr="00040F2A">
        <w:t xml:space="preserve">De naam Vaduz is afkomstig uit de </w:t>
      </w:r>
      <w:proofErr w:type="spellStart"/>
      <w:r w:rsidRPr="00040F2A">
        <w:t>Reto</w:t>
      </w:r>
      <w:proofErr w:type="spellEnd"/>
      <w:r w:rsidRPr="00040F2A">
        <w:t xml:space="preserve">-Romaanse taal en stamt uit de tijd toen de Romeinen de heersers waren van de provincie </w:t>
      </w:r>
      <w:proofErr w:type="spellStart"/>
      <w:r w:rsidRPr="00040F2A">
        <w:t>Raetia</w:t>
      </w:r>
      <w:proofErr w:type="spellEnd"/>
      <w:r w:rsidRPr="00040F2A">
        <w:t>.</w:t>
      </w:r>
    </w:p>
    <w:p w:rsidR="00BC76FC" w:rsidRPr="008861E0" w:rsidRDefault="00BC76FC" w:rsidP="00BC76FC">
      <w:pPr>
        <w:pStyle w:val="BusTic"/>
      </w:pPr>
      <w:r w:rsidRPr="008861E0">
        <w:t>Bekend is de 14</w:t>
      </w:r>
      <w:r w:rsidRPr="008861E0">
        <w:rPr>
          <w:vertAlign w:val="superscript"/>
        </w:rPr>
        <w:t>de</w:t>
      </w:r>
      <w:r w:rsidRPr="008861E0">
        <w:t xml:space="preserve"> eeuwse burcht, die hoog boven de stad prijkt. </w:t>
      </w:r>
    </w:p>
    <w:p w:rsidR="00BC76FC" w:rsidRPr="008861E0" w:rsidRDefault="00BC76FC" w:rsidP="00BC76FC">
      <w:pPr>
        <w:pStyle w:val="BusTic"/>
      </w:pPr>
      <w:r w:rsidRPr="008861E0">
        <w:t xml:space="preserve">Het is het officiële verblijf van de vorst. </w:t>
      </w:r>
    </w:p>
    <w:p w:rsidR="00040F2A" w:rsidRPr="00040F2A" w:rsidRDefault="00040F2A" w:rsidP="00040F2A">
      <w:pPr>
        <w:pStyle w:val="Alinia6"/>
        <w:rPr>
          <w:rStyle w:val="Beziens"/>
        </w:rPr>
      </w:pPr>
      <w:r w:rsidRPr="00040F2A">
        <w:rPr>
          <w:rStyle w:val="Beziens"/>
        </w:rPr>
        <w:t xml:space="preserve">Het graafschap Vaduz </w:t>
      </w:r>
    </w:p>
    <w:p w:rsidR="00040F2A" w:rsidRPr="00040F2A" w:rsidRDefault="00040F2A" w:rsidP="00A254CD">
      <w:pPr>
        <w:pStyle w:val="BusTic"/>
      </w:pPr>
      <w:r w:rsidRPr="00040F2A">
        <w:t xml:space="preserve">Het graafschap Vaduz was een tot de </w:t>
      </w:r>
      <w:proofErr w:type="spellStart"/>
      <w:r w:rsidRPr="00040F2A">
        <w:t>Zwabische</w:t>
      </w:r>
      <w:proofErr w:type="spellEnd"/>
      <w:r w:rsidRPr="00040F2A">
        <w:t xml:space="preserve"> </w:t>
      </w:r>
      <w:proofErr w:type="spellStart"/>
      <w:r w:rsidRPr="00040F2A">
        <w:t>Kreits</w:t>
      </w:r>
      <w:proofErr w:type="spellEnd"/>
      <w:r w:rsidRPr="00040F2A">
        <w:t xml:space="preserve"> behorend graafschap binnen het Heilige Roomse Rijk.</w:t>
      </w:r>
    </w:p>
    <w:p w:rsidR="00A254CD" w:rsidRDefault="00040F2A" w:rsidP="00A254CD">
      <w:pPr>
        <w:pStyle w:val="BusTic"/>
      </w:pPr>
      <w:r w:rsidRPr="00040F2A">
        <w:t xml:space="preserve">In 1342 ontstond er bij de deling van het graafschap </w:t>
      </w:r>
      <w:proofErr w:type="spellStart"/>
      <w:r w:rsidRPr="00040F2A">
        <w:t>Werdenberg</w:t>
      </w:r>
      <w:proofErr w:type="spellEnd"/>
      <w:r w:rsidRPr="00040F2A">
        <w:t xml:space="preserve">-Sargans een afzonderlijk graafschap Vaduz voor een jongere tak van dit gravenhuis. </w:t>
      </w:r>
    </w:p>
    <w:p w:rsidR="00A254CD" w:rsidRDefault="00040F2A" w:rsidP="00A254CD">
      <w:pPr>
        <w:pStyle w:val="BusTic"/>
      </w:pPr>
      <w:r w:rsidRPr="00040F2A">
        <w:t xml:space="preserve">In 1396 bevestigde koning </w:t>
      </w:r>
      <w:proofErr w:type="spellStart"/>
      <w:r w:rsidRPr="00040F2A">
        <w:t>Wenceslaus</w:t>
      </w:r>
      <w:proofErr w:type="spellEnd"/>
      <w:r w:rsidRPr="00040F2A">
        <w:t xml:space="preserve"> dat het graafschap Vaduz en de heerlijkheid Schellenberg </w:t>
      </w:r>
      <w:proofErr w:type="spellStart"/>
      <w:r w:rsidRPr="00040F2A">
        <w:t>rijkslenen</w:t>
      </w:r>
      <w:proofErr w:type="spellEnd"/>
      <w:r w:rsidRPr="00040F2A">
        <w:t xml:space="preserve"> waren. Hiermee werden ze dus erkend als </w:t>
      </w:r>
      <w:proofErr w:type="spellStart"/>
      <w:r w:rsidRPr="00040F2A">
        <w:t>rijksvrij</w:t>
      </w:r>
      <w:proofErr w:type="spellEnd"/>
      <w:r w:rsidRPr="00040F2A">
        <w:t xml:space="preserve">. </w:t>
      </w:r>
    </w:p>
    <w:p w:rsidR="00A254CD" w:rsidRDefault="00040F2A" w:rsidP="00A254CD">
      <w:pPr>
        <w:pStyle w:val="BusTic"/>
      </w:pPr>
      <w:r w:rsidRPr="00040F2A">
        <w:t xml:space="preserve">De tak te Vaduz stierf in 1416 uit. </w:t>
      </w:r>
    </w:p>
    <w:p w:rsidR="00040F2A" w:rsidRPr="00040F2A" w:rsidRDefault="00040F2A" w:rsidP="00A254CD">
      <w:pPr>
        <w:pStyle w:val="BusTic"/>
      </w:pPr>
      <w:r w:rsidRPr="00040F2A">
        <w:t xml:space="preserve">Ten gevolge van het huwelijk van vrijheer </w:t>
      </w:r>
      <w:proofErr w:type="spellStart"/>
      <w:r w:rsidRPr="00040F2A">
        <w:t>Wolfhart</w:t>
      </w:r>
      <w:proofErr w:type="spellEnd"/>
      <w:r w:rsidRPr="00040F2A">
        <w:t xml:space="preserve"> I van </w:t>
      </w:r>
      <w:proofErr w:type="spellStart"/>
      <w:r w:rsidRPr="00040F2A">
        <w:t>Brandis</w:t>
      </w:r>
      <w:proofErr w:type="spellEnd"/>
      <w:r w:rsidRPr="00040F2A">
        <w:t xml:space="preserve"> met </w:t>
      </w:r>
      <w:proofErr w:type="spellStart"/>
      <w:r w:rsidRPr="00040F2A">
        <w:t>Verena</w:t>
      </w:r>
      <w:proofErr w:type="spellEnd"/>
      <w:r w:rsidRPr="00040F2A">
        <w:t xml:space="preserve"> van </w:t>
      </w:r>
      <w:proofErr w:type="spellStart"/>
      <w:r w:rsidRPr="00040F2A">
        <w:t>Werdenberg</w:t>
      </w:r>
      <w:proofErr w:type="spellEnd"/>
      <w:r w:rsidRPr="00040F2A">
        <w:t>-Heiligenberg-</w:t>
      </w:r>
      <w:proofErr w:type="spellStart"/>
      <w:r w:rsidRPr="00040F2A">
        <w:t>Blumegg</w:t>
      </w:r>
      <w:proofErr w:type="spellEnd"/>
      <w:r w:rsidRPr="00040F2A">
        <w:t xml:space="preserve">, de weduwe van graaf Hartman van </w:t>
      </w:r>
      <w:proofErr w:type="spellStart"/>
      <w:r w:rsidRPr="00040F2A">
        <w:t>Werdenberg</w:t>
      </w:r>
      <w:proofErr w:type="spellEnd"/>
      <w:r w:rsidRPr="00040F2A">
        <w:t xml:space="preserve">-Sargans </w:t>
      </w:r>
      <w:proofErr w:type="spellStart"/>
      <w:r w:rsidRPr="00040F2A">
        <w:t>verwief</w:t>
      </w:r>
      <w:proofErr w:type="spellEnd"/>
      <w:r w:rsidRPr="00040F2A">
        <w:t xml:space="preserve"> hij het graafschap Vaduz en de heerlijkheid </w:t>
      </w:r>
      <w:proofErr w:type="spellStart"/>
      <w:r w:rsidRPr="00040F2A">
        <w:t>Blumenegg</w:t>
      </w:r>
      <w:proofErr w:type="spellEnd"/>
      <w:r w:rsidRPr="00040F2A">
        <w:t>.</w:t>
      </w:r>
    </w:p>
    <w:p w:rsidR="00A254CD" w:rsidRDefault="00040F2A" w:rsidP="00A254CD">
      <w:pPr>
        <w:pStyle w:val="BusTic"/>
      </w:pPr>
      <w:r w:rsidRPr="00040F2A">
        <w:t xml:space="preserve">Na het uitsterven van de vrijheren van </w:t>
      </w:r>
      <w:proofErr w:type="spellStart"/>
      <w:r w:rsidRPr="00040F2A">
        <w:t>Brandis</w:t>
      </w:r>
      <w:proofErr w:type="spellEnd"/>
      <w:r w:rsidRPr="00040F2A">
        <w:t xml:space="preserve"> in 1507 het graafschap aan graaf </w:t>
      </w:r>
      <w:proofErr w:type="spellStart"/>
      <w:r w:rsidRPr="00040F2A">
        <w:t>Alwig</w:t>
      </w:r>
      <w:proofErr w:type="spellEnd"/>
      <w:r w:rsidRPr="00040F2A">
        <w:t xml:space="preserve"> van </w:t>
      </w:r>
      <w:proofErr w:type="spellStart"/>
      <w:r w:rsidRPr="00040F2A">
        <w:t>Sulz</w:t>
      </w:r>
      <w:proofErr w:type="spellEnd"/>
      <w:r w:rsidRPr="00040F2A">
        <w:t xml:space="preserve">, ten gevolge van zijn huwelijk met </w:t>
      </w:r>
      <w:proofErr w:type="spellStart"/>
      <w:r w:rsidRPr="00040F2A">
        <w:t>Verena</w:t>
      </w:r>
      <w:proofErr w:type="spellEnd"/>
      <w:r w:rsidRPr="00040F2A">
        <w:t xml:space="preserve"> van </w:t>
      </w:r>
      <w:proofErr w:type="spellStart"/>
      <w:r w:rsidRPr="00040F2A">
        <w:t>Brandis</w:t>
      </w:r>
      <w:proofErr w:type="spellEnd"/>
      <w:r w:rsidRPr="00040F2A">
        <w:t xml:space="preserve">. </w:t>
      </w:r>
    </w:p>
    <w:p w:rsidR="00A254CD" w:rsidRDefault="00040F2A" w:rsidP="00A254CD">
      <w:pPr>
        <w:pStyle w:val="BusTic"/>
      </w:pPr>
      <w:r w:rsidRPr="00040F2A">
        <w:t xml:space="preserve">Hierdoor kwam </w:t>
      </w:r>
      <w:proofErr w:type="spellStart"/>
      <w:r w:rsidRPr="00040F2A">
        <w:t>vaduz</w:t>
      </w:r>
      <w:proofErr w:type="spellEnd"/>
      <w:r w:rsidRPr="00040F2A">
        <w:t xml:space="preserve"> in personele unie met het vorstelijk landgraafschap </w:t>
      </w:r>
      <w:proofErr w:type="spellStart"/>
      <w:r w:rsidRPr="00040F2A">
        <w:t>Klettgau</w:t>
      </w:r>
      <w:proofErr w:type="spellEnd"/>
      <w:r w:rsidRPr="00040F2A">
        <w:t xml:space="preserve">. </w:t>
      </w:r>
    </w:p>
    <w:p w:rsidR="00040F2A" w:rsidRPr="00040F2A" w:rsidRDefault="00040F2A" w:rsidP="00A254CD">
      <w:pPr>
        <w:pStyle w:val="BusTic"/>
      </w:pPr>
      <w:r w:rsidRPr="00040F2A">
        <w:t xml:space="preserve">Na de dood van </w:t>
      </w:r>
      <w:proofErr w:type="spellStart"/>
      <w:r w:rsidRPr="00040F2A">
        <w:t>Alwig</w:t>
      </w:r>
      <w:proofErr w:type="spellEnd"/>
      <w:r w:rsidRPr="00040F2A">
        <w:t xml:space="preserve"> II in 1572 deelden zijn zo</w:t>
      </w:r>
      <w:r w:rsidR="00A254CD">
        <w:t xml:space="preserve">nen de bezittingen, </w:t>
      </w:r>
      <w:r w:rsidRPr="00040F2A">
        <w:t xml:space="preserve">Karel Lodewijk kreeg de </w:t>
      </w:r>
      <w:proofErr w:type="spellStart"/>
      <w:r w:rsidRPr="00040F2A">
        <w:t>Klettgau</w:t>
      </w:r>
      <w:proofErr w:type="spellEnd"/>
      <w:r w:rsidR="00A254CD">
        <w:t xml:space="preserve">, </w:t>
      </w:r>
      <w:r w:rsidRPr="00040F2A">
        <w:t xml:space="preserve">Rudolf kreeg Vaduz en </w:t>
      </w:r>
      <w:proofErr w:type="spellStart"/>
      <w:r w:rsidRPr="00040F2A">
        <w:t>Blumenegg</w:t>
      </w:r>
      <w:proofErr w:type="spellEnd"/>
      <w:r w:rsidRPr="00040F2A">
        <w:t xml:space="preserve"> (1616 verkocht aan de abdij </w:t>
      </w:r>
      <w:proofErr w:type="spellStart"/>
      <w:r w:rsidRPr="00040F2A">
        <w:t>Weingarten</w:t>
      </w:r>
      <w:proofErr w:type="spellEnd"/>
      <w:r w:rsidRPr="00040F2A">
        <w:t>)</w:t>
      </w:r>
    </w:p>
    <w:p w:rsidR="00040F2A" w:rsidRPr="00040F2A" w:rsidRDefault="00040F2A" w:rsidP="00A254CD">
      <w:pPr>
        <w:pStyle w:val="BusTic"/>
      </w:pPr>
      <w:r w:rsidRPr="00040F2A">
        <w:t xml:space="preserve">De graven van </w:t>
      </w:r>
      <w:proofErr w:type="spellStart"/>
      <w:r w:rsidRPr="00040F2A">
        <w:t>Sulz</w:t>
      </w:r>
      <w:proofErr w:type="spellEnd"/>
      <w:r w:rsidRPr="00040F2A">
        <w:t xml:space="preserve"> verkochten Vaduz in 1613 aan de graven van </w:t>
      </w:r>
      <w:proofErr w:type="spellStart"/>
      <w:r w:rsidRPr="00040F2A">
        <w:t>Hohenems</w:t>
      </w:r>
      <w:proofErr w:type="spellEnd"/>
      <w:r w:rsidRPr="00040F2A">
        <w:t>.</w:t>
      </w:r>
    </w:p>
    <w:p w:rsidR="00A254CD" w:rsidRDefault="00040F2A" w:rsidP="00A254CD">
      <w:pPr>
        <w:pStyle w:val="BusTic"/>
      </w:pPr>
      <w:r w:rsidRPr="00040F2A">
        <w:t xml:space="preserve">Tijdens de Dertigjarige Oorlog hadden het graafschap veel te leiden en raakte de dynastie door wanbeheer in de schulden. </w:t>
      </w:r>
    </w:p>
    <w:p w:rsidR="00A254CD" w:rsidRDefault="00040F2A" w:rsidP="00A254CD">
      <w:pPr>
        <w:pStyle w:val="BusTic"/>
      </w:pPr>
      <w:r w:rsidRPr="00040F2A">
        <w:t xml:space="preserve">Een keizerlijke commissie onder voorzitterschap van de vorst-abt van </w:t>
      </w:r>
      <w:proofErr w:type="spellStart"/>
      <w:r w:rsidRPr="00040F2A">
        <w:t>Kempten</w:t>
      </w:r>
      <w:proofErr w:type="spellEnd"/>
      <w:r w:rsidRPr="00040F2A">
        <w:t xml:space="preserve"> besloot daarop de </w:t>
      </w:r>
      <w:r w:rsidR="00A254CD" w:rsidRPr="00040F2A">
        <w:t>bezittingen</w:t>
      </w:r>
      <w:r w:rsidRPr="00040F2A">
        <w:t xml:space="preserve"> te verkopen. </w:t>
      </w:r>
    </w:p>
    <w:p w:rsidR="00A254CD" w:rsidRDefault="00040F2A" w:rsidP="00A254CD">
      <w:pPr>
        <w:pStyle w:val="BusTic"/>
      </w:pPr>
      <w:r w:rsidRPr="00040F2A">
        <w:t xml:space="preserve">In 1699 kwam de heerlijkheid Schellenberg en in 1712 het graafschap aan de vorst van Liechtenstein. </w:t>
      </w:r>
    </w:p>
    <w:p w:rsidR="00A254CD" w:rsidRDefault="00040F2A" w:rsidP="00A254CD">
      <w:pPr>
        <w:pStyle w:val="BusTic"/>
      </w:pPr>
      <w:r w:rsidRPr="00040F2A">
        <w:t xml:space="preserve">Hierdoor verwierf de vorst een zetel in de Rijksdag en in de </w:t>
      </w:r>
      <w:proofErr w:type="spellStart"/>
      <w:r w:rsidRPr="00040F2A">
        <w:t>Zwabische</w:t>
      </w:r>
      <w:proofErr w:type="spellEnd"/>
      <w:r w:rsidRPr="00040F2A">
        <w:t xml:space="preserve"> </w:t>
      </w:r>
      <w:proofErr w:type="spellStart"/>
      <w:r w:rsidRPr="00040F2A">
        <w:t>Kreits</w:t>
      </w:r>
      <w:proofErr w:type="spellEnd"/>
      <w:r w:rsidRPr="00040F2A">
        <w:t xml:space="preserve">. </w:t>
      </w:r>
    </w:p>
    <w:p w:rsidR="00A254CD" w:rsidRDefault="00040F2A" w:rsidP="00A254CD">
      <w:pPr>
        <w:pStyle w:val="BusTic"/>
      </w:pPr>
      <w:r w:rsidRPr="00040F2A">
        <w:t xml:space="preserve">In 1719 werden het graafschap Vaduz en de heerlijkheid Schellenberg verenigd tot het rijksvorstendom Liechtenstein. </w:t>
      </w:r>
    </w:p>
    <w:p w:rsidR="00040F2A" w:rsidRPr="00040F2A" w:rsidRDefault="00040F2A" w:rsidP="00A254CD">
      <w:pPr>
        <w:pStyle w:val="BusTic"/>
      </w:pPr>
      <w:r w:rsidRPr="00040F2A">
        <w:t>Het nieuwe vorstendom werd dus naar de nieuwe dynastie vernoemd.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740837E" wp14:editId="01016A72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10 </w:t>
            </w:r>
            <w:proofErr w:type="spellStart"/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Trübbach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2E5D39A8" wp14:editId="4979BC3F">
                  <wp:extent cx="358140" cy="226695"/>
                  <wp:effectExtent l="19050" t="0" r="3810" b="0"/>
                  <wp:docPr id="180" name="Afbeelding 18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22A" w:rsidRPr="00040F2A" w:rsidRDefault="00CB522A" w:rsidP="007D6FEA">
      <w:pPr>
        <w:pStyle w:val="Alinia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F75D2E" w:rsidRPr="00040F2A" w:rsidTr="00DC6E3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F75D2E" w:rsidRPr="00040F2A" w:rsidRDefault="00A56DDE" w:rsidP="00F75D2E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rPr>
                <w:lang w:val="nl-NL"/>
              </w:rPr>
              <w:pict>
                <v:shape id="Afbeelding 20" o:spid="_x0000_i1025" type="#_x0000_t75" alt="Beschrijving: Beschrijving: Beschrijving: Knooppuntsymbool.svg" style="width:16.2pt;height:11.4pt;visibility:visible;mso-wrap-style:square">
                  <v:imagedata r:id="rId15" o:title=" Knooppuntsymbool"/>
                </v:shape>
              </w:pict>
            </w:r>
            <w:r w:rsidR="00F75D2E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E379689" wp14:editId="1596FF9B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5D2E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11 </w:t>
            </w:r>
            <w:r w:rsidR="00F75D2E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Verzweigung Sarganserland</w:t>
            </w:r>
            <w:r w:rsidR="00F75D2E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="00F75D2E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F75D2E" w:rsidRPr="00040F2A" w:rsidRDefault="00F75D2E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CD89E1F" wp14:editId="7D36E9AB">
                  <wp:extent cx="358140" cy="226695"/>
                  <wp:effectExtent l="19050" t="0" r="3810" b="0"/>
                  <wp:docPr id="271" name="Afbeelding 271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 </w:t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F75D2E" w:rsidRPr="00040F2A" w:rsidRDefault="00F75D2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 Basel</w:t>
            </w:r>
            <w:r w:rsidR="00B252D8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- Zürich</w:t>
            </w:r>
          </w:p>
        </w:tc>
        <w:tc>
          <w:tcPr>
            <w:tcW w:w="407" w:type="pct"/>
            <w:vMerge w:val="restart"/>
            <w:vAlign w:val="center"/>
          </w:tcPr>
          <w:p w:rsidR="00F75D2E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EAF403B" wp14:editId="643FDBB1">
                  <wp:extent cx="358140" cy="226695"/>
                  <wp:effectExtent l="19050" t="0" r="3810" b="0"/>
                  <wp:docPr id="179" name="Afbeelding 17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D2E" w:rsidRPr="00040F2A" w:rsidTr="00DC6E3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F75D2E" w:rsidRPr="00040F2A" w:rsidRDefault="00F75D2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F75D2E" w:rsidRPr="00040F2A" w:rsidRDefault="00F75D2E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F75D2E" w:rsidRPr="00040F2A" w:rsidRDefault="00F75D2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 Sargans</w:t>
            </w:r>
          </w:p>
        </w:tc>
        <w:tc>
          <w:tcPr>
            <w:tcW w:w="407" w:type="pct"/>
            <w:vMerge/>
            <w:vAlign w:val="center"/>
          </w:tcPr>
          <w:p w:rsidR="00F75D2E" w:rsidRPr="00040F2A" w:rsidRDefault="00F75D2E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75D2E" w:rsidRPr="00040F2A" w:rsidRDefault="00F75D2E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A0986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A0986" w:rsidRPr="00040F2A" w:rsidRDefault="00CA0986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0DC015A" wp14:editId="132C8A54">
                  <wp:extent cx="190500" cy="144780"/>
                  <wp:effectExtent l="0" t="0" r="0" b="7620"/>
                  <wp:docPr id="62" name="Afbeelding 6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12 Bad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Ragaz</w:t>
            </w:r>
            <w:proofErr w:type="spellEnd"/>
          </w:p>
        </w:tc>
        <w:tc>
          <w:tcPr>
            <w:tcW w:w="850" w:type="dxa"/>
            <w:vAlign w:val="center"/>
          </w:tcPr>
          <w:p w:rsidR="00CA0986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2EC36793" wp14:editId="19693414">
                  <wp:extent cx="358140" cy="226695"/>
                  <wp:effectExtent l="19050" t="0" r="3810" b="0"/>
                  <wp:docPr id="178" name="Afbeelding 17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440" w:rsidRPr="00A254CD" w:rsidRDefault="00A254CD" w:rsidP="00A254CD">
      <w:pPr>
        <w:pStyle w:val="Alinia6"/>
      </w:pPr>
      <w:r w:rsidRPr="00A254CD">
        <w:rPr>
          <w:rStyle w:val="plaats0"/>
        </w:rPr>
        <w:t xml:space="preserve">Bad </w:t>
      </w:r>
      <w:proofErr w:type="spellStart"/>
      <w:r w:rsidRPr="00A254CD">
        <w:rPr>
          <w:rStyle w:val="plaats0"/>
        </w:rPr>
        <w:t>Ragaz</w:t>
      </w:r>
      <w:proofErr w:type="spellEnd"/>
      <w:r w:rsidRPr="00A254CD">
        <w:t xml:space="preserve">  ± 3900 inwoners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Deze bekende bronnenbadplaats  behoort niet tot het kanton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maar nog tot het kanton St. Gallen.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Voor het gemak kunnen we Bad </w:t>
      </w:r>
      <w:proofErr w:type="spellStart"/>
      <w:r w:rsidRPr="00040F2A">
        <w:rPr>
          <w:rFonts w:ascii="Verdana" w:hAnsi="Verdana"/>
          <w:sz w:val="24"/>
          <w:lang w:val="nl-NL"/>
        </w:rPr>
        <w:t>Ragaz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dat zo dicht bij Chur ligt, beter in een adem noemen met de andere plaatsen in noordelijk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geneeskrach</w:t>
      </w:r>
      <w:r w:rsidRPr="00040F2A">
        <w:rPr>
          <w:rFonts w:ascii="Verdana" w:hAnsi="Verdana"/>
          <w:sz w:val="24"/>
          <w:lang w:val="nl-NL"/>
        </w:rPr>
        <w:softHyphen/>
        <w:t>tige bronnen worden sinds de 11</w:t>
      </w:r>
      <w:r w:rsidR="004A11A5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gebruikt, vreemd genoeg zijn er geen aanwijzingen dat de Romeinen ze al kenden.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bronnen ontsprin</w:t>
      </w:r>
      <w:r w:rsidRPr="00040F2A">
        <w:rPr>
          <w:rFonts w:ascii="Verdana" w:hAnsi="Verdana"/>
          <w:sz w:val="24"/>
          <w:lang w:val="nl-NL"/>
        </w:rPr>
        <w:softHyphen/>
        <w:t xml:space="preserve">gen </w:t>
      </w:r>
      <w:smartTag w:uri="urn:schemas-microsoft-com:office:smarttags" w:element="metricconverter">
        <w:smartTagPr>
          <w:attr w:name="ProductID" w:val="4 km"/>
        </w:smartTagPr>
        <w:r w:rsidRPr="00040F2A">
          <w:rPr>
            <w:rFonts w:ascii="Verdana" w:hAnsi="Verdana"/>
            <w:sz w:val="24"/>
            <w:lang w:val="nl-NL"/>
          </w:rPr>
          <w:t>4 km</w:t>
        </w:r>
      </w:smartTag>
      <w:r w:rsidRPr="00040F2A">
        <w:rPr>
          <w:rFonts w:ascii="Verdana" w:hAnsi="Verdana"/>
          <w:sz w:val="24"/>
          <w:lang w:val="nl-NL"/>
        </w:rPr>
        <w:t xml:space="preserve"> ten zuiden van </w:t>
      </w:r>
      <w:proofErr w:type="spellStart"/>
      <w:r w:rsidRPr="00040F2A">
        <w:rPr>
          <w:rFonts w:ascii="Verdana" w:hAnsi="Verdana"/>
          <w:sz w:val="24"/>
          <w:lang w:val="nl-NL"/>
        </w:rPr>
        <w:t>Ragaz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bij Bad </w:t>
      </w:r>
      <w:proofErr w:type="spellStart"/>
      <w:r w:rsidRPr="00040F2A">
        <w:rPr>
          <w:rFonts w:ascii="Verdana" w:hAnsi="Verdana"/>
          <w:sz w:val="24"/>
          <w:lang w:val="nl-NL"/>
        </w:rPr>
        <w:t>Pfäfers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water wordt vandaar in buizen doorgeleid naar de kuurinrichtingen, die gelegen zijn op de rechteroever van de </w:t>
      </w:r>
      <w:proofErr w:type="spellStart"/>
      <w:r w:rsidRPr="00040F2A">
        <w:rPr>
          <w:rFonts w:ascii="Verdana" w:hAnsi="Verdana"/>
          <w:sz w:val="24"/>
          <w:lang w:val="nl-NL"/>
        </w:rPr>
        <w:t>Tamina</w:t>
      </w:r>
      <w:proofErr w:type="spellEnd"/>
      <w:r w:rsidRPr="00040F2A">
        <w:rPr>
          <w:rFonts w:ascii="Verdana" w:hAnsi="Verdana"/>
          <w:sz w:val="24"/>
          <w:lang w:val="nl-NL"/>
        </w:rPr>
        <w:t>: badhuizen, zwembaden, Kursaal</w:t>
      </w:r>
      <w:r w:rsidRPr="00040F2A">
        <w:rPr>
          <w:rFonts w:ascii="Verdana" w:hAnsi="Verdana"/>
          <w:sz w:val="24"/>
          <w:lang w:val="nl-NL"/>
        </w:rPr>
        <w:noBreakHyphen/>
        <w:t xml:space="preserve">Casino en de grote hotels.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Ten noorden hiervan liggen een golfterrein, een groot tenniscentrum, een meertje en een kampeerterrein. </w:t>
      </w:r>
    </w:p>
    <w:p w:rsidR="00ED0440" w:rsidRPr="00040F2A" w:rsidRDefault="00ED0440" w:rsidP="00ED0440">
      <w:pPr>
        <w:keepLines/>
        <w:numPr>
          <w:ilvl w:val="0"/>
          <w:numId w:val="14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Het oude gedeelte van het dorp ligt op de linkeroever, gegroepeerd rond de kerk (1703).</w:t>
      </w:r>
    </w:p>
    <w:p w:rsidR="00ED0440" w:rsidRPr="00040F2A" w:rsidRDefault="00ED0440" w:rsidP="00ED0440">
      <w:pPr>
        <w:rPr>
          <w:szCs w:val="24"/>
          <w:lang w:val="nl-NL"/>
        </w:rPr>
      </w:pPr>
    </w:p>
    <w:p w:rsidR="00573551" w:rsidRPr="008861E0" w:rsidRDefault="00573551" w:rsidP="00573551">
      <w:pPr>
        <w:pStyle w:val="Alinia6"/>
        <w:rPr>
          <w:rStyle w:val="Beziens"/>
        </w:rPr>
      </w:pPr>
      <w:proofErr w:type="spellStart"/>
      <w:r w:rsidRPr="008861E0">
        <w:rPr>
          <w:rStyle w:val="Beziens"/>
        </w:rPr>
        <w:t>Taminaschlucht</w:t>
      </w:r>
      <w:proofErr w:type="spellEnd"/>
    </w:p>
    <w:p w:rsidR="00573551" w:rsidRPr="008861E0" w:rsidRDefault="00573551" w:rsidP="00573551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Zeer diep uitgesleten kloof, ten zuiden van 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Ragaz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. </w:t>
      </w:r>
    </w:p>
    <w:p w:rsidR="00573551" w:rsidRPr="008861E0" w:rsidRDefault="00573551" w:rsidP="00573551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Daar bevindt zich de oude kuurinrichting uit 1704 (Bad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Pfäfers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). </w:t>
      </w:r>
    </w:p>
    <w:p w:rsidR="00573551" w:rsidRDefault="00573551" w:rsidP="00573551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Tegenwoordig wordt het water uit de bronnen naar de kuurinrichtingen in Bad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Ragaz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gepompt.</w:t>
      </w:r>
    </w:p>
    <w:p w:rsidR="00CA0986" w:rsidRDefault="00CA0986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B252D8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B252D8" w:rsidRPr="00040F2A" w:rsidRDefault="00B252D8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3FFB1E6" wp14:editId="3358C9D1">
                  <wp:extent cx="240000" cy="180000"/>
                  <wp:effectExtent l="0" t="0" r="0" b="0"/>
                  <wp:docPr id="272" name="Afbeelding 272" descr="Brug.sv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ug.sv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B252D8" w:rsidRPr="00040F2A" w:rsidRDefault="00CA0986" w:rsidP="00CA0986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                </w:t>
            </w:r>
            <w:r w:rsidR="00B252D8"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0431F87" wp14:editId="5A1D7E9E">
                  <wp:extent cx="248727" cy="144000"/>
                  <wp:effectExtent l="0" t="0" r="0" b="8890"/>
                  <wp:docPr id="129" name="Afbeelding 129" descr="Rivier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iviersymbool.sv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7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Rhein</w:t>
            </w:r>
          </w:p>
        </w:tc>
      </w:tr>
    </w:tbl>
    <w:p w:rsidR="00040F2A" w:rsidRPr="004A11A5" w:rsidRDefault="004A11A5" w:rsidP="004A11A5">
      <w:pPr>
        <w:pStyle w:val="Alinia6"/>
        <w:rPr>
          <w:rStyle w:val="Beziens"/>
        </w:rPr>
      </w:pPr>
      <w:r w:rsidRPr="004A11A5">
        <w:rPr>
          <w:rStyle w:val="Beziens"/>
        </w:rPr>
        <w:t xml:space="preserve">De Rhein in </w:t>
      </w:r>
      <w:r w:rsidR="00040F2A" w:rsidRPr="004A11A5">
        <w:rPr>
          <w:rStyle w:val="Beziens"/>
        </w:rPr>
        <w:t>Zwitserland</w:t>
      </w:r>
    </w:p>
    <w:p w:rsidR="004A11A5" w:rsidRDefault="00040F2A" w:rsidP="004A11A5">
      <w:pPr>
        <w:pStyle w:val="BusTic"/>
      </w:pPr>
      <w:r w:rsidRPr="00040F2A">
        <w:t xml:space="preserve">De Rijn ontspringt in </w:t>
      </w:r>
      <w:proofErr w:type="spellStart"/>
      <w:r w:rsidRPr="00040F2A">
        <w:t>Graubünden</w:t>
      </w:r>
      <w:proofErr w:type="spellEnd"/>
      <w:r w:rsidRPr="00040F2A">
        <w:t xml:space="preserve">, in de Zwitserse Alpen, waar twee bronrivieren (de Voor-Rijn en de Achter-Rijn) ontspringen. </w:t>
      </w:r>
    </w:p>
    <w:p w:rsidR="004A11A5" w:rsidRDefault="00040F2A" w:rsidP="004A11A5">
      <w:pPr>
        <w:pStyle w:val="BusTic"/>
      </w:pPr>
      <w:r w:rsidRPr="00040F2A">
        <w:t xml:space="preserve">De Voor-Rijn is de langste van de twee, daarom wordt de totale lengte van de rivier vanaf de Voor-Rijn gemeten. </w:t>
      </w:r>
    </w:p>
    <w:p w:rsidR="004A11A5" w:rsidRDefault="00040F2A" w:rsidP="004A11A5">
      <w:pPr>
        <w:pStyle w:val="BusTic"/>
      </w:pPr>
      <w:r w:rsidRPr="00040F2A">
        <w:t xml:space="preserve">De Voor-Rijn ontstaat uit een aantal beken in het </w:t>
      </w:r>
      <w:proofErr w:type="spellStart"/>
      <w:r w:rsidRPr="00040F2A">
        <w:t>Oberalpgebergte</w:t>
      </w:r>
      <w:proofErr w:type="spellEnd"/>
      <w:r w:rsidRPr="00040F2A">
        <w:t xml:space="preserve"> en komt bij Reichenau, even ten westen van Chur, samen met de Achter-Rijn, die begint aan de voet van de Paradiesgletsjer in de </w:t>
      </w:r>
      <w:proofErr w:type="spellStart"/>
      <w:r w:rsidRPr="00040F2A">
        <w:t>Adula</w:t>
      </w:r>
      <w:proofErr w:type="spellEnd"/>
      <w:r w:rsidRPr="00040F2A">
        <w:t xml:space="preserve">-Alpen bij de San Bernardinopas. </w:t>
      </w:r>
    </w:p>
    <w:p w:rsidR="004A11A5" w:rsidRDefault="00040F2A" w:rsidP="004A11A5">
      <w:pPr>
        <w:pStyle w:val="BusTic"/>
      </w:pPr>
      <w:r w:rsidRPr="00040F2A">
        <w:t xml:space="preserve">De Italiaanse Rijn van Lei stroomt via de Aversrijn in de Achter-Rijn. </w:t>
      </w:r>
    </w:p>
    <w:p w:rsidR="004A11A5" w:rsidRDefault="00040F2A" w:rsidP="004A11A5">
      <w:pPr>
        <w:pStyle w:val="BusTic"/>
      </w:pPr>
      <w:r w:rsidRPr="00040F2A">
        <w:t xml:space="preserve">Zodoende beslaat het stroomgebied van de Rijn ook een stukje Italië. </w:t>
      </w:r>
    </w:p>
    <w:p w:rsidR="004A11A5" w:rsidRDefault="00040F2A" w:rsidP="004A11A5">
      <w:pPr>
        <w:pStyle w:val="BusTic"/>
      </w:pPr>
      <w:r w:rsidRPr="00040F2A">
        <w:t>Na het samenvloeien van Voor- en Achter-Rijn krijgt de rivier de naam Alpenrijn (</w:t>
      </w:r>
      <w:proofErr w:type="spellStart"/>
      <w:r w:rsidRPr="00040F2A">
        <w:t>Alpenrhein</w:t>
      </w:r>
      <w:proofErr w:type="spellEnd"/>
      <w:r w:rsidRPr="00040F2A">
        <w:t xml:space="preserve">). </w:t>
      </w:r>
    </w:p>
    <w:p w:rsidR="004A11A5" w:rsidRDefault="00040F2A" w:rsidP="004A11A5">
      <w:pPr>
        <w:pStyle w:val="BusTic"/>
      </w:pPr>
      <w:r w:rsidRPr="00040F2A">
        <w:t xml:space="preserve">De Alpenrijn vormt achtereenvolgens de grens tussen Zwitserland en Liechtenstein en die tussen Zwitserland en Oostenrijk, alvorens uit te komen bij het Bodenmeer, dat grotendeels door het Rijnwater wordt gevoed. </w:t>
      </w:r>
    </w:p>
    <w:p w:rsidR="004A11A5" w:rsidRDefault="00040F2A" w:rsidP="004A11A5">
      <w:pPr>
        <w:pStyle w:val="BusTic"/>
      </w:pPr>
      <w:r w:rsidRPr="00040F2A">
        <w:t xml:space="preserve">Na Konstanz stroomt de Rijn weer verder. </w:t>
      </w:r>
    </w:p>
    <w:p w:rsidR="004A11A5" w:rsidRDefault="00040F2A" w:rsidP="004A11A5">
      <w:pPr>
        <w:pStyle w:val="BusTic"/>
      </w:pPr>
      <w:r w:rsidRPr="00040F2A">
        <w:t xml:space="preserve">De oude brug bij Konstanz is het nulpunt voor positieaanduidingen langs de Rijn in Rijnkilometer. </w:t>
      </w:r>
    </w:p>
    <w:p w:rsidR="004A11A5" w:rsidRDefault="00040F2A" w:rsidP="004A11A5">
      <w:pPr>
        <w:pStyle w:val="BusTic"/>
      </w:pPr>
      <w:r w:rsidRPr="00040F2A">
        <w:t xml:space="preserve">Bij Schaffhausen stort de rivier zich van de </w:t>
      </w:r>
      <w:proofErr w:type="spellStart"/>
      <w:r w:rsidRPr="00040F2A">
        <w:t>Rheinfall</w:t>
      </w:r>
      <w:proofErr w:type="spellEnd"/>
      <w:r w:rsidRPr="00040F2A">
        <w:t xml:space="preserve">: de grootste waterval van Europa. De </w:t>
      </w:r>
      <w:proofErr w:type="spellStart"/>
      <w:r w:rsidRPr="00040F2A">
        <w:t>Rheinfall</w:t>
      </w:r>
      <w:proofErr w:type="spellEnd"/>
      <w:r w:rsidRPr="00040F2A">
        <w:t xml:space="preserve"> is 150 meter breed en 23 meter hoog. </w:t>
      </w:r>
    </w:p>
    <w:p w:rsidR="00040F2A" w:rsidRPr="00040F2A" w:rsidRDefault="00040F2A" w:rsidP="004A11A5">
      <w:pPr>
        <w:pStyle w:val="BusTic"/>
      </w:pPr>
      <w:r w:rsidRPr="00040F2A">
        <w:t>In de zomer stroomt er per seconde 600 kubieke meter Rijnwater over de rotsen.</w:t>
      </w:r>
    </w:p>
    <w:p w:rsidR="004A11A5" w:rsidRDefault="00040F2A" w:rsidP="004A11A5">
      <w:pPr>
        <w:pStyle w:val="BusTic"/>
      </w:pPr>
      <w:r w:rsidRPr="00040F2A">
        <w:t xml:space="preserve">Bij het Zwitserse Koblenz, aan de Duitse grens, mondt de </w:t>
      </w:r>
      <w:proofErr w:type="spellStart"/>
      <w:r w:rsidRPr="00040F2A">
        <w:t>Aare</w:t>
      </w:r>
      <w:proofErr w:type="spellEnd"/>
      <w:r w:rsidRPr="00040F2A">
        <w:t xml:space="preserve"> uit in de stroom. </w:t>
      </w:r>
    </w:p>
    <w:p w:rsidR="00F75D2E" w:rsidRPr="00040F2A" w:rsidRDefault="00040F2A" w:rsidP="004A11A5">
      <w:pPr>
        <w:pStyle w:val="BusTic"/>
      </w:pPr>
      <w:r w:rsidRPr="00040F2A">
        <w:t xml:space="preserve">De </w:t>
      </w:r>
      <w:proofErr w:type="spellStart"/>
      <w:r w:rsidRPr="00040F2A">
        <w:t>Aare</w:t>
      </w:r>
      <w:proofErr w:type="spellEnd"/>
      <w:r w:rsidRPr="00040F2A">
        <w:t xml:space="preserve"> is een zijrivier van de hoofdstroom, hoewel de </w:t>
      </w:r>
      <w:proofErr w:type="spellStart"/>
      <w:r w:rsidRPr="00040F2A">
        <w:t>Aare</w:t>
      </w:r>
      <w:proofErr w:type="spellEnd"/>
      <w:r w:rsidRPr="00040F2A">
        <w:t xml:space="preserve"> feitelijk veel meer water voert dan de Rijn.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B522A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B522A" w:rsidRPr="00040F2A" w:rsidRDefault="00CB522A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4EDD06" wp14:editId="3F820FD6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13 </w:t>
            </w:r>
            <w:proofErr w:type="spellStart"/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Maienfeld</w:t>
            </w:r>
            <w:proofErr w:type="spellEnd"/>
          </w:p>
        </w:tc>
        <w:tc>
          <w:tcPr>
            <w:tcW w:w="850" w:type="dxa"/>
            <w:vAlign w:val="center"/>
          </w:tcPr>
          <w:p w:rsidR="00CB522A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BA66ADE" wp14:editId="3A5EB698">
                  <wp:extent cx="358140" cy="226695"/>
                  <wp:effectExtent l="19050" t="0" r="3810" b="0"/>
                  <wp:docPr id="177" name="Afbeelding 17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F2A" w:rsidRPr="008861E0" w:rsidRDefault="00040F2A" w:rsidP="00040F2A">
      <w:pPr>
        <w:keepLines/>
        <w:widowControl w:val="0"/>
        <w:tabs>
          <w:tab w:val="left" w:pos="3120"/>
          <w:tab w:val="right" w:pos="3879"/>
        </w:tabs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861E0">
        <w:rPr>
          <w:rStyle w:val="plaats0"/>
        </w:rPr>
        <w:t>Maienfeld</w:t>
      </w:r>
      <w:proofErr w:type="spellEnd"/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861E0">
        <w:rPr>
          <w:rFonts w:ascii="Verdana" w:hAnsi="Verdana"/>
          <w:sz w:val="24"/>
          <w:szCs w:val="24"/>
          <w:lang w:val="nl-NL"/>
        </w:rPr>
        <w:t>±</w:t>
      </w:r>
      <w:r w:rsidRPr="008861E0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861E0">
        <w:rPr>
          <w:rFonts w:ascii="Verdana" w:hAnsi="Verdana"/>
          <w:sz w:val="24"/>
          <w:szCs w:val="24"/>
          <w:lang w:val="nl-NL"/>
        </w:rPr>
        <w:t>1.400 inwoners.</w:t>
      </w:r>
    </w:p>
    <w:p w:rsidR="00040F2A" w:rsidRPr="008861E0" w:rsidRDefault="00040F2A" w:rsidP="00040F2A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Zeer fraai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Rathausplatz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>; oude deftige huizen met gevelschilderingen.</w:t>
      </w:r>
    </w:p>
    <w:p w:rsidR="00040F2A" w:rsidRPr="008861E0" w:rsidRDefault="00040F2A" w:rsidP="00040F2A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Aan het plein staan : de kerk (1724), het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Haus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Sprecher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(17</w:t>
      </w:r>
      <w:r w:rsidRPr="008861E0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861E0">
        <w:rPr>
          <w:rFonts w:ascii="Verdana" w:hAnsi="Verdana"/>
          <w:sz w:val="24"/>
          <w:szCs w:val="24"/>
          <w:lang w:val="nl-NL"/>
        </w:rPr>
        <w:t xml:space="preserve"> eeuw) en het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Rathaus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(1589; gevelschilderingen uit 1930).</w:t>
      </w:r>
      <w:r w:rsidRPr="008861E0">
        <w:rPr>
          <w:rFonts w:ascii="Verdana" w:hAnsi="Verdana"/>
          <w:lang w:val="nl-NL"/>
        </w:rPr>
        <w:t xml:space="preserve"> </w:t>
      </w:r>
    </w:p>
    <w:p w:rsidR="00040F2A" w:rsidRPr="008861E0" w:rsidRDefault="00040F2A" w:rsidP="00040F2A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>Vanouds centrum van de wijn</w:t>
      </w:r>
      <w:r w:rsidRPr="008861E0">
        <w:rPr>
          <w:rFonts w:ascii="Verdana" w:hAnsi="Verdana"/>
          <w:sz w:val="24"/>
          <w:szCs w:val="24"/>
          <w:lang w:val="nl-NL"/>
        </w:rPr>
        <w:noBreakHyphen/>
        <w:t xml:space="preserve"> en fruit</w:t>
      </w:r>
      <w:r w:rsidRPr="008861E0">
        <w:rPr>
          <w:rFonts w:ascii="Verdana" w:hAnsi="Verdana"/>
          <w:sz w:val="24"/>
          <w:szCs w:val="24"/>
          <w:lang w:val="nl-NL"/>
        </w:rPr>
        <w:softHyphen/>
        <w:t xml:space="preserve"> streek.</w:t>
      </w:r>
    </w:p>
    <w:p w:rsidR="00040F2A" w:rsidRDefault="00040F2A" w:rsidP="00040F2A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861E0">
        <w:rPr>
          <w:rFonts w:ascii="Verdana" w:hAnsi="Verdana"/>
          <w:sz w:val="24"/>
          <w:szCs w:val="24"/>
          <w:lang w:val="nl-NL"/>
        </w:rPr>
        <w:t xml:space="preserve">Bekend geworden door de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TV</w:t>
      </w:r>
      <w:r w:rsidRPr="008861E0">
        <w:rPr>
          <w:rFonts w:ascii="Verdana" w:hAnsi="Verdana"/>
          <w:sz w:val="24"/>
          <w:szCs w:val="24"/>
          <w:lang w:val="nl-NL"/>
        </w:rPr>
        <w:noBreakHyphen/>
        <w:t>serie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 xml:space="preserve"> “Heidi ”  't verhaal speelt zich af op de berg</w:t>
      </w:r>
      <w:r w:rsidRPr="008861E0">
        <w:rPr>
          <w:rFonts w:ascii="Verdana" w:hAnsi="Verdana"/>
          <w:sz w:val="24"/>
          <w:szCs w:val="24"/>
          <w:lang w:val="nl-NL"/>
        </w:rPr>
        <w:softHyphen/>
        <w:t xml:space="preserve"> hellingen boven </w:t>
      </w:r>
      <w:proofErr w:type="spellStart"/>
      <w:r w:rsidRPr="008861E0">
        <w:rPr>
          <w:rFonts w:ascii="Verdana" w:hAnsi="Verdana"/>
          <w:sz w:val="24"/>
          <w:szCs w:val="24"/>
          <w:lang w:val="nl-NL"/>
        </w:rPr>
        <w:t>Maienfeld</w:t>
      </w:r>
      <w:proofErr w:type="spellEnd"/>
      <w:r w:rsidRPr="008861E0">
        <w:rPr>
          <w:rFonts w:ascii="Verdana" w:hAnsi="Verdana"/>
          <w:sz w:val="24"/>
          <w:szCs w:val="24"/>
          <w:lang w:val="nl-NL"/>
        </w:rPr>
        <w:t>.</w:t>
      </w:r>
    </w:p>
    <w:p w:rsidR="00B252D8" w:rsidRDefault="00B252D8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p w:rsidR="004A11A5" w:rsidRDefault="004A11A5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CA0986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B3447BC" wp14:editId="0FB0B711">
                  <wp:extent cx="190500" cy="144780"/>
                  <wp:effectExtent l="0" t="0" r="0" b="7620"/>
                  <wp:docPr id="53" name="Afbeelding 5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14 </w:t>
            </w:r>
            <w:proofErr w:type="spellStart"/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Landquart</w:t>
            </w:r>
            <w:proofErr w:type="spellEnd"/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r w:rsidR="00CA0986" w:rsidRPr="00040F2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nl-NL" w:eastAsia="zh-CN"/>
              </w:rPr>
              <w:t>&gt;</w:t>
            </w:r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</w:t>
            </w:r>
            <w:proofErr w:type="spellStart"/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Davos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96BB5E6" wp14:editId="042DE28E">
                  <wp:extent cx="358140" cy="226695"/>
                  <wp:effectExtent l="19050" t="0" r="3810" b="0"/>
                  <wp:docPr id="176" name="Afbeelding 17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440" w:rsidRPr="004A11A5" w:rsidRDefault="004A11A5" w:rsidP="004A11A5">
      <w:pPr>
        <w:pStyle w:val="Alinia6"/>
      </w:pPr>
      <w:proofErr w:type="spellStart"/>
      <w:r w:rsidRPr="004A11A5">
        <w:rPr>
          <w:rStyle w:val="plaats0"/>
        </w:rPr>
        <w:t>Landquart</w:t>
      </w:r>
      <w:proofErr w:type="spellEnd"/>
      <w:r w:rsidRPr="004A11A5">
        <w:t xml:space="preserve">  ± 6500 inwoners </w:t>
      </w:r>
    </w:p>
    <w:p w:rsidR="00ED0440" w:rsidRPr="00040F2A" w:rsidRDefault="00ED0440" w:rsidP="00ED0440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proofErr w:type="spellStart"/>
      <w:r w:rsidRPr="00040F2A">
        <w:rPr>
          <w:rFonts w:ascii="Verdana" w:hAnsi="Verdana"/>
          <w:sz w:val="24"/>
          <w:lang w:val="nl-NL"/>
        </w:rPr>
        <w:t>Landquart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ligt aan de monding van de </w:t>
      </w:r>
      <w:proofErr w:type="spellStart"/>
      <w:r w:rsidRPr="00040F2A">
        <w:rPr>
          <w:rFonts w:ascii="Verdana" w:hAnsi="Verdana"/>
          <w:sz w:val="24"/>
          <w:lang w:val="nl-NL"/>
        </w:rPr>
        <w:t>Landquart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de Rijn. </w:t>
      </w:r>
    </w:p>
    <w:p w:rsidR="00ED0440" w:rsidRPr="00040F2A" w:rsidRDefault="00ED0440" w:rsidP="00ED0440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Zijn intrigerende naam ten spijt wordt het industrieplaatsje in het Rijndal vrijwel nooit vermeld, het gaat altijd om de omgeving, bijvoor</w:t>
      </w:r>
      <w:r w:rsidRPr="00040F2A">
        <w:rPr>
          <w:rFonts w:ascii="Verdana" w:hAnsi="Verdana"/>
          <w:sz w:val="24"/>
          <w:lang w:val="nl-NL"/>
        </w:rPr>
        <w:softHyphen/>
        <w:t xml:space="preserve">beeld het waterslot </w:t>
      </w:r>
      <w:proofErr w:type="spellStart"/>
      <w:r w:rsidRPr="00040F2A">
        <w:rPr>
          <w:rFonts w:ascii="Verdana" w:hAnsi="Verdana"/>
          <w:sz w:val="24"/>
          <w:lang w:val="nl-NL"/>
        </w:rPr>
        <w:t>Marschlins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bij </w:t>
      </w:r>
      <w:proofErr w:type="spellStart"/>
      <w:r w:rsidRPr="00040F2A">
        <w:rPr>
          <w:rFonts w:ascii="Verdana" w:hAnsi="Verdana"/>
          <w:sz w:val="24"/>
          <w:lang w:val="nl-NL"/>
        </w:rPr>
        <w:t>Igis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; in het plaatsje zelf is niet veel bezienswaardigs. </w:t>
      </w:r>
    </w:p>
    <w:p w:rsidR="00ED0440" w:rsidRPr="00040F2A" w:rsidRDefault="00ED0440" w:rsidP="00ED0440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Na enkele kilometers komt u via weg nr. 28 bij de eigen</w:t>
      </w:r>
      <w:r w:rsidRPr="00040F2A">
        <w:rPr>
          <w:rFonts w:ascii="Verdana" w:hAnsi="Verdana"/>
          <w:sz w:val="24"/>
          <w:lang w:val="nl-NL"/>
        </w:rPr>
        <w:softHyphen/>
        <w:t xml:space="preserve">lijke toegang tot het dal, de Klus. </w:t>
      </w:r>
    </w:p>
    <w:p w:rsidR="00ED0440" w:rsidRPr="00040F2A" w:rsidRDefault="00ED0440" w:rsidP="00ED0440">
      <w:pPr>
        <w:keepLines/>
        <w:numPr>
          <w:ilvl w:val="0"/>
          <w:numId w:val="15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is een nauwe doorgang tussen twee rotsmuren aan de voet van de ruïne </w:t>
      </w:r>
      <w:proofErr w:type="spellStart"/>
      <w:r w:rsidRPr="00040F2A">
        <w:rPr>
          <w:rFonts w:ascii="Verdana" w:hAnsi="Verdana"/>
          <w:sz w:val="24"/>
          <w:lang w:val="nl-NL"/>
        </w:rPr>
        <w:t>Fracstein</w:t>
      </w:r>
      <w:proofErr w:type="spellEnd"/>
      <w:r w:rsidRPr="00040F2A">
        <w:rPr>
          <w:rFonts w:ascii="Verdana" w:hAnsi="Verdana"/>
          <w:sz w:val="24"/>
          <w:lang w:val="nl-NL"/>
        </w:rPr>
        <w:t>.</w:t>
      </w:r>
    </w:p>
    <w:p w:rsidR="00ED0440" w:rsidRPr="00040F2A" w:rsidRDefault="00ED0440" w:rsidP="00ED0440">
      <w:pPr>
        <w:rPr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6BBFBB2" wp14:editId="14B3949D">
                  <wp:extent cx="190500" cy="144780"/>
                  <wp:effectExtent l="0" t="0" r="0" b="7620"/>
                  <wp:docPr id="54" name="Afbeelding 5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15 </w:t>
            </w:r>
            <w:proofErr w:type="spellStart"/>
            <w:r w:rsidR="00CA0986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Zizers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859004F" wp14:editId="196DB629">
                  <wp:extent cx="358140" cy="226695"/>
                  <wp:effectExtent l="19050" t="0" r="3810" b="0"/>
                  <wp:docPr id="175" name="Afbeelding 17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4A11A5" w:rsidRDefault="004A11A5" w:rsidP="00573551">
      <w:pPr>
        <w:pStyle w:val="Alinia6"/>
        <w:rPr>
          <w:rStyle w:val="Beziens"/>
        </w:rPr>
      </w:pPr>
    </w:p>
    <w:p w:rsidR="00B252D8" w:rsidRPr="00573551" w:rsidRDefault="00573551" w:rsidP="00573551">
      <w:pPr>
        <w:pStyle w:val="Alinia6"/>
        <w:rPr>
          <w:rStyle w:val="Beziens"/>
        </w:rPr>
      </w:pPr>
      <w:r w:rsidRPr="00573551">
        <w:rPr>
          <w:rStyle w:val="Beziens"/>
        </w:rPr>
        <w:lastRenderedPageBreak/>
        <w:t xml:space="preserve">Kanton </w:t>
      </w:r>
      <w:proofErr w:type="spellStart"/>
      <w:r w:rsidRPr="00573551">
        <w:rPr>
          <w:rStyle w:val="Beziens"/>
        </w:rPr>
        <w:t>Graubünden</w:t>
      </w:r>
      <w:proofErr w:type="spellEnd"/>
    </w:p>
    <w:p w:rsidR="00573551" w:rsidRDefault="00573551" w:rsidP="004A11A5">
      <w:pPr>
        <w:pStyle w:val="BusTic"/>
      </w:pPr>
      <w:proofErr w:type="spellStart"/>
      <w:r>
        <w:t>Graubünden</w:t>
      </w:r>
      <w:proofErr w:type="spellEnd"/>
      <w:r>
        <w:t xml:space="preserve"> (Duits: </w:t>
      </w:r>
      <w:proofErr w:type="spellStart"/>
      <w:r>
        <w:t>Graubünden</w:t>
      </w:r>
      <w:proofErr w:type="spellEnd"/>
      <w:r>
        <w:t xml:space="preserve">; Frans: </w:t>
      </w:r>
      <w:proofErr w:type="spellStart"/>
      <w:r>
        <w:t>Grisons</w:t>
      </w:r>
      <w:proofErr w:type="spellEnd"/>
      <w:r>
        <w:t xml:space="preserve">; Italiaans: </w:t>
      </w:r>
      <w:proofErr w:type="spellStart"/>
      <w:r>
        <w:t>Grigioni</w:t>
      </w:r>
      <w:proofErr w:type="spellEnd"/>
      <w:r>
        <w:t xml:space="preserve">; 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Grischun</w:t>
      </w:r>
      <w:proofErr w:type="spellEnd"/>
      <w:r>
        <w:t>; Nederlands (verouderd): Grauwbunderland) is het oostelijkste en grootste kanton van Zwitserland.</w:t>
      </w:r>
    </w:p>
    <w:p w:rsidR="00573551" w:rsidRDefault="00573551" w:rsidP="004A11A5">
      <w:pPr>
        <w:pStyle w:val="BusTic"/>
      </w:pPr>
      <w:r>
        <w:t xml:space="preserve">Het is het enige officieel drietalige kanton: Duits, </w:t>
      </w:r>
      <w:proofErr w:type="spellStart"/>
      <w:r>
        <w:t>Reto</w:t>
      </w:r>
      <w:proofErr w:type="spellEnd"/>
      <w:r>
        <w:t>-Romaans en Italiaans zijn er de officiële talen.</w:t>
      </w:r>
    </w:p>
    <w:p w:rsidR="004A11A5" w:rsidRDefault="00573551" w:rsidP="004A11A5">
      <w:pPr>
        <w:pStyle w:val="BusTic"/>
      </w:pPr>
      <w:proofErr w:type="spellStart"/>
      <w:r>
        <w:t>Graubünden</w:t>
      </w:r>
      <w:proofErr w:type="spellEnd"/>
      <w:r>
        <w:t xml:space="preserve"> is een van de weinige kantons waarin de keuze voor een religie vrijgesteld was. </w:t>
      </w:r>
    </w:p>
    <w:p w:rsidR="004A11A5" w:rsidRDefault="00573551" w:rsidP="004A11A5">
      <w:pPr>
        <w:pStyle w:val="BusTic"/>
      </w:pPr>
      <w:r>
        <w:t xml:space="preserve">De inwoners zijn 40,8% protestant en 48,3% Rooms-katholiek (2000). </w:t>
      </w:r>
    </w:p>
    <w:p w:rsidR="00573551" w:rsidRDefault="00573551" w:rsidP="004A11A5">
      <w:pPr>
        <w:pStyle w:val="BusTic"/>
      </w:pPr>
      <w:r>
        <w:t>De hoofdstad is Chur (</w:t>
      </w:r>
      <w:proofErr w:type="spellStart"/>
      <w:r>
        <w:t>Reto</w:t>
      </w:r>
      <w:proofErr w:type="spellEnd"/>
      <w:r>
        <w:t xml:space="preserve">-Romaans: </w:t>
      </w:r>
      <w:proofErr w:type="spellStart"/>
      <w:r>
        <w:t>Cuira</w:t>
      </w:r>
      <w:proofErr w:type="spellEnd"/>
      <w:r>
        <w:t xml:space="preserve">, Italiaans: </w:t>
      </w:r>
      <w:proofErr w:type="spellStart"/>
      <w:r>
        <w:t>Coira</w:t>
      </w:r>
      <w:proofErr w:type="spellEnd"/>
      <w:r>
        <w:t>) met ca. 35.000 inwoners.</w:t>
      </w:r>
    </w:p>
    <w:p w:rsidR="00573551" w:rsidRPr="004A11A5" w:rsidRDefault="00573551" w:rsidP="004A11A5">
      <w:pPr>
        <w:pStyle w:val="Alinia6"/>
        <w:rPr>
          <w:rStyle w:val="Beziens"/>
        </w:rPr>
      </w:pPr>
      <w:r w:rsidRPr="004A11A5">
        <w:rPr>
          <w:rStyle w:val="Beziens"/>
        </w:rPr>
        <w:t>Geschiedenis</w:t>
      </w:r>
    </w:p>
    <w:p w:rsidR="004A11A5" w:rsidRDefault="00573551" w:rsidP="004A11A5">
      <w:pPr>
        <w:pStyle w:val="BusTic"/>
      </w:pPr>
      <w:r>
        <w:t xml:space="preserve">Het gebied van </w:t>
      </w:r>
      <w:proofErr w:type="spellStart"/>
      <w:r>
        <w:t>Graubünden</w:t>
      </w:r>
      <w:proofErr w:type="spellEnd"/>
      <w:r>
        <w:t xml:space="preserve"> werd oorspronkelijk bewoond door de </w:t>
      </w:r>
      <w:proofErr w:type="spellStart"/>
      <w:r>
        <w:t>Raetiërs</w:t>
      </w:r>
      <w:proofErr w:type="spellEnd"/>
      <w:r>
        <w:t xml:space="preserve"> en werd in 15 v.Chr. door de Romeinen veroverd. </w:t>
      </w:r>
    </w:p>
    <w:p w:rsidR="004A11A5" w:rsidRDefault="00573551" w:rsidP="004A11A5">
      <w:pPr>
        <w:pStyle w:val="BusTic"/>
      </w:pPr>
      <w:r>
        <w:t xml:space="preserve">De </w:t>
      </w:r>
      <w:proofErr w:type="spellStart"/>
      <w:r>
        <w:t>Septimerpas</w:t>
      </w:r>
      <w:proofErr w:type="spellEnd"/>
      <w:r>
        <w:t xml:space="preserve"> was in deze tijd een van de belangrijkste noord-zuidverbindingen. </w:t>
      </w:r>
    </w:p>
    <w:p w:rsidR="004A11A5" w:rsidRDefault="00573551" w:rsidP="004A11A5">
      <w:pPr>
        <w:pStyle w:val="BusTic"/>
      </w:pPr>
      <w:r>
        <w:t xml:space="preserve">Chur werd het eerste bisdom ten noorden van de Alpen. </w:t>
      </w:r>
    </w:p>
    <w:p w:rsidR="00573551" w:rsidRDefault="00573551" w:rsidP="004A11A5">
      <w:pPr>
        <w:pStyle w:val="BusTic"/>
      </w:pPr>
      <w:r>
        <w:t>Eerst was het gebied in het bezit van de Franken, daarna behoorde het tot 1648 tot het Heilig Roomse Rijk.</w:t>
      </w:r>
    </w:p>
    <w:p w:rsidR="004A11A5" w:rsidRDefault="00573551" w:rsidP="004A11A5">
      <w:pPr>
        <w:pStyle w:val="BusTic"/>
      </w:pPr>
      <w:r>
        <w:t>In de 13</w:t>
      </w:r>
      <w:r w:rsidR="004A11A5" w:rsidRPr="004A11A5">
        <w:rPr>
          <w:vertAlign w:val="superscript"/>
        </w:rPr>
        <w:t>de</w:t>
      </w:r>
      <w:r w:rsidR="004A11A5">
        <w:t xml:space="preserve"> </w:t>
      </w:r>
      <w:r>
        <w:t xml:space="preserve">eeuw werd het gebied geleidelijk vanuit het oosten bezet door de </w:t>
      </w:r>
      <w:proofErr w:type="spellStart"/>
      <w:r>
        <w:t>Walliser</w:t>
      </w:r>
      <w:proofErr w:type="spellEnd"/>
      <w:r>
        <w:t xml:space="preserve"> en van het noorden uit door de Germanen. </w:t>
      </w:r>
    </w:p>
    <w:p w:rsidR="004A11A5" w:rsidRDefault="00573551" w:rsidP="004A11A5">
      <w:pPr>
        <w:pStyle w:val="BusTic"/>
      </w:pPr>
      <w:r>
        <w:t xml:space="preserve">Dit gebeurde vrij langzaam, zodat de </w:t>
      </w:r>
      <w:proofErr w:type="spellStart"/>
      <w:r>
        <w:t>Retoromaanse</w:t>
      </w:r>
      <w:proofErr w:type="spellEnd"/>
      <w:r>
        <w:t xml:space="preserve"> taal hier stand heeft kunnen houden. </w:t>
      </w:r>
    </w:p>
    <w:p w:rsidR="004A11A5" w:rsidRDefault="00573551" w:rsidP="004A11A5">
      <w:pPr>
        <w:pStyle w:val="BusTic"/>
      </w:pPr>
      <w:r>
        <w:t xml:space="preserve">Ter bescherming van de verschillende gebieden werden bonden gevormd, in het zuidoosten en centrum de </w:t>
      </w:r>
      <w:proofErr w:type="spellStart"/>
      <w:r>
        <w:t>Gotteshausbund</w:t>
      </w:r>
      <w:proofErr w:type="spellEnd"/>
      <w:r>
        <w:t xml:space="preserve"> in 1367, in 1395 de grijze bond in het westen en in 1436 in het noorden de tienrechtenbond. </w:t>
      </w:r>
    </w:p>
    <w:p w:rsidR="004A11A5" w:rsidRDefault="00573551" w:rsidP="004A11A5">
      <w:pPr>
        <w:pStyle w:val="BusTic"/>
      </w:pPr>
      <w:r>
        <w:t xml:space="preserve">In 1497 werd de eerste aansluiting gezocht bij de toen acht kantons van het Zwitsers Eedgenootschap. </w:t>
      </w:r>
    </w:p>
    <w:p w:rsidR="004A11A5" w:rsidRDefault="00573551" w:rsidP="004A11A5">
      <w:pPr>
        <w:pStyle w:val="BusTic"/>
      </w:pPr>
      <w:r>
        <w:t xml:space="preserve">Tussen de politieke krachten van Frankrijk en Oostenrijk verhield </w:t>
      </w:r>
      <w:proofErr w:type="spellStart"/>
      <w:r>
        <w:t>Graubünden</w:t>
      </w:r>
      <w:proofErr w:type="spellEnd"/>
      <w:r>
        <w:t xml:space="preserve"> zich vrij neutraal. </w:t>
      </w:r>
    </w:p>
    <w:p w:rsidR="004A11A5" w:rsidRDefault="00573551" w:rsidP="004A11A5">
      <w:pPr>
        <w:pStyle w:val="BusTic"/>
      </w:pPr>
      <w:r>
        <w:t xml:space="preserve">In 1798 werd </w:t>
      </w:r>
      <w:proofErr w:type="spellStart"/>
      <w:r>
        <w:t>Graubünden</w:t>
      </w:r>
      <w:proofErr w:type="spellEnd"/>
      <w:r>
        <w:t xml:space="preserve"> met de rest van Zwitserland samengevoegd in de Helvetische Republiek en werd daarna in 1803 een zelfstandig kanton. </w:t>
      </w:r>
    </w:p>
    <w:p w:rsidR="00573551" w:rsidRDefault="00573551" w:rsidP="004A11A5">
      <w:pPr>
        <w:pStyle w:val="BusTic"/>
      </w:pPr>
      <w:r>
        <w:t>Per 1848 werd het een volwaardig lid in de nieuw gevormde Bondsstaat Zwitserland.</w:t>
      </w: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p w:rsidR="004A11A5" w:rsidRDefault="004A11A5" w:rsidP="004A11A5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6D05A0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986E795" wp14:editId="576F19CB">
                  <wp:extent cx="190500" cy="144780"/>
                  <wp:effectExtent l="0" t="0" r="0" b="7620"/>
                  <wp:docPr id="55" name="Afbeelding 5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16 Chur-</w:t>
            </w:r>
            <w:proofErr w:type="spellStart"/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Nord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5C3D6958" wp14:editId="3AFF44B0">
                  <wp:extent cx="358140" cy="226695"/>
                  <wp:effectExtent l="19050" t="0" r="3810" b="0"/>
                  <wp:docPr id="174" name="Afbeelding 17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440" w:rsidRPr="00DC6E37" w:rsidRDefault="00DC6E37" w:rsidP="00DC6E37">
      <w:pPr>
        <w:pStyle w:val="Alinia6"/>
      </w:pPr>
      <w:r w:rsidRPr="00DC6E37">
        <w:rPr>
          <w:rStyle w:val="plaats0"/>
        </w:rPr>
        <w:t>Chur</w:t>
      </w:r>
      <w:r w:rsidRPr="00DC6E37">
        <w:t xml:space="preserve">  ± 36.000 inwoners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neemt in </w:t>
      </w:r>
      <w:proofErr w:type="spellStart"/>
      <w:r w:rsidRPr="00040F2A">
        <w:rPr>
          <w:rFonts w:ascii="Verdana" w:hAnsi="Verdana"/>
          <w:sz w:val="24"/>
          <w:lang w:val="nl-NL"/>
        </w:rPr>
        <w:t>Graubünden</w:t>
      </w:r>
      <w:proofErr w:type="spellEnd"/>
      <w:r w:rsidRPr="00040F2A">
        <w:rPr>
          <w:rFonts w:ascii="Verdana" w:hAnsi="Verdana"/>
          <w:sz w:val="24"/>
          <w:lang w:val="nl-NL"/>
        </w:rPr>
        <w:t>, en misschien ook wel in geheel Zwitser</w:t>
      </w:r>
      <w:r w:rsidRPr="00040F2A">
        <w:rPr>
          <w:rFonts w:ascii="Verdana" w:hAnsi="Verdana"/>
          <w:sz w:val="24"/>
          <w:lang w:val="nl-NL"/>
        </w:rPr>
        <w:softHyphen/>
        <w:t xml:space="preserve">land, een aparte plaats in.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stadje maakt op de toe</w:t>
      </w:r>
      <w:r w:rsidRPr="00040F2A">
        <w:rPr>
          <w:rFonts w:ascii="Verdana" w:hAnsi="Verdana"/>
          <w:sz w:val="24"/>
          <w:lang w:val="nl-NL"/>
        </w:rPr>
        <w:softHyphen/>
        <w:t>rist een plezierige en ontspannen indruk. Slenterend door het centrum van de oudste stad van Zwitserland, met zijn bezienswaardige gebou</w:t>
      </w:r>
      <w:r w:rsidRPr="00040F2A">
        <w:rPr>
          <w:rFonts w:ascii="Verdana" w:hAnsi="Verdana"/>
          <w:sz w:val="24"/>
          <w:lang w:val="nl-NL"/>
        </w:rPr>
        <w:softHyphen/>
        <w:t xml:space="preserve">wen, zijn steeltjes en straatjes, moet men concluderen dat Chur sfeer heeft.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Beschut in een </w:t>
      </w:r>
      <w:r w:rsidR="00DC6E37" w:rsidRPr="00040F2A">
        <w:rPr>
          <w:rFonts w:ascii="Verdana" w:hAnsi="Verdana"/>
          <w:sz w:val="24"/>
          <w:lang w:val="nl-NL"/>
        </w:rPr>
        <w:t>dal vlakte</w:t>
      </w:r>
      <w:r w:rsidRPr="00040F2A">
        <w:rPr>
          <w:rFonts w:ascii="Verdana" w:hAnsi="Verdana"/>
          <w:sz w:val="24"/>
          <w:lang w:val="nl-NL"/>
        </w:rPr>
        <w:t xml:space="preserve"> gelegen, aan alle zijden omgeven door een krans van hoge beboste en sneeuwbetopte bergen, heeft Chur een mild klimaat.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stad is uitgangspunt voor talrijke wandelingen in de omgeving met zijn rijke flora, bossen, kloven en dalen.</w:t>
      </w:r>
    </w:p>
    <w:p w:rsidR="00DC6E37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is van Keltische oorsprong.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Romeinen maakten Chur tot hoofd</w:t>
      </w:r>
      <w:r w:rsidRPr="00040F2A">
        <w:rPr>
          <w:rFonts w:ascii="Verdana" w:hAnsi="Verdana"/>
          <w:sz w:val="24"/>
          <w:lang w:val="nl-NL"/>
        </w:rPr>
        <w:softHyphen/>
        <w:t xml:space="preserve">stad van hun provincie </w:t>
      </w:r>
      <w:proofErr w:type="spellStart"/>
      <w:r w:rsidRPr="00040F2A">
        <w:rPr>
          <w:rFonts w:ascii="Verdana" w:hAnsi="Verdana"/>
          <w:sz w:val="24"/>
          <w:lang w:val="nl-NL"/>
        </w:rPr>
        <w:t>Raetia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Prima, die zich uitstrekte van de </w:t>
      </w:r>
      <w:proofErr w:type="spellStart"/>
      <w:r w:rsidRPr="00040F2A">
        <w:rPr>
          <w:rFonts w:ascii="Verdana" w:hAnsi="Verdana"/>
          <w:sz w:val="24"/>
          <w:lang w:val="nl-NL"/>
        </w:rPr>
        <w:t>Bodensee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tot het Lago Maggiore.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Daarna werd Chur als bisschopsstad een der oud</w:t>
      </w:r>
      <w:r w:rsidRPr="00040F2A">
        <w:rPr>
          <w:rFonts w:ascii="Verdana" w:hAnsi="Verdana"/>
          <w:sz w:val="24"/>
          <w:lang w:val="nl-NL"/>
        </w:rPr>
        <w:softHyphen/>
        <w:t>ste cultuurcentra van de christelijke kerk in het noordelijke Alpenge</w:t>
      </w:r>
      <w:r w:rsidRPr="00040F2A">
        <w:rPr>
          <w:rFonts w:ascii="Verdana" w:hAnsi="Verdana"/>
          <w:sz w:val="24"/>
          <w:lang w:val="nl-NL"/>
        </w:rPr>
        <w:softHyphen/>
        <w:t xml:space="preserve">bied.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akten van de Synode van Milaan uit het jaar 451 wordt reeds gesproken over een bisschop van Chur.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Chur onderscheidt zich ook van andere steden in de manier waarop het de toeristen gemakkelijk gemaakt wordt het stadje te bekijken. </w:t>
      </w:r>
    </w:p>
    <w:p w:rsidR="00ED0440" w:rsidRPr="00040F2A" w:rsidRDefault="00ED0440" w:rsidP="00ED044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trot</w:t>
      </w:r>
      <w:r w:rsidRPr="00040F2A">
        <w:rPr>
          <w:rFonts w:ascii="Verdana" w:hAnsi="Verdana"/>
          <w:sz w:val="24"/>
          <w:lang w:val="nl-NL"/>
        </w:rPr>
        <w:softHyphen/>
        <w:t xml:space="preserve">toirs zijn </w:t>
      </w:r>
      <w:r w:rsidRPr="00DC6E37">
        <w:rPr>
          <w:rFonts w:ascii="Verdana" w:hAnsi="Verdana"/>
          <w:iCs/>
          <w:sz w:val="24"/>
          <w:lang w:val="nl-NL"/>
        </w:rPr>
        <w:t>voetsporen</w:t>
      </w:r>
      <w:r w:rsidRPr="00040F2A">
        <w:rPr>
          <w:rFonts w:ascii="Verdana" w:hAnsi="Verdana"/>
          <w:i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aangebracht die u maar behoeft te volgen. </w:t>
      </w:r>
    </w:p>
    <w:p w:rsidR="00B252D8" w:rsidRPr="00040F2A" w:rsidRDefault="00B252D8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DFAE71B" wp14:editId="4D80E879">
                  <wp:extent cx="190500" cy="144780"/>
                  <wp:effectExtent l="0" t="0" r="0" b="7620"/>
                  <wp:docPr id="56" name="Afbeelding 5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17 Chur-</w:t>
            </w:r>
            <w:proofErr w:type="spellStart"/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56358ED" wp14:editId="2F575650">
                  <wp:extent cx="358140" cy="226695"/>
                  <wp:effectExtent l="19050" t="0" r="3810" b="0"/>
                  <wp:docPr id="173" name="Afbeelding 17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2D8" w:rsidRDefault="00B252D8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Default="00DC6E37" w:rsidP="007D6FEA">
      <w:pPr>
        <w:pStyle w:val="Alinia0"/>
      </w:pPr>
    </w:p>
    <w:p w:rsidR="00DC6E37" w:rsidRPr="00040F2A" w:rsidRDefault="00DC6E37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E6A53CC" wp14:editId="401D7BA5">
                  <wp:extent cx="190500" cy="144780"/>
                  <wp:effectExtent l="0" t="0" r="0" b="7620"/>
                  <wp:docPr id="57" name="Afbeelding 5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18 Reichenau</w:t>
            </w:r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61D4E2B" wp14:editId="6D4CB0AB">
                  <wp:extent cx="358140" cy="226695"/>
                  <wp:effectExtent l="19050" t="0" r="3810" b="0"/>
                  <wp:docPr id="172" name="Afbeelding 17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E37" w:rsidRPr="00DC6E37" w:rsidRDefault="00573551" w:rsidP="00DC6E37">
      <w:pPr>
        <w:pStyle w:val="Alinia6"/>
        <w:rPr>
          <w:rStyle w:val="plaats0"/>
        </w:rPr>
      </w:pPr>
      <w:r w:rsidRPr="00DC6E37">
        <w:rPr>
          <w:rStyle w:val="plaats0"/>
        </w:rPr>
        <w:t>Reichenau</w:t>
      </w:r>
    </w:p>
    <w:p w:rsidR="00DC6E37" w:rsidRDefault="00DC6E37" w:rsidP="00DC6E37">
      <w:pPr>
        <w:pStyle w:val="BusTic"/>
      </w:pPr>
      <w:r>
        <w:t>Reichenau</w:t>
      </w:r>
      <w:r w:rsidR="00573551">
        <w:t xml:space="preserve"> is een plaats in de politieke gemeenschap </w:t>
      </w:r>
      <w:proofErr w:type="spellStart"/>
      <w:r w:rsidR="00573551">
        <w:t>Tamins</w:t>
      </w:r>
      <w:proofErr w:type="spellEnd"/>
      <w:r w:rsidR="00573551">
        <w:t xml:space="preserve"> in het Zwitserse kanton </w:t>
      </w:r>
      <w:proofErr w:type="spellStart"/>
      <w:r w:rsidR="00573551">
        <w:t>Graubünden</w:t>
      </w:r>
      <w:proofErr w:type="spellEnd"/>
      <w:r w:rsidR="00573551">
        <w:t xml:space="preserve"> . </w:t>
      </w:r>
    </w:p>
    <w:p w:rsidR="00DC6E37" w:rsidRDefault="00573551" w:rsidP="00DC6E37">
      <w:pPr>
        <w:pStyle w:val="BusTic"/>
      </w:pPr>
      <w:r>
        <w:t xml:space="preserve">Het gebouwencomplex van het kasteel Reichenau gedomineerd gehucht ligt aan de samenvloeiing van de voor- en achterzijde Rijn . </w:t>
      </w:r>
    </w:p>
    <w:p w:rsidR="00573551" w:rsidRDefault="00573551" w:rsidP="00DC6E37">
      <w:pPr>
        <w:pStyle w:val="BusTic"/>
      </w:pPr>
      <w:r>
        <w:t xml:space="preserve">Afgezien van de Rijn, op de gemeente </w:t>
      </w:r>
      <w:proofErr w:type="spellStart"/>
      <w:r>
        <w:t>Domat</w:t>
      </w:r>
      <w:proofErr w:type="spellEnd"/>
      <w:r>
        <w:t xml:space="preserve"> / </w:t>
      </w:r>
      <w:proofErr w:type="spellStart"/>
      <w:r>
        <w:t>Ems</w:t>
      </w:r>
      <w:proofErr w:type="spellEnd"/>
      <w:r>
        <w:t xml:space="preserve"> , het station is </w:t>
      </w:r>
      <w:proofErr w:type="spellStart"/>
      <w:r>
        <w:t>Reichenau-Tamins</w:t>
      </w:r>
      <w:proofErr w:type="spellEnd"/>
      <w:r>
        <w:t xml:space="preserve"> de </w:t>
      </w:r>
      <w:proofErr w:type="spellStart"/>
      <w:r>
        <w:t>Rhätische</w:t>
      </w:r>
      <w:proofErr w:type="spellEnd"/>
      <w:r>
        <w:t xml:space="preserve"> Bahn . </w:t>
      </w:r>
    </w:p>
    <w:p w:rsidR="00573551" w:rsidRPr="00DC6E37" w:rsidRDefault="00573551" w:rsidP="00DC6E37">
      <w:pPr>
        <w:pStyle w:val="Alinia6"/>
        <w:rPr>
          <w:rStyle w:val="Beziens"/>
        </w:rPr>
      </w:pPr>
      <w:r w:rsidRPr="00DC6E37">
        <w:rPr>
          <w:rStyle w:val="Beziens"/>
        </w:rPr>
        <w:t xml:space="preserve">Geschiedenis </w:t>
      </w:r>
    </w:p>
    <w:p w:rsidR="00573551" w:rsidRDefault="00573551" w:rsidP="00DC6E37">
      <w:pPr>
        <w:pStyle w:val="BusTic"/>
      </w:pPr>
      <w:r>
        <w:t xml:space="preserve">De site is de thuisbasis van de klooster van Reichenau die hier genoemd sinds de Karolingische eigendom goederen. </w:t>
      </w:r>
    </w:p>
    <w:p w:rsidR="00DC6E37" w:rsidRDefault="00573551" w:rsidP="00DC6E37">
      <w:pPr>
        <w:pStyle w:val="BusTic"/>
      </w:pPr>
      <w:r>
        <w:t>In de 14</w:t>
      </w:r>
      <w:r w:rsidR="00DC6E37" w:rsidRPr="00DC6E37">
        <w:rPr>
          <w:vertAlign w:val="superscript"/>
        </w:rPr>
        <w:t>d</w:t>
      </w:r>
      <w:r w:rsidRPr="00DC6E37">
        <w:rPr>
          <w:vertAlign w:val="superscript"/>
        </w:rPr>
        <w:t>e</w:t>
      </w:r>
      <w:r w:rsidR="00DC6E37">
        <w:t xml:space="preserve"> </w:t>
      </w:r>
      <w:proofErr w:type="spellStart"/>
      <w:r>
        <w:t>Century</w:t>
      </w:r>
      <w:proofErr w:type="spellEnd"/>
      <w:r>
        <w:t>, verre reizen over de berg bergpassen waren significant verhoogd, gebouwd twee bruggen en een douane-huis.</w:t>
      </w:r>
    </w:p>
    <w:p w:rsidR="00DC6E37" w:rsidRDefault="00573551" w:rsidP="00DC6E37">
      <w:pPr>
        <w:pStyle w:val="BusTic"/>
      </w:pPr>
      <w:r>
        <w:t xml:space="preserve">Tot die tijd, de gedeelde Churchill komende snelweg bij </w:t>
      </w:r>
      <w:proofErr w:type="spellStart"/>
      <w:r>
        <w:t>Domat</w:t>
      </w:r>
      <w:proofErr w:type="spellEnd"/>
      <w:r>
        <w:t xml:space="preserve"> / </w:t>
      </w:r>
      <w:proofErr w:type="spellStart"/>
      <w:r>
        <w:t>Ems</w:t>
      </w:r>
      <w:proofErr w:type="spellEnd"/>
      <w:r>
        <w:t xml:space="preserve">: een tak naar het zuiden, </w:t>
      </w:r>
      <w:proofErr w:type="spellStart"/>
      <w:r>
        <w:t>taglieu</w:t>
      </w:r>
      <w:proofErr w:type="spellEnd"/>
      <w:r>
        <w:t xml:space="preserve"> door de rotsachtige uitstulpingen van </w:t>
      </w:r>
      <w:proofErr w:type="spellStart"/>
      <w:r>
        <w:t>Crap</w:t>
      </w:r>
      <w:proofErr w:type="spellEnd"/>
      <w:r>
        <w:t xml:space="preserve"> op </w:t>
      </w:r>
      <w:proofErr w:type="spellStart"/>
      <w:r>
        <w:t>Hinterrhein</w:t>
      </w:r>
      <w:proofErr w:type="spellEnd"/>
      <w:r>
        <w:t xml:space="preserve"> in </w:t>
      </w:r>
      <w:proofErr w:type="spellStart"/>
      <w:r>
        <w:t>Domleschg</w:t>
      </w:r>
      <w:proofErr w:type="spellEnd"/>
      <w:r>
        <w:t xml:space="preserve"> en naast </w:t>
      </w:r>
      <w:proofErr w:type="spellStart"/>
      <w:r>
        <w:t>Spliigen</w:t>
      </w:r>
      <w:proofErr w:type="spellEnd"/>
      <w:r>
        <w:t xml:space="preserve"> en </w:t>
      </w:r>
      <w:proofErr w:type="spellStart"/>
      <w:r>
        <w:t>Bernhardinpass</w:t>
      </w:r>
      <w:proofErr w:type="spellEnd"/>
      <w:r>
        <w:t xml:space="preserve"> dat en andere over de Rijnbrug Punt </w:t>
      </w:r>
      <w:proofErr w:type="spellStart"/>
      <w:r>
        <w:t>arsa</w:t>
      </w:r>
      <w:proofErr w:type="spellEnd"/>
      <w:r>
        <w:t xml:space="preserve"> het dorp </w:t>
      </w:r>
      <w:proofErr w:type="spellStart"/>
      <w:r>
        <w:t>Tamins</w:t>
      </w:r>
      <w:proofErr w:type="spellEnd"/>
      <w:r>
        <w:t xml:space="preserve"> verder naar het westen, naar de passen Lukmanier en </w:t>
      </w:r>
      <w:proofErr w:type="spellStart"/>
      <w:r>
        <w:t>Oberalp</w:t>
      </w:r>
      <w:proofErr w:type="spellEnd"/>
      <w:r>
        <w:t xml:space="preserve"> . </w:t>
      </w:r>
    </w:p>
    <w:p w:rsidR="00DC6E37" w:rsidRDefault="00573551" w:rsidP="00DC6E37">
      <w:pPr>
        <w:pStyle w:val="BusTic"/>
      </w:pPr>
      <w:r>
        <w:t xml:space="preserve">Het verkeer boom laat het nu de moeite waard lijkt, niet om de brug te bouwen als voorheen aan structurele engineering, maar op de meest strategische ligging - slechts in Reichenau, waar al het verkeer kan worden gecontroleerd. </w:t>
      </w:r>
    </w:p>
    <w:p w:rsidR="00DC6E37" w:rsidRDefault="00573551" w:rsidP="00DC6E37">
      <w:pPr>
        <w:pStyle w:val="BusTic"/>
      </w:pPr>
      <w:r>
        <w:t xml:space="preserve">Een van de nieuwe bruggen leidde direct aan de samenvloeiing van de Boven-Rijn, de andere ongeveer 300 meter onder verenigd over de Rijn. </w:t>
      </w:r>
    </w:p>
    <w:p w:rsidR="00573551" w:rsidRDefault="00573551" w:rsidP="00573551">
      <w:pPr>
        <w:pStyle w:val="Alinia0"/>
      </w:pPr>
    </w:p>
    <w:p w:rsidR="00833B80" w:rsidRDefault="00573551" w:rsidP="00833B80">
      <w:pPr>
        <w:pStyle w:val="BusTic"/>
      </w:pPr>
      <w:r>
        <w:t xml:space="preserve">In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Reichenau</w:t>
      </w:r>
      <w:proofErr w:type="spellEnd"/>
      <w:r>
        <w:t xml:space="preserve"> na sluiting van het instituut de Franse ambassadeur </w:t>
      </w:r>
      <w:proofErr w:type="spellStart"/>
      <w:r>
        <w:t>Guyot</w:t>
      </w:r>
      <w:proofErr w:type="spellEnd"/>
      <w:r>
        <w:t xml:space="preserve"> zijn stoel nam, hij en </w:t>
      </w:r>
      <w:proofErr w:type="spellStart"/>
      <w:r>
        <w:t>Zschokke</w:t>
      </w:r>
      <w:proofErr w:type="spellEnd"/>
      <w:r>
        <w:t xml:space="preserve"> hier vertegenwoordigd door de zogenaamde partij van "patriotten", de tegenstanders van de </w:t>
      </w:r>
      <w:proofErr w:type="spellStart"/>
      <w:r>
        <w:t>Salis</w:t>
      </w:r>
      <w:proofErr w:type="spellEnd"/>
      <w:r>
        <w:t xml:space="preserve"> en Oostenrijk, die de aansluiting van </w:t>
      </w:r>
      <w:proofErr w:type="spellStart"/>
      <w:r>
        <w:t>Graubünden</w:t>
      </w:r>
      <w:proofErr w:type="spellEnd"/>
      <w:r>
        <w:t xml:space="preserve"> ondersteund in Zwitserland. </w:t>
      </w:r>
    </w:p>
    <w:p w:rsidR="00833B80" w:rsidRDefault="00573551" w:rsidP="00833B80">
      <w:pPr>
        <w:pStyle w:val="BusTic"/>
      </w:pPr>
      <w:r>
        <w:t xml:space="preserve">1799 Oberland boeren aangevallen op een post van 900 Fransen die verdedigde de brug van Reichenau met geweren. </w:t>
      </w:r>
    </w:p>
    <w:p w:rsidR="00833B80" w:rsidRDefault="00573551" w:rsidP="00833B80">
      <w:pPr>
        <w:pStyle w:val="BusTic"/>
      </w:pPr>
      <w:r>
        <w:t xml:space="preserve">Tot 1812, probeerde vervolgens een mijnbouwbedrijf in de productie van goud. </w:t>
      </w:r>
    </w:p>
    <w:p w:rsidR="00833B80" w:rsidRDefault="00573551" w:rsidP="00833B80">
      <w:pPr>
        <w:pStyle w:val="BusTic"/>
      </w:pPr>
      <w:r>
        <w:t xml:space="preserve">Het kasteel behoort tot de familie van vandaag uit </w:t>
      </w:r>
      <w:proofErr w:type="spellStart"/>
      <w:r>
        <w:t>Tscharner</w:t>
      </w:r>
      <w:proofErr w:type="spellEnd"/>
      <w:r>
        <w:t xml:space="preserve"> , die actief is op het gebied van Chur wijnbouw. </w:t>
      </w:r>
    </w:p>
    <w:p w:rsidR="00573551" w:rsidRDefault="00573551" w:rsidP="00833B80">
      <w:pPr>
        <w:pStyle w:val="BusTic"/>
      </w:pPr>
      <w:r>
        <w:t xml:space="preserve">Vandaag een aantal bijgebouwen gebruikt als een hotel. </w:t>
      </w:r>
    </w:p>
    <w:p w:rsidR="00573551" w:rsidRDefault="00573551" w:rsidP="00573551">
      <w:pPr>
        <w:pStyle w:val="Alinia0"/>
      </w:pPr>
    </w:p>
    <w:p w:rsidR="00833B80" w:rsidRDefault="00573551" w:rsidP="00833B80">
      <w:pPr>
        <w:pStyle w:val="BusTic"/>
      </w:pPr>
      <w:r>
        <w:t>Einde van de 19</w:t>
      </w:r>
      <w:r w:rsidRPr="00833B80">
        <w:rPr>
          <w:vertAlign w:val="superscript"/>
        </w:rPr>
        <w:t>de</w:t>
      </w:r>
      <w:r w:rsidR="00833B80">
        <w:t xml:space="preserve"> </w:t>
      </w:r>
      <w:r>
        <w:t xml:space="preserve">Eeuw, werden de twee verkeersbruggen herbouwd als staalconstructies, een daarvan is er nog steeds vandaag de dag, en de andere werd vervangen in de jaren 1960 door een betonnen brug. </w:t>
      </w:r>
    </w:p>
    <w:p w:rsidR="00B252D8" w:rsidRDefault="00573551" w:rsidP="00833B80">
      <w:pPr>
        <w:pStyle w:val="BusTic"/>
      </w:pPr>
      <w:r>
        <w:t xml:space="preserve">De twee bruggen van de </w:t>
      </w:r>
      <w:proofErr w:type="spellStart"/>
      <w:r>
        <w:t>Rhätische</w:t>
      </w:r>
      <w:proofErr w:type="spellEnd"/>
      <w:r>
        <w:t xml:space="preserve"> Bahn (1896 en 1903), en de Rijn oversteek van de A13 verder met de traditie wordt voortgezet als Reichenau om bruggen en verkeersknooppunten.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ADAC5C9" wp14:editId="25E2776E">
                  <wp:extent cx="190500" cy="144780"/>
                  <wp:effectExtent l="0" t="0" r="0" b="7620"/>
                  <wp:docPr id="58" name="Afbeelding 5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19 </w:t>
            </w:r>
            <w:proofErr w:type="spellStart"/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Bonaduz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C0C6E68" wp14:editId="03F47582">
                  <wp:extent cx="358140" cy="226695"/>
                  <wp:effectExtent l="19050" t="0" r="3810" b="0"/>
                  <wp:docPr id="171" name="Afbeelding 17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2D8" w:rsidRPr="00040F2A" w:rsidRDefault="00B252D8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D05A0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7D0CBE4" wp14:editId="602AAB3D">
                  <wp:extent cx="240000" cy="180000"/>
                  <wp:effectExtent l="0" t="0" r="0" b="0"/>
                  <wp:docPr id="16" name="Afbeelding 1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D05A0" w:rsidRPr="00040F2A" w:rsidRDefault="006D05A0" w:rsidP="006D05A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Piazzastunnel</w:t>
            </w:r>
            <w:proofErr w:type="spellEnd"/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D05A0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F832F4" wp14:editId="4FC794C7">
                  <wp:extent cx="240000" cy="180000"/>
                  <wp:effectExtent l="0" t="0" r="0" b="0"/>
                  <wp:docPr id="63" name="Afbeelding 63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Isla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-Bella 2.449 m</w:t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252D8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252D8" w:rsidRPr="00040F2A" w:rsidRDefault="00B252D8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A383D7" wp14:editId="3A059803">
                  <wp:extent cx="190500" cy="144780"/>
                  <wp:effectExtent l="0" t="0" r="0" b="7620"/>
                  <wp:docPr id="60" name="Afbeelding 6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20 </w:t>
            </w:r>
            <w:proofErr w:type="spellStart"/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Rothenbrunnen</w:t>
            </w:r>
            <w:proofErr w:type="spellEnd"/>
          </w:p>
        </w:tc>
        <w:tc>
          <w:tcPr>
            <w:tcW w:w="850" w:type="dxa"/>
            <w:vAlign w:val="center"/>
          </w:tcPr>
          <w:p w:rsidR="00B252D8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3A57AD1" wp14:editId="7E656197">
                  <wp:extent cx="358140" cy="226695"/>
                  <wp:effectExtent l="19050" t="0" r="3810" b="0"/>
                  <wp:docPr id="170" name="Afbeelding 17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2D8" w:rsidRPr="00040F2A" w:rsidRDefault="00B252D8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A0986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A0986" w:rsidRPr="00040F2A" w:rsidRDefault="00CA0986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25DCA81" wp14:editId="332E7907">
                  <wp:extent cx="190500" cy="144780"/>
                  <wp:effectExtent l="0" t="0" r="0" b="7620"/>
                  <wp:docPr id="61" name="Afbeelding 6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21 </w:t>
            </w:r>
            <w:proofErr w:type="spellStart"/>
            <w:r w:rsidR="006D05A0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Thusis-Nord</w:t>
            </w:r>
            <w:proofErr w:type="spellEnd"/>
          </w:p>
        </w:tc>
        <w:tc>
          <w:tcPr>
            <w:tcW w:w="850" w:type="dxa"/>
            <w:vAlign w:val="center"/>
          </w:tcPr>
          <w:p w:rsidR="00CA0986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8E5C3EF" wp14:editId="419A58C1">
                  <wp:extent cx="358140" cy="226695"/>
                  <wp:effectExtent l="19050" t="0" r="3810" b="0"/>
                  <wp:docPr id="169" name="Afbeelding 16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DE3" w:rsidRPr="00756DE3" w:rsidRDefault="00756DE3" w:rsidP="00756DE3">
      <w:pPr>
        <w:pStyle w:val="Alinia6"/>
        <w:rPr>
          <w:rStyle w:val="plaats0"/>
        </w:rPr>
      </w:pPr>
      <w:proofErr w:type="spellStart"/>
      <w:r w:rsidRPr="00756DE3">
        <w:rPr>
          <w:rStyle w:val="plaats0"/>
        </w:rPr>
        <w:t>Thusis</w:t>
      </w:r>
      <w:proofErr w:type="spellEnd"/>
    </w:p>
    <w:p w:rsidR="00833B80" w:rsidRDefault="00756DE3" w:rsidP="00833B80">
      <w:pPr>
        <w:pStyle w:val="BusTic"/>
      </w:pPr>
      <w:proofErr w:type="spellStart"/>
      <w:r>
        <w:t>Thusis</w:t>
      </w:r>
      <w:proofErr w:type="spellEnd"/>
      <w:r>
        <w:t xml:space="preserve"> is een gemeente in het Zwitserse kanton </w:t>
      </w:r>
      <w:proofErr w:type="spellStart"/>
      <w:r>
        <w:t>Graubünden</w:t>
      </w:r>
      <w:proofErr w:type="spellEnd"/>
      <w:r>
        <w:t xml:space="preserve">. </w:t>
      </w:r>
    </w:p>
    <w:p w:rsidR="00833B80" w:rsidRDefault="00756DE3" w:rsidP="00756DE3">
      <w:pPr>
        <w:pStyle w:val="BusTic"/>
      </w:pPr>
      <w:r>
        <w:t xml:space="preserve">De gemeente behoort tot het district </w:t>
      </w:r>
      <w:proofErr w:type="spellStart"/>
      <w:r>
        <w:t>Hinterrhein</w:t>
      </w:r>
      <w:proofErr w:type="spellEnd"/>
      <w:r>
        <w:t>.</w:t>
      </w:r>
    </w:p>
    <w:p w:rsidR="00833B80" w:rsidRDefault="00756DE3" w:rsidP="00756DE3">
      <w:pPr>
        <w:pStyle w:val="BusTic"/>
      </w:pPr>
      <w:r>
        <w:t xml:space="preserve">De plaats ligt op het punt waar de rivier de </w:t>
      </w:r>
      <w:proofErr w:type="spellStart"/>
      <w:r>
        <w:t>Albula</w:t>
      </w:r>
      <w:proofErr w:type="spellEnd"/>
      <w:r>
        <w:t xml:space="preserve"> uitstroomt in de Achter-Rijn. </w:t>
      </w:r>
      <w:proofErr w:type="spellStart"/>
      <w:r>
        <w:t>Thusis</w:t>
      </w:r>
      <w:proofErr w:type="spellEnd"/>
      <w:r>
        <w:t xml:space="preserve"> is een belangrijk verkeersknooppunt. </w:t>
      </w:r>
    </w:p>
    <w:p w:rsidR="00833B80" w:rsidRDefault="00756DE3" w:rsidP="00756DE3">
      <w:pPr>
        <w:pStyle w:val="BusTic"/>
      </w:pPr>
      <w:r>
        <w:t xml:space="preserve">Het ligt op de route naar de San Bernardinopas die noordoost Zwitserland met het Italiaanstalige </w:t>
      </w:r>
      <w:proofErr w:type="spellStart"/>
      <w:r>
        <w:t>Ticino</w:t>
      </w:r>
      <w:proofErr w:type="spellEnd"/>
      <w:r>
        <w:t xml:space="preserve"> verbindt en is tevens beginpunt voor de routes naar de </w:t>
      </w:r>
      <w:proofErr w:type="spellStart"/>
      <w:r>
        <w:t>Albula</w:t>
      </w:r>
      <w:proofErr w:type="spellEnd"/>
      <w:r>
        <w:t xml:space="preserve">- en </w:t>
      </w:r>
      <w:proofErr w:type="spellStart"/>
      <w:r>
        <w:t>Julierpas</w:t>
      </w:r>
      <w:proofErr w:type="spellEnd"/>
      <w:r>
        <w:t xml:space="preserve">. </w:t>
      </w:r>
    </w:p>
    <w:p w:rsidR="00756DE3" w:rsidRDefault="00756DE3" w:rsidP="00756DE3">
      <w:pPr>
        <w:pStyle w:val="BusTic"/>
      </w:pPr>
      <w:r>
        <w:t>Ten zuiden van de plaats ligt de beruchte Via Mala, een nauwe kloof waar zich de jonge Rijn door heen baant.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DE67418" wp14:editId="3D00A698">
                  <wp:extent cx="190500" cy="144780"/>
                  <wp:effectExtent l="0" t="0" r="0" b="7620"/>
                  <wp:docPr id="128" name="Afbeelding 12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22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Thusis-Süd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5D03E205" wp14:editId="7902BA9F">
                  <wp:extent cx="358140" cy="226695"/>
                  <wp:effectExtent l="19050" t="0" r="3810" b="0"/>
                  <wp:docPr id="168" name="Afbeelding 16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D05A0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102478" wp14:editId="7053FD83">
                  <wp:extent cx="240000" cy="180000"/>
                  <wp:effectExtent l="0" t="0" r="0" b="0"/>
                  <wp:docPr id="134" name="Afbeelding 134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Crapteig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2.171 m</w:t>
            </w:r>
          </w:p>
        </w:tc>
      </w:tr>
    </w:tbl>
    <w:p w:rsidR="006D05A0" w:rsidRDefault="006D05A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p w:rsidR="00833B80" w:rsidRDefault="00833B8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1317669" wp14:editId="419882AB">
                  <wp:extent cx="190500" cy="144780"/>
                  <wp:effectExtent l="0" t="0" r="0" b="7620"/>
                  <wp:docPr id="130" name="Afbeelding 13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23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Viamala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2D9C2E0" wp14:editId="4715BC4E">
                  <wp:extent cx="358140" cy="226695"/>
                  <wp:effectExtent l="19050" t="0" r="3810" b="0"/>
                  <wp:docPr id="167" name="Afbeelding 16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B80" w:rsidRPr="00833B80" w:rsidRDefault="00DF3339" w:rsidP="00833B80">
      <w:pPr>
        <w:pStyle w:val="Alinia6"/>
        <w:rPr>
          <w:rStyle w:val="Beziens"/>
        </w:rPr>
      </w:pPr>
      <w:r w:rsidRPr="00833B80">
        <w:rPr>
          <w:rStyle w:val="Beziens"/>
        </w:rPr>
        <w:t xml:space="preserve">De Via Mala of </w:t>
      </w:r>
      <w:proofErr w:type="spellStart"/>
      <w:r w:rsidRPr="00833B80">
        <w:rPr>
          <w:rStyle w:val="Beziens"/>
        </w:rPr>
        <w:t>Viamala</w:t>
      </w:r>
      <w:proofErr w:type="spellEnd"/>
      <w:r w:rsidRPr="00833B80">
        <w:rPr>
          <w:rStyle w:val="Beziens"/>
        </w:rPr>
        <w:t xml:space="preserve"> </w:t>
      </w:r>
    </w:p>
    <w:p w:rsidR="00833B80" w:rsidRDefault="00833B80" w:rsidP="00833B80">
      <w:pPr>
        <w:pStyle w:val="BusTic"/>
      </w:pPr>
      <w:r w:rsidRPr="00040F2A">
        <w:t xml:space="preserve">De Via Mala of </w:t>
      </w:r>
      <w:proofErr w:type="spellStart"/>
      <w:r w:rsidRPr="00040F2A">
        <w:t>Viamala</w:t>
      </w:r>
      <w:proofErr w:type="spellEnd"/>
      <w:r w:rsidRPr="00040F2A">
        <w:t xml:space="preserve"> </w:t>
      </w:r>
      <w:r w:rsidR="00DF3339" w:rsidRPr="00040F2A">
        <w:t>(</w:t>
      </w:r>
      <w:proofErr w:type="spellStart"/>
      <w:r w:rsidR="00DF3339" w:rsidRPr="00040F2A">
        <w:t>Retoromaans</w:t>
      </w:r>
      <w:proofErr w:type="spellEnd"/>
      <w:r w:rsidR="00DF3339" w:rsidRPr="00040F2A">
        <w:t xml:space="preserve"> voor "slechte weg") is een weg van ongeveer 5 km lengte tussen </w:t>
      </w:r>
      <w:proofErr w:type="spellStart"/>
      <w:r w:rsidR="00DF3339" w:rsidRPr="00040F2A">
        <w:t>Thusis</w:t>
      </w:r>
      <w:proofErr w:type="spellEnd"/>
      <w:r w:rsidR="00DF3339" w:rsidRPr="00040F2A">
        <w:t xml:space="preserve"> en </w:t>
      </w:r>
      <w:proofErr w:type="spellStart"/>
      <w:r w:rsidR="00DF3339" w:rsidRPr="00040F2A">
        <w:t>Zillis-Reischen</w:t>
      </w:r>
      <w:proofErr w:type="spellEnd"/>
      <w:r w:rsidR="00DF3339" w:rsidRPr="00040F2A">
        <w:t xml:space="preserve"> in het Zwitserse kanton </w:t>
      </w:r>
      <w:proofErr w:type="spellStart"/>
      <w:r w:rsidR="00DF3339" w:rsidRPr="00040F2A">
        <w:t>Graubünden</w:t>
      </w:r>
      <w:proofErr w:type="spellEnd"/>
      <w:r w:rsidR="00DF3339" w:rsidRPr="00040F2A">
        <w:t xml:space="preserve">, die door een door de Achter-Rijn gevormde kloof voert. </w:t>
      </w:r>
    </w:p>
    <w:p w:rsidR="00DF3339" w:rsidRPr="00040F2A" w:rsidRDefault="00DF3339" w:rsidP="00833B80">
      <w:pPr>
        <w:pStyle w:val="BusTic"/>
      </w:pPr>
      <w:r w:rsidRPr="00040F2A">
        <w:t xml:space="preserve">De diepe en smalle kloof, waarvan de wanden tot honderden meters hoog zijn, was in vroegere tijd één van de beruchtste delen van de route tussen Chur en de </w:t>
      </w:r>
      <w:proofErr w:type="spellStart"/>
      <w:r w:rsidRPr="00040F2A">
        <w:t>Splügen</w:t>
      </w:r>
      <w:proofErr w:type="spellEnd"/>
      <w:r w:rsidRPr="00040F2A">
        <w:t>- of San Bernardinopas.</w:t>
      </w:r>
    </w:p>
    <w:p w:rsidR="00833B80" w:rsidRDefault="00DF3339" w:rsidP="00833B80">
      <w:pPr>
        <w:pStyle w:val="BusTic"/>
      </w:pPr>
      <w:r w:rsidRPr="00040F2A">
        <w:t xml:space="preserve">In de omgeving van de </w:t>
      </w:r>
      <w:proofErr w:type="spellStart"/>
      <w:r w:rsidRPr="00040F2A">
        <w:t>Viamala</w:t>
      </w:r>
      <w:proofErr w:type="spellEnd"/>
      <w:r w:rsidRPr="00040F2A">
        <w:t xml:space="preserve"> zijn rotstekeningen gevonden, waardoor het aannemelijk is dat er reeds in de Bronstijd een route door of langs de kloof heeft gevoerd. </w:t>
      </w:r>
    </w:p>
    <w:p w:rsidR="00833B80" w:rsidRDefault="00DF3339" w:rsidP="00833B80">
      <w:pPr>
        <w:pStyle w:val="BusTic"/>
      </w:pPr>
      <w:r w:rsidRPr="00040F2A">
        <w:t xml:space="preserve">Onderzoek heeft in ieder geval aangetoond dat er ten tijde van de Romeinen een weg door de </w:t>
      </w:r>
      <w:proofErr w:type="spellStart"/>
      <w:r w:rsidRPr="00040F2A">
        <w:t>Viamala</w:t>
      </w:r>
      <w:proofErr w:type="spellEnd"/>
      <w:r w:rsidRPr="00040F2A">
        <w:t xml:space="preserve"> voerde. </w:t>
      </w:r>
    </w:p>
    <w:p w:rsidR="00DF3339" w:rsidRPr="00040F2A" w:rsidRDefault="00DF3339" w:rsidP="00833B80">
      <w:pPr>
        <w:pStyle w:val="BusTic"/>
      </w:pPr>
      <w:r w:rsidRPr="00040F2A">
        <w:t>Onduidelijk is echter nog in hoeverre de route geschikt was voor wagens.</w:t>
      </w:r>
    </w:p>
    <w:p w:rsidR="00DF3339" w:rsidRPr="00040F2A" w:rsidRDefault="00DF3339" w:rsidP="00DF3339">
      <w:pPr>
        <w:pStyle w:val="Alinia0"/>
      </w:pPr>
      <w:r w:rsidRPr="00040F2A">
        <w:t xml:space="preserve"> </w:t>
      </w:r>
    </w:p>
    <w:p w:rsidR="00833B80" w:rsidRDefault="00DF3339" w:rsidP="00833B80">
      <w:pPr>
        <w:pStyle w:val="BusTic"/>
      </w:pPr>
      <w:r w:rsidRPr="00040F2A">
        <w:t xml:space="preserve">In de tweede helft van de middeleeuwen raakte de route in verval door een beslissing van de bisschop in Chur, die wilde dat er van de alternatieve route over de </w:t>
      </w:r>
      <w:proofErr w:type="spellStart"/>
      <w:r w:rsidRPr="00040F2A">
        <w:t>Septimer</w:t>
      </w:r>
      <w:proofErr w:type="spellEnd"/>
      <w:r w:rsidRPr="00040F2A">
        <w:t xml:space="preserve">- en </w:t>
      </w:r>
      <w:proofErr w:type="spellStart"/>
      <w:r w:rsidRPr="00040F2A">
        <w:t>Julierpas</w:t>
      </w:r>
      <w:proofErr w:type="spellEnd"/>
      <w:r w:rsidRPr="00040F2A">
        <w:t xml:space="preserve"> gebruik werd gemaakt. </w:t>
      </w:r>
    </w:p>
    <w:p w:rsidR="00833B80" w:rsidRDefault="00DF3339" w:rsidP="00833B80">
      <w:pPr>
        <w:pStyle w:val="BusTic"/>
      </w:pPr>
      <w:r w:rsidRPr="00040F2A">
        <w:t>Het daardoor veroorzaakte gebrek aan onderhoud leidde ertoe dat de weg sinds de 13</w:t>
      </w:r>
      <w:r w:rsidRPr="00833B80">
        <w:rPr>
          <w:vertAlign w:val="superscript"/>
        </w:rPr>
        <w:t>de</w:t>
      </w:r>
      <w:r w:rsidR="00833B80">
        <w:t xml:space="preserve"> </w:t>
      </w:r>
      <w:r w:rsidRPr="00040F2A">
        <w:t>eeuw ook daadwerkelijk als '</w:t>
      </w:r>
      <w:proofErr w:type="spellStart"/>
      <w:r w:rsidRPr="00040F2A">
        <w:t>viamala</w:t>
      </w:r>
      <w:proofErr w:type="spellEnd"/>
      <w:r w:rsidRPr="00040F2A">
        <w:t xml:space="preserve">' bekendstaat. </w:t>
      </w:r>
    </w:p>
    <w:p w:rsidR="00833B80" w:rsidRDefault="00DF3339" w:rsidP="00833B80">
      <w:pPr>
        <w:pStyle w:val="BusTic"/>
      </w:pPr>
      <w:r w:rsidRPr="00040F2A">
        <w:t xml:space="preserve">Maar omdat men de weg bleef gebruiken, besloten de gemeenten </w:t>
      </w:r>
      <w:proofErr w:type="spellStart"/>
      <w:r w:rsidRPr="00040F2A">
        <w:t>Thusis</w:t>
      </w:r>
      <w:proofErr w:type="spellEnd"/>
      <w:r w:rsidRPr="00040F2A">
        <w:t xml:space="preserve">, </w:t>
      </w:r>
      <w:proofErr w:type="spellStart"/>
      <w:r w:rsidRPr="00040F2A">
        <w:t>Masein</w:t>
      </w:r>
      <w:proofErr w:type="spellEnd"/>
      <w:r w:rsidRPr="00040F2A">
        <w:t xml:space="preserve"> en </w:t>
      </w:r>
      <w:proofErr w:type="spellStart"/>
      <w:r w:rsidRPr="00040F2A">
        <w:t>Cazis</w:t>
      </w:r>
      <w:proofErr w:type="spellEnd"/>
      <w:r w:rsidRPr="00040F2A">
        <w:t xml:space="preserve"> in 1473 tot het renoveren van de Romeinse weg. </w:t>
      </w:r>
    </w:p>
    <w:p w:rsidR="00833B80" w:rsidRDefault="00DF3339" w:rsidP="00833B80">
      <w:pPr>
        <w:pStyle w:val="BusTic"/>
      </w:pPr>
      <w:r w:rsidRPr="00040F2A">
        <w:t xml:space="preserve">De </w:t>
      </w:r>
      <w:proofErr w:type="spellStart"/>
      <w:r w:rsidRPr="00040F2A">
        <w:t>Churer</w:t>
      </w:r>
      <w:proofErr w:type="spellEnd"/>
      <w:r w:rsidRPr="00040F2A">
        <w:t xml:space="preserve"> bisschop kon niet verhinderen dat de gerenoveerde </w:t>
      </w:r>
      <w:proofErr w:type="spellStart"/>
      <w:r w:rsidRPr="00040F2A">
        <w:t>Viamala</w:t>
      </w:r>
      <w:proofErr w:type="spellEnd"/>
      <w:r w:rsidRPr="00040F2A">
        <w:t xml:space="preserve"> zich tot een van de belangrijkste </w:t>
      </w:r>
      <w:proofErr w:type="spellStart"/>
      <w:r w:rsidRPr="00040F2A">
        <w:t>Bündner</w:t>
      </w:r>
      <w:proofErr w:type="spellEnd"/>
      <w:r w:rsidRPr="00040F2A">
        <w:t xml:space="preserve"> transitverbindingen ontwikkelde. Z</w:t>
      </w:r>
    </w:p>
    <w:p w:rsidR="00DF3339" w:rsidRPr="00040F2A" w:rsidRDefault="00DF3339" w:rsidP="00833B80">
      <w:pPr>
        <w:pStyle w:val="BusTic"/>
      </w:pPr>
      <w:r w:rsidRPr="00040F2A">
        <w:t xml:space="preserve">o reisde bijvoorbeeld Goethe in mei 1788 door de </w:t>
      </w:r>
      <w:proofErr w:type="spellStart"/>
      <w:r w:rsidRPr="00040F2A">
        <w:t>Viamala</w:t>
      </w:r>
      <w:proofErr w:type="spellEnd"/>
      <w:r w:rsidRPr="00040F2A">
        <w:t xml:space="preserve"> naar Italië en maakte er tekeningen en schetsen, die het reizen door de toenmalige </w:t>
      </w:r>
      <w:proofErr w:type="spellStart"/>
      <w:r w:rsidRPr="00040F2A">
        <w:t>Viamala</w:t>
      </w:r>
      <w:proofErr w:type="spellEnd"/>
      <w:r w:rsidRPr="00040F2A">
        <w:t xml:space="preserve"> documenteren.</w:t>
      </w:r>
    </w:p>
    <w:p w:rsidR="00DF3339" w:rsidRPr="00040F2A" w:rsidRDefault="00DF3339" w:rsidP="00DF3339">
      <w:pPr>
        <w:pStyle w:val="Alinia0"/>
      </w:pPr>
      <w:r w:rsidRPr="00040F2A">
        <w:t xml:space="preserve"> </w:t>
      </w:r>
    </w:p>
    <w:p w:rsidR="00833B80" w:rsidRDefault="00DF3339" w:rsidP="00833B80">
      <w:pPr>
        <w:pStyle w:val="BusTic"/>
      </w:pPr>
      <w:r w:rsidRPr="00040F2A">
        <w:t xml:space="preserve">Sinds de eerste renovatie is het tracé van de </w:t>
      </w:r>
      <w:proofErr w:type="spellStart"/>
      <w:r w:rsidRPr="00040F2A">
        <w:t>Viamala</w:t>
      </w:r>
      <w:proofErr w:type="spellEnd"/>
      <w:r w:rsidRPr="00040F2A">
        <w:t xml:space="preserve"> verscheidende keren gewijzigd. </w:t>
      </w:r>
    </w:p>
    <w:p w:rsidR="00833B80" w:rsidRDefault="00DF3339" w:rsidP="00833B80">
      <w:pPr>
        <w:pStyle w:val="BusTic"/>
      </w:pPr>
      <w:r w:rsidRPr="00040F2A">
        <w:t>De meest recente wijziging vond plaats bij de opening van de autosnelweg A13 in 1967.</w:t>
      </w:r>
    </w:p>
    <w:p w:rsidR="006D05A0" w:rsidRDefault="00DF3339" w:rsidP="00833B80">
      <w:pPr>
        <w:pStyle w:val="BusTic"/>
      </w:pPr>
      <w:r w:rsidRPr="00040F2A">
        <w:t xml:space="preserve">Een 742 m lange tunnel voert de snelweg door de rotsen van de noordelijke helft van de kloof, een grote brug overbrugt het zuidelijk gedeelte van de </w:t>
      </w:r>
      <w:proofErr w:type="spellStart"/>
      <w:r w:rsidRPr="00040F2A">
        <w:t>Viamala</w:t>
      </w:r>
      <w:proofErr w:type="spellEnd"/>
      <w:r w:rsidRPr="00040F2A">
        <w:t xml:space="preserve"> - die thans vooral een belangrijke toeristische trekpleister is.</w:t>
      </w:r>
    </w:p>
    <w:p w:rsidR="00833B80" w:rsidRDefault="00833B80" w:rsidP="00833B80">
      <w:pPr>
        <w:pStyle w:val="BusTic"/>
        <w:numPr>
          <w:ilvl w:val="0"/>
          <w:numId w:val="0"/>
        </w:numPr>
        <w:ind w:left="284" w:hanging="284"/>
      </w:pPr>
    </w:p>
    <w:p w:rsidR="00833B80" w:rsidRDefault="00833B80" w:rsidP="00833B80">
      <w:pPr>
        <w:pStyle w:val="BusTic"/>
        <w:numPr>
          <w:ilvl w:val="0"/>
          <w:numId w:val="0"/>
        </w:numPr>
        <w:ind w:left="284" w:hanging="284"/>
      </w:pPr>
    </w:p>
    <w:p w:rsidR="00833B80" w:rsidRDefault="00833B80" w:rsidP="00833B80">
      <w:pPr>
        <w:pStyle w:val="BusTic"/>
        <w:numPr>
          <w:ilvl w:val="0"/>
          <w:numId w:val="0"/>
        </w:numPr>
        <w:ind w:left="284" w:hanging="284"/>
      </w:pPr>
    </w:p>
    <w:p w:rsidR="00833B80" w:rsidRDefault="00833B80" w:rsidP="00833B80">
      <w:pPr>
        <w:pStyle w:val="BusTic"/>
        <w:numPr>
          <w:ilvl w:val="0"/>
          <w:numId w:val="0"/>
        </w:numPr>
        <w:ind w:left="284" w:hanging="284"/>
      </w:pPr>
    </w:p>
    <w:p w:rsidR="00833B80" w:rsidRDefault="00833B80" w:rsidP="00833B80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7E5C744" wp14:editId="351A47C2">
                  <wp:extent cx="190500" cy="144780"/>
                  <wp:effectExtent l="0" t="0" r="0" b="7620"/>
                  <wp:docPr id="131" name="Afbeelding 13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Zillis</w:t>
            </w:r>
            <w:proofErr w:type="spellEnd"/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C3F9EF7" wp14:editId="3FC23A21">
                  <wp:extent cx="358140" cy="226695"/>
                  <wp:effectExtent l="19050" t="0" r="3810" b="0"/>
                  <wp:docPr id="166" name="Afbeelding 16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0C6" w:rsidRPr="00833B80" w:rsidRDefault="00833B80" w:rsidP="00833B80">
      <w:pPr>
        <w:pStyle w:val="Alinia6"/>
      </w:pPr>
      <w:proofErr w:type="spellStart"/>
      <w:r w:rsidRPr="00833B80">
        <w:rPr>
          <w:rStyle w:val="plaats0"/>
        </w:rPr>
        <w:t>Zillis</w:t>
      </w:r>
      <w:proofErr w:type="spellEnd"/>
      <w:r w:rsidRPr="00833B80">
        <w:t xml:space="preserve">  ± 275 inwoners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landschap is hier weer heel wat lieflijker dan in de Via Mala.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Boven het </w:t>
      </w:r>
      <w:proofErr w:type="spellStart"/>
      <w:r w:rsidRPr="00040F2A">
        <w:rPr>
          <w:rFonts w:ascii="Verdana" w:hAnsi="Verdana"/>
          <w:sz w:val="24"/>
          <w:lang w:val="nl-NL"/>
        </w:rPr>
        <w:t>Schamstal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(Val </w:t>
      </w:r>
      <w:proofErr w:type="spellStart"/>
      <w:r w:rsidRPr="00040F2A">
        <w:rPr>
          <w:rFonts w:ascii="Verdana" w:hAnsi="Verdana"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is het </w:t>
      </w:r>
      <w:proofErr w:type="spellStart"/>
      <w:r w:rsidRPr="00040F2A">
        <w:rPr>
          <w:rFonts w:ascii="Verdana" w:hAnsi="Verdana"/>
          <w:sz w:val="24"/>
          <w:lang w:val="nl-NL"/>
        </w:rPr>
        <w:t>Retoromaanse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equivalent) ligt het </w:t>
      </w:r>
      <w:proofErr w:type="spellStart"/>
      <w:r w:rsidRPr="00040F2A">
        <w:rPr>
          <w:rFonts w:ascii="Verdana" w:hAnsi="Verdana"/>
          <w:sz w:val="24"/>
          <w:lang w:val="nl-NL"/>
        </w:rPr>
        <w:t>dal</w:t>
      </w:r>
      <w:r w:rsidRPr="00040F2A">
        <w:rPr>
          <w:rFonts w:ascii="Verdana" w:hAnsi="Verdana"/>
          <w:sz w:val="24"/>
          <w:lang w:val="nl-NL"/>
        </w:rPr>
        <w:softHyphen/>
        <w:t>terras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van </w:t>
      </w:r>
      <w:proofErr w:type="spellStart"/>
      <w:r w:rsidRPr="00040F2A">
        <w:rPr>
          <w:rFonts w:ascii="Verdana" w:hAnsi="Verdana"/>
          <w:sz w:val="24"/>
          <w:lang w:val="nl-NL"/>
        </w:rPr>
        <w:t>Muntogna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met zijn kleine dorpen.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eerste dorp dat u via de oude weg binnenrijdt is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dorp is bekend om zijn romaanse </w:t>
      </w:r>
      <w:r w:rsidRPr="00040F2A">
        <w:rPr>
          <w:rFonts w:ascii="Verdana" w:hAnsi="Verdana"/>
          <w:iCs/>
          <w:sz w:val="24"/>
          <w:lang w:val="nl-NL"/>
        </w:rPr>
        <w:t>Martinuskerk,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die moet dateren van omstreeks 1130.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Beroemd is dit eenvoudige, robuuste bouwwerk om zijn beschilderd pla</w:t>
      </w:r>
      <w:r w:rsidRPr="00040F2A">
        <w:rPr>
          <w:rFonts w:ascii="Verdana" w:hAnsi="Verdana"/>
          <w:sz w:val="24"/>
          <w:lang w:val="nl-NL"/>
        </w:rPr>
        <w:softHyphen/>
        <w:t xml:space="preserve">fond (omstreeks 1160).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Dat houten plafond is in 153 beschilderde vakken van 90 x </w:t>
      </w:r>
      <w:smartTag w:uri="urn:schemas-microsoft-com:office:smarttags" w:element="metricconverter">
        <w:smartTagPr>
          <w:attr w:name="ProductID" w:val="90 cm"/>
        </w:smartTagPr>
        <w:r w:rsidRPr="00040F2A">
          <w:rPr>
            <w:rFonts w:ascii="Verdana" w:hAnsi="Verdana"/>
            <w:sz w:val="24"/>
            <w:lang w:val="nl-NL"/>
          </w:rPr>
          <w:t>90 cm</w:t>
        </w:r>
      </w:smartTag>
      <w:r w:rsidRPr="00040F2A">
        <w:rPr>
          <w:rFonts w:ascii="Verdana" w:hAnsi="Verdana"/>
          <w:sz w:val="24"/>
          <w:lang w:val="nl-NL"/>
        </w:rPr>
        <w:t xml:space="preserve"> verdeeld.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voorstellingen vertellen de toeschouwer de heilsgeschiedenis van het Nieuwe Testament, op een manier zoals de middeleeuwse boeken werden geïllustreerd.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Om dit plafond te kunnen bestuderen ben je al gauw geneigd op je rug te gaan liggen, maar dat kan nou eenmaal moeilijk.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Daarom zijn er handspiegels klaargelegd om de nekspieren te ontzien.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Voor belangstellenden die meer details willen: op de </w:t>
      </w:r>
      <w:proofErr w:type="spellStart"/>
      <w:r w:rsidRPr="00040F2A">
        <w:rPr>
          <w:rFonts w:ascii="Verdana" w:hAnsi="Verdana"/>
          <w:sz w:val="24"/>
          <w:lang w:val="nl-NL"/>
        </w:rPr>
        <w:t>Postplatz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in het dorp is een permanente expositie over de schilderin</w:t>
      </w:r>
      <w:r w:rsidRPr="00040F2A">
        <w:rPr>
          <w:rFonts w:ascii="Verdana" w:hAnsi="Verdana"/>
          <w:sz w:val="24"/>
          <w:lang w:val="nl-NL"/>
        </w:rPr>
        <w:softHyphen/>
        <w:t xml:space="preserve">gen en de kerk van </w:t>
      </w:r>
      <w:proofErr w:type="spellStart"/>
      <w:r w:rsidRPr="00040F2A">
        <w:rPr>
          <w:rFonts w:ascii="Verdana" w:hAnsi="Verdana"/>
          <w:sz w:val="24"/>
          <w:lang w:val="nl-NL"/>
        </w:rPr>
        <w:t>Zillis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2F10C6" w:rsidRPr="00040F2A" w:rsidRDefault="002F10C6" w:rsidP="002F10C6">
      <w:pPr>
        <w:keepLines/>
        <w:numPr>
          <w:ilvl w:val="0"/>
          <w:numId w:val="17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Talmuseum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Tgea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da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Schons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>krijgt u een indruk van de historie van het dal.</w:t>
      </w:r>
    </w:p>
    <w:p w:rsidR="002F10C6" w:rsidRPr="00040F2A" w:rsidRDefault="002F10C6" w:rsidP="002F10C6">
      <w:pPr>
        <w:rPr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7424CC" wp14:editId="6CB4A0D7">
                  <wp:extent cx="190500" cy="144780"/>
                  <wp:effectExtent l="0" t="0" r="0" b="7620"/>
                  <wp:docPr id="132" name="Afbeelding 13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Andeer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88B4653" wp14:editId="4215BF7C">
                  <wp:extent cx="358140" cy="226695"/>
                  <wp:effectExtent l="19050" t="0" r="3810" b="0"/>
                  <wp:docPr id="164" name="Afbeelding 16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BACCF4" wp14:editId="1B55AE0B">
                  <wp:extent cx="190500" cy="144780"/>
                  <wp:effectExtent l="0" t="0" r="0" b="7620"/>
                  <wp:docPr id="133" name="Afbeelding 13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26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Rofla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102AA12" wp14:editId="1E4358B8">
                  <wp:extent cx="358140" cy="226695"/>
                  <wp:effectExtent l="19050" t="0" r="3810" b="0"/>
                  <wp:docPr id="163" name="Afbeelding 16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6D05A0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AF5F11" wp14:editId="1ADEC8F3">
                  <wp:extent cx="190500" cy="144780"/>
                  <wp:effectExtent l="0" t="0" r="0" b="7620"/>
                  <wp:docPr id="135" name="Afbeelding 13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27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Sufers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FCFC779" wp14:editId="11246BD0">
                  <wp:extent cx="358140" cy="226695"/>
                  <wp:effectExtent l="19050" t="0" r="3810" b="0"/>
                  <wp:docPr id="162" name="Afbeelding 16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0C6" w:rsidRPr="00040F2A" w:rsidRDefault="00922F69" w:rsidP="00791C6D">
      <w:pPr>
        <w:pStyle w:val="Alinia6"/>
      </w:pPr>
      <w:proofErr w:type="spellStart"/>
      <w:r w:rsidRPr="00791C6D">
        <w:rPr>
          <w:rStyle w:val="plaats0"/>
        </w:rPr>
        <w:t>Sufers</w:t>
      </w:r>
      <w:proofErr w:type="spellEnd"/>
      <w:r>
        <w:t xml:space="preserve">  ± 150 inwoners </w:t>
      </w:r>
    </w:p>
    <w:p w:rsidR="002F10C6" w:rsidRPr="00040F2A" w:rsidRDefault="002F10C6" w:rsidP="002F10C6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Klein, eenvoudig verblijfplaatsje. </w:t>
      </w:r>
    </w:p>
    <w:p w:rsidR="002F10C6" w:rsidRPr="00040F2A" w:rsidRDefault="002F10C6" w:rsidP="002F10C6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de </w:t>
      </w:r>
      <w:proofErr w:type="spellStart"/>
      <w:r w:rsidRPr="00040F2A">
        <w:rPr>
          <w:rFonts w:ascii="Verdana" w:hAnsi="Verdana"/>
          <w:sz w:val="24"/>
          <w:lang w:val="nl-NL"/>
        </w:rPr>
        <w:t>Retoromaanse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tijd werd het gesticht als </w:t>
      </w:r>
      <w:proofErr w:type="spellStart"/>
      <w:r w:rsidRPr="00040F2A">
        <w:rPr>
          <w:rFonts w:ascii="Verdana" w:hAnsi="Verdana"/>
          <w:sz w:val="24"/>
          <w:lang w:val="nl-NL"/>
        </w:rPr>
        <w:t>Sur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hetgeen `boven' betekent, daar het toen de hoogst gelegen nederzetting was. </w:t>
      </w:r>
    </w:p>
    <w:p w:rsidR="002F10C6" w:rsidRPr="00040F2A" w:rsidRDefault="002F10C6" w:rsidP="002F10C6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Later, eind 13</w:t>
      </w:r>
      <w:r w:rsidR="00791C6D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eeuw, werd het ontwik</w:t>
      </w:r>
      <w:r w:rsidRPr="00040F2A">
        <w:rPr>
          <w:rFonts w:ascii="Verdana" w:hAnsi="Verdana"/>
          <w:sz w:val="24"/>
          <w:lang w:val="nl-NL"/>
        </w:rPr>
        <w:softHyphen/>
        <w:t xml:space="preserve">keld door </w:t>
      </w:r>
      <w:proofErr w:type="spellStart"/>
      <w:r w:rsidRPr="00040F2A">
        <w:rPr>
          <w:rFonts w:ascii="Verdana" w:hAnsi="Verdana"/>
          <w:sz w:val="24"/>
          <w:lang w:val="nl-NL"/>
        </w:rPr>
        <w:t>Wallische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boeren. </w:t>
      </w:r>
    </w:p>
    <w:p w:rsidR="002F10C6" w:rsidRPr="00040F2A" w:rsidRDefault="002F10C6" w:rsidP="002F10C6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Tussen </w:t>
      </w:r>
      <w:proofErr w:type="spellStart"/>
      <w:r w:rsidRPr="00040F2A">
        <w:rPr>
          <w:rFonts w:ascii="Verdana" w:hAnsi="Verdana"/>
          <w:sz w:val="24"/>
          <w:lang w:val="nl-NL"/>
        </w:rPr>
        <w:t>Sufera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loopt een deel van de oude middeleeuwse </w:t>
      </w:r>
      <w:proofErr w:type="spellStart"/>
      <w:r w:rsidRPr="00040F2A">
        <w:rPr>
          <w:rFonts w:ascii="Verdana" w:hAnsi="Verdana"/>
          <w:sz w:val="24"/>
          <w:lang w:val="nl-NL"/>
        </w:rPr>
        <w:t>pasweg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die hier en daar nog bestraat is. </w:t>
      </w:r>
    </w:p>
    <w:p w:rsidR="002F10C6" w:rsidRPr="00040F2A" w:rsidRDefault="002F10C6" w:rsidP="002F10C6">
      <w:pPr>
        <w:keepLines/>
        <w:numPr>
          <w:ilvl w:val="0"/>
          <w:numId w:val="18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Een beeld van de moderne tijd is de stuwdam met zijn stuwmeer, die hier zijn aangelegd.</w:t>
      </w:r>
    </w:p>
    <w:p w:rsidR="002F10C6" w:rsidRPr="00040F2A" w:rsidRDefault="002F10C6" w:rsidP="002F10C6">
      <w:pPr>
        <w:rPr>
          <w:szCs w:val="24"/>
          <w:lang w:val="nl-NL"/>
        </w:rPr>
      </w:pPr>
    </w:p>
    <w:p w:rsidR="006D05A0" w:rsidRDefault="006D05A0" w:rsidP="007D6FEA">
      <w:pPr>
        <w:pStyle w:val="Alinia0"/>
      </w:pPr>
    </w:p>
    <w:p w:rsidR="00791C6D" w:rsidRDefault="00791C6D" w:rsidP="007D6FEA">
      <w:pPr>
        <w:pStyle w:val="Alinia0"/>
      </w:pPr>
    </w:p>
    <w:p w:rsidR="00791C6D" w:rsidRDefault="00791C6D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D48D1F8" wp14:editId="2DABF4E8">
                  <wp:extent cx="190500" cy="144780"/>
                  <wp:effectExtent l="0" t="0" r="0" b="7620"/>
                  <wp:docPr id="136" name="Afbeelding 13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Splügen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38DF2BA4" wp14:editId="649A17BB">
                  <wp:extent cx="358140" cy="226695"/>
                  <wp:effectExtent l="19050" t="0" r="3810" b="0"/>
                  <wp:docPr id="161" name="Afbeelding 16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0C6" w:rsidRPr="00040F2A" w:rsidRDefault="00791C6D" w:rsidP="00791C6D">
      <w:pPr>
        <w:pStyle w:val="Alinia6"/>
      </w:pPr>
      <w:proofErr w:type="spellStart"/>
      <w:r w:rsidRPr="00791C6D">
        <w:rPr>
          <w:rStyle w:val="plaats0"/>
        </w:rPr>
        <w:t>Splügen</w:t>
      </w:r>
      <w:proofErr w:type="spellEnd"/>
      <w:r>
        <w:t xml:space="preserve">   ± 400 inwoners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is de hoofdplaats van het </w:t>
      </w:r>
      <w:proofErr w:type="spellStart"/>
      <w:r w:rsidRPr="00040F2A">
        <w:rPr>
          <w:rFonts w:ascii="Verdana" w:hAnsi="Verdana"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belangrijk geworden als halteplaats aan de handelsroute over de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noBreakHyphen/>
        <w:t xml:space="preserve"> en de San Bernardinopas en de nu in onbruik geraakte </w:t>
      </w:r>
      <w:r w:rsidR="00791C6D" w:rsidRPr="00040F2A">
        <w:rPr>
          <w:rFonts w:ascii="Verdana" w:hAnsi="Verdana"/>
          <w:sz w:val="24"/>
          <w:lang w:val="nl-NL"/>
        </w:rPr>
        <w:t>pas route</w:t>
      </w:r>
      <w:r w:rsidRPr="00040F2A">
        <w:rPr>
          <w:rFonts w:ascii="Verdana" w:hAnsi="Verdana"/>
          <w:sz w:val="24"/>
          <w:lang w:val="nl-NL"/>
        </w:rPr>
        <w:t xml:space="preserve"> over de </w:t>
      </w:r>
      <w:proofErr w:type="spellStart"/>
      <w:r w:rsidRPr="00040F2A">
        <w:rPr>
          <w:rFonts w:ascii="Verdana" w:hAnsi="Verdana"/>
          <w:sz w:val="24"/>
          <w:lang w:val="nl-NL"/>
        </w:rPr>
        <w:t>Safienberg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2486 m"/>
        </w:smartTagPr>
        <w:r w:rsidRPr="00040F2A">
          <w:rPr>
            <w:rFonts w:ascii="Verdana" w:hAnsi="Verdana"/>
            <w:sz w:val="24"/>
            <w:lang w:val="nl-NL"/>
          </w:rPr>
          <w:t>2486 m</w:t>
        </w:r>
      </w:smartTag>
      <w:r w:rsidRPr="00040F2A">
        <w:rPr>
          <w:rFonts w:ascii="Verdana" w:hAnsi="Verdana"/>
          <w:sz w:val="24"/>
          <w:lang w:val="nl-NL"/>
        </w:rPr>
        <w:t xml:space="preserve">) naar het </w:t>
      </w:r>
      <w:proofErr w:type="spellStart"/>
      <w:r w:rsidRPr="00040F2A">
        <w:rPr>
          <w:rFonts w:ascii="Verdana" w:hAnsi="Verdana"/>
          <w:sz w:val="24"/>
          <w:lang w:val="nl-NL"/>
        </w:rPr>
        <w:t>Safiental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In de 18</w:t>
      </w:r>
      <w:r w:rsidR="00791C6D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bereikte het transportverkeer zijn hoogtepunt.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</w:t>
      </w: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verrezen de </w:t>
      </w:r>
      <w:proofErr w:type="spellStart"/>
      <w:r w:rsidRPr="00040F2A">
        <w:rPr>
          <w:rFonts w:ascii="Verdana" w:hAnsi="Verdana"/>
          <w:sz w:val="24"/>
          <w:lang w:val="nl-NL"/>
        </w:rPr>
        <w:t>Gasthäuser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de </w:t>
      </w:r>
      <w:r w:rsidR="00791C6D" w:rsidRPr="00040F2A">
        <w:rPr>
          <w:rFonts w:ascii="Verdana" w:hAnsi="Verdana"/>
          <w:sz w:val="24"/>
          <w:lang w:val="nl-NL"/>
        </w:rPr>
        <w:t>handels gebouwen</w:t>
      </w:r>
      <w:r w:rsidRPr="00040F2A">
        <w:rPr>
          <w:rFonts w:ascii="Verdana" w:hAnsi="Verdana"/>
          <w:sz w:val="24"/>
          <w:lang w:val="nl-NL"/>
        </w:rPr>
        <w:t xml:space="preserve">, de stallen en de pakhuizen.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Die welvaart blijkt onder andere nog uit het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Bodenhaus</w:t>
      </w:r>
      <w:proofErr w:type="spellEnd"/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(in 1722 gebouwd als handelsgebouw, sinds 1822 hotel) en de huizen van </w:t>
      </w:r>
      <w:proofErr w:type="spellStart"/>
      <w:r w:rsidRPr="00040F2A">
        <w:rPr>
          <w:rFonts w:ascii="Verdana" w:hAnsi="Verdana"/>
          <w:sz w:val="24"/>
          <w:lang w:val="nl-NL"/>
        </w:rPr>
        <w:t>Schorsch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(een 18</w:t>
      </w:r>
      <w:r w:rsidR="00791C6D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eeuws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als een flatgebouw opgetrokken gebouwencomplex bij de oude brug over de </w:t>
      </w:r>
      <w:proofErr w:type="spellStart"/>
      <w:r w:rsidRPr="00040F2A">
        <w:rPr>
          <w:rFonts w:ascii="Verdana" w:hAnsi="Verdana"/>
          <w:sz w:val="24"/>
          <w:lang w:val="nl-NL"/>
        </w:rPr>
        <w:t>Sustenbach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).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Van de familie </w:t>
      </w:r>
      <w:proofErr w:type="spellStart"/>
      <w:r w:rsidRPr="00040F2A">
        <w:rPr>
          <w:rFonts w:ascii="Verdana" w:hAnsi="Verdana"/>
          <w:sz w:val="24"/>
          <w:lang w:val="nl-NL"/>
        </w:rPr>
        <w:t>Schorsch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was ook het kleine kasteeltje, waarvan het interieur versierd is met stucwerk; hierin is het </w:t>
      </w:r>
      <w:r w:rsidRPr="00040F2A">
        <w:rPr>
          <w:rFonts w:ascii="Verdana" w:hAnsi="Verdana"/>
          <w:iCs/>
          <w:sz w:val="24"/>
          <w:lang w:val="nl-NL"/>
        </w:rPr>
        <w:t xml:space="preserve">Tolmuseum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gevestigd.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mooiste graven op het kerkhof behoren toe aan de vooraanstaande families uit die tijd. </w:t>
      </w:r>
    </w:p>
    <w:p w:rsidR="002F10C6" w:rsidRPr="00040F2A" w:rsidRDefault="002F10C6" w:rsidP="002F10C6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proofErr w:type="spellStart"/>
      <w:r w:rsidRPr="00040F2A">
        <w:rPr>
          <w:rFonts w:ascii="Verdana" w:hAnsi="Verdana"/>
          <w:sz w:val="24"/>
          <w:lang w:val="nl-NL"/>
        </w:rPr>
        <w:t>Splügen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heeft in 1955 de </w:t>
      </w:r>
      <w:proofErr w:type="spellStart"/>
      <w:r w:rsidRPr="00040F2A">
        <w:rPr>
          <w:rFonts w:ascii="Verdana" w:hAnsi="Verdana"/>
          <w:sz w:val="24"/>
          <w:lang w:val="nl-NL"/>
        </w:rPr>
        <w:t>Wakker</w:t>
      </w:r>
      <w:r w:rsidRPr="00040F2A">
        <w:rPr>
          <w:rFonts w:ascii="Verdana" w:hAnsi="Verdana"/>
          <w:sz w:val="24"/>
          <w:lang w:val="nl-NL"/>
        </w:rPr>
        <w:softHyphen/>
        <w:t>preis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van de </w:t>
      </w:r>
      <w:proofErr w:type="spellStart"/>
      <w:r w:rsidRPr="00040F2A">
        <w:rPr>
          <w:rFonts w:ascii="Verdana" w:hAnsi="Verdana"/>
          <w:sz w:val="24"/>
          <w:lang w:val="nl-NL"/>
        </w:rPr>
        <w:t>Schweizerische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Heimatschutz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gewonnen voor zijn intacte dorpsbeeld.</w:t>
      </w:r>
    </w:p>
    <w:p w:rsidR="002F10C6" w:rsidRPr="00040F2A" w:rsidRDefault="002F10C6" w:rsidP="002F10C6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1B71A13" wp14:editId="48702351">
                  <wp:extent cx="190500" cy="144780"/>
                  <wp:effectExtent l="0" t="0" r="0" b="7620"/>
                  <wp:docPr id="137" name="Afbeelding 13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29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Medels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107C128" wp14:editId="7189D021">
                  <wp:extent cx="358140" cy="226695"/>
                  <wp:effectExtent l="19050" t="0" r="3810" b="0"/>
                  <wp:docPr id="160" name="Afbeelding 16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C6D" w:rsidRPr="00040F2A" w:rsidRDefault="00791C6D" w:rsidP="00791C6D">
      <w:pPr>
        <w:pStyle w:val="Alinia6"/>
      </w:pPr>
      <w:proofErr w:type="spellStart"/>
      <w:r w:rsidRPr="00791C6D">
        <w:rPr>
          <w:rStyle w:val="plaats0"/>
        </w:rPr>
        <w:t>Medels</w:t>
      </w:r>
      <w:proofErr w:type="spellEnd"/>
      <w:r w:rsidRPr="00040F2A">
        <w:t xml:space="preserve">  ± 30 inwoners </w:t>
      </w:r>
    </w:p>
    <w:p w:rsidR="00791C6D" w:rsidRPr="00040F2A" w:rsidRDefault="00791C6D" w:rsidP="00791C6D">
      <w:pPr>
        <w:keepLines/>
        <w:numPr>
          <w:ilvl w:val="0"/>
          <w:numId w:val="19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Opvallend zijn de grote `</w:t>
      </w:r>
      <w:proofErr w:type="spellStart"/>
      <w:r w:rsidRPr="00040F2A">
        <w:rPr>
          <w:rFonts w:ascii="Verdana" w:hAnsi="Verdana"/>
          <w:sz w:val="24"/>
          <w:lang w:val="nl-NL"/>
        </w:rPr>
        <w:t>Säumerhäuser</w:t>
      </w:r>
      <w:proofErr w:type="spellEnd"/>
      <w:r w:rsidRPr="00040F2A">
        <w:rPr>
          <w:rFonts w:ascii="Verdana" w:hAnsi="Verdana"/>
          <w:sz w:val="24"/>
          <w:lang w:val="nl-NL"/>
        </w:rPr>
        <w:t>', de huizen van de lastdierdrijvers.</w:t>
      </w:r>
    </w:p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2795A19" wp14:editId="1482495A">
                  <wp:extent cx="190500" cy="144780"/>
                  <wp:effectExtent l="0" t="0" r="0" b="7620"/>
                  <wp:docPr id="138" name="Afbeelding 13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30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Nufenen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544B41F" wp14:editId="17BEEC78">
                  <wp:extent cx="358140" cy="226695"/>
                  <wp:effectExtent l="19050" t="0" r="3810" b="0"/>
                  <wp:docPr id="159" name="Afbeelding 159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C6D" w:rsidRPr="00791C6D" w:rsidRDefault="00DF3339" w:rsidP="00791C6D">
      <w:pPr>
        <w:pStyle w:val="Alinia6"/>
        <w:rPr>
          <w:rStyle w:val="plaats0"/>
        </w:rPr>
      </w:pPr>
      <w:proofErr w:type="spellStart"/>
      <w:r w:rsidRPr="00791C6D">
        <w:rPr>
          <w:rStyle w:val="plaats0"/>
        </w:rPr>
        <w:t>Nufenen</w:t>
      </w:r>
      <w:proofErr w:type="spellEnd"/>
      <w:r w:rsidRPr="00791C6D">
        <w:rPr>
          <w:rStyle w:val="plaats0"/>
        </w:rPr>
        <w:t xml:space="preserve"> </w:t>
      </w:r>
    </w:p>
    <w:p w:rsidR="00DF3339" w:rsidRDefault="00791C6D" w:rsidP="00791C6D">
      <w:pPr>
        <w:pStyle w:val="BusTic"/>
      </w:pPr>
      <w:proofErr w:type="spellStart"/>
      <w:r>
        <w:t>Nufenen</w:t>
      </w:r>
      <w:proofErr w:type="spellEnd"/>
      <w:r>
        <w:t xml:space="preserve"> </w:t>
      </w:r>
      <w:r w:rsidR="00DF3339">
        <w:t xml:space="preserve">is een dorp aan de Achter-Rijn in het Zwitserse kanton </w:t>
      </w:r>
      <w:proofErr w:type="spellStart"/>
      <w:r w:rsidR="00DF3339">
        <w:t>Graubünden</w:t>
      </w:r>
      <w:proofErr w:type="spellEnd"/>
      <w:r w:rsidR="00DF3339">
        <w:t xml:space="preserve"> en is een van de hoogstgelegen plaatsen in het </w:t>
      </w:r>
      <w:proofErr w:type="spellStart"/>
      <w:r w:rsidR="00DF3339">
        <w:t>Rheinwald</w:t>
      </w:r>
      <w:proofErr w:type="spellEnd"/>
      <w:r w:rsidR="00DF3339">
        <w:t>.</w:t>
      </w:r>
    </w:p>
    <w:p w:rsidR="00791C6D" w:rsidRDefault="00DF3339" w:rsidP="00791C6D">
      <w:pPr>
        <w:pStyle w:val="BusTic"/>
      </w:pPr>
      <w:r>
        <w:t xml:space="preserve">Het dorp ligt op 1568 m hoogte op de linkeroever van de Achter-Rijn. </w:t>
      </w:r>
    </w:p>
    <w:p w:rsidR="00DF3339" w:rsidRDefault="00DF3339" w:rsidP="00791C6D">
      <w:pPr>
        <w:pStyle w:val="BusTic"/>
      </w:pPr>
      <w:r>
        <w:t xml:space="preserve">Ten zuiden van de plaats opent zich het onbewoonde Val </w:t>
      </w:r>
      <w:proofErr w:type="spellStart"/>
      <w:r>
        <w:t>Curciusa</w:t>
      </w:r>
      <w:proofErr w:type="spellEnd"/>
      <w:r>
        <w:t xml:space="preserve">, ten noorden verheft zich de 2929 meter hoge </w:t>
      </w:r>
      <w:proofErr w:type="spellStart"/>
      <w:r>
        <w:t>Bärenhorn</w:t>
      </w:r>
      <w:proofErr w:type="spellEnd"/>
      <w:r>
        <w:t>.</w:t>
      </w:r>
    </w:p>
    <w:p w:rsidR="00791C6D" w:rsidRDefault="00DF3339" w:rsidP="00791C6D">
      <w:pPr>
        <w:pStyle w:val="BusTic"/>
      </w:pPr>
      <w:proofErr w:type="spellStart"/>
      <w:r>
        <w:t>Nufenen</w:t>
      </w:r>
      <w:proofErr w:type="spellEnd"/>
      <w:r>
        <w:t xml:space="preserve"> is een klein boeren bergdorp dat goed bewaard is gebleven. </w:t>
      </w:r>
    </w:p>
    <w:p w:rsidR="00791C6D" w:rsidRDefault="00DF3339" w:rsidP="00791C6D">
      <w:pPr>
        <w:pStyle w:val="BusTic"/>
      </w:pPr>
      <w:r>
        <w:t xml:space="preserve">Het is rond 1280 ontstaan als een </w:t>
      </w:r>
      <w:proofErr w:type="spellStart"/>
      <w:r>
        <w:t>Wallische</w:t>
      </w:r>
      <w:proofErr w:type="spellEnd"/>
      <w:r>
        <w:t xml:space="preserve"> nederzetting. </w:t>
      </w:r>
    </w:p>
    <w:p w:rsidR="006D05A0" w:rsidRDefault="00DF3339" w:rsidP="00791C6D">
      <w:pPr>
        <w:pStyle w:val="BusTic"/>
      </w:pPr>
      <w:r>
        <w:t xml:space="preserve">De plaats ligt op de route naar de 2065 meter hoge San Bernardinopas die de verbinding vormt met het Italiaanstalige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p w:rsidR="00DF3339" w:rsidRDefault="00DF3339" w:rsidP="00DF3339">
      <w:pPr>
        <w:pStyle w:val="Alinia0"/>
      </w:pPr>
    </w:p>
    <w:p w:rsidR="00DF3339" w:rsidRDefault="00DF3339" w:rsidP="00DF3339">
      <w:pPr>
        <w:pStyle w:val="Alinia0"/>
      </w:pPr>
    </w:p>
    <w:p w:rsidR="00791C6D" w:rsidRDefault="00791C6D" w:rsidP="00DF3339">
      <w:pPr>
        <w:pStyle w:val="Alinia0"/>
      </w:pPr>
    </w:p>
    <w:p w:rsidR="00DF3339" w:rsidRDefault="00DF3339" w:rsidP="00DF3339">
      <w:pPr>
        <w:pStyle w:val="Alinia0"/>
      </w:pPr>
    </w:p>
    <w:p w:rsidR="00791C6D" w:rsidRDefault="00791C6D" w:rsidP="00DF3339">
      <w:pPr>
        <w:pStyle w:val="Alinia0"/>
      </w:pPr>
    </w:p>
    <w:p w:rsidR="00DF3339" w:rsidRPr="00791C6D" w:rsidRDefault="00DF3339" w:rsidP="00791C6D">
      <w:pPr>
        <w:pStyle w:val="Alinia6"/>
        <w:rPr>
          <w:rStyle w:val="Beziens"/>
        </w:rPr>
      </w:pPr>
      <w:r w:rsidRPr="00791C6D">
        <w:rPr>
          <w:rStyle w:val="Beziens"/>
        </w:rPr>
        <w:lastRenderedPageBreak/>
        <w:t xml:space="preserve">Val </w:t>
      </w:r>
      <w:proofErr w:type="spellStart"/>
      <w:r w:rsidRPr="00791C6D">
        <w:rPr>
          <w:rStyle w:val="Beziens"/>
        </w:rPr>
        <w:t>Mesolcina</w:t>
      </w:r>
      <w:proofErr w:type="spellEnd"/>
      <w:r w:rsidRPr="00791C6D">
        <w:rPr>
          <w:rStyle w:val="Beziens"/>
        </w:rPr>
        <w:t xml:space="preserve"> </w:t>
      </w:r>
    </w:p>
    <w:p w:rsidR="00791C6D" w:rsidRDefault="00DF3339" w:rsidP="00791C6D">
      <w:pPr>
        <w:pStyle w:val="BusTic"/>
      </w:pPr>
      <w:r>
        <w:t xml:space="preserve">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is een bergdal in de Zwitserse Alpen. </w:t>
      </w:r>
    </w:p>
    <w:p w:rsidR="00791C6D" w:rsidRDefault="00DF3339" w:rsidP="00791C6D">
      <w:pPr>
        <w:pStyle w:val="BusTic"/>
      </w:pPr>
      <w:r>
        <w:t xml:space="preserve">Het ligt grotendeels in het kanton </w:t>
      </w:r>
      <w:proofErr w:type="spellStart"/>
      <w:r>
        <w:t>Graubünden</w:t>
      </w:r>
      <w:proofErr w:type="spellEnd"/>
      <w:r>
        <w:t xml:space="preserve">, en voor een klein deel in </w:t>
      </w:r>
      <w:proofErr w:type="spellStart"/>
      <w:r>
        <w:t>Ticino</w:t>
      </w:r>
      <w:proofErr w:type="spellEnd"/>
      <w:r>
        <w:t xml:space="preserve">. </w:t>
      </w:r>
    </w:p>
    <w:p w:rsidR="00791C6D" w:rsidRDefault="00DF3339" w:rsidP="00791C6D">
      <w:pPr>
        <w:pStyle w:val="BusTic"/>
      </w:pPr>
      <w:r>
        <w:t xml:space="preserve">Het verbindt de San Bernardinopas (2065 meter) met het dal van de rivier de </w:t>
      </w:r>
      <w:proofErr w:type="spellStart"/>
      <w:r>
        <w:t>Ticino</w:t>
      </w:r>
      <w:proofErr w:type="spellEnd"/>
      <w:r>
        <w:t xml:space="preserve"> (242 meter). </w:t>
      </w:r>
    </w:p>
    <w:p w:rsidR="00791C6D" w:rsidRDefault="00DF3339" w:rsidP="00791C6D">
      <w:pPr>
        <w:pStyle w:val="BusTic"/>
      </w:pPr>
      <w:r>
        <w:t xml:space="preserve">De beek in 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heet de </w:t>
      </w:r>
      <w:proofErr w:type="spellStart"/>
      <w:r>
        <w:t>Moesa</w:t>
      </w:r>
      <w:proofErr w:type="spellEnd"/>
      <w:r>
        <w:t xml:space="preserve">. </w:t>
      </w:r>
    </w:p>
    <w:p w:rsidR="00DF3339" w:rsidRDefault="00DF3339" w:rsidP="00791C6D">
      <w:pPr>
        <w:pStyle w:val="BusTic"/>
      </w:pPr>
      <w:r>
        <w:t xml:space="preserve">De belangrijkste plaatsen zijn </w:t>
      </w:r>
      <w:proofErr w:type="spellStart"/>
      <w:r>
        <w:t>Mesocco</w:t>
      </w:r>
      <w:proofErr w:type="spellEnd"/>
      <w:r>
        <w:t xml:space="preserve"> en </w:t>
      </w:r>
      <w:proofErr w:type="spellStart"/>
      <w:r>
        <w:t>Roveredo</w:t>
      </w:r>
      <w:proofErr w:type="spellEnd"/>
      <w:r>
        <w:t>.</w:t>
      </w:r>
    </w:p>
    <w:p w:rsidR="00DF3339" w:rsidRPr="00040F2A" w:rsidRDefault="00DF3339" w:rsidP="00791C6D">
      <w:pPr>
        <w:pStyle w:val="BusTic"/>
      </w:pPr>
      <w:r>
        <w:t xml:space="preserve">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 xml:space="preserve"> heeft één bewoond </w:t>
      </w:r>
      <w:proofErr w:type="spellStart"/>
      <w:r>
        <w:t>zijdal</w:t>
      </w:r>
      <w:proofErr w:type="spellEnd"/>
      <w:r>
        <w:t xml:space="preserve">, aan de orografisch rechterkant van de </w:t>
      </w:r>
      <w:proofErr w:type="spellStart"/>
      <w:r>
        <w:t>Moesa</w:t>
      </w:r>
      <w:proofErr w:type="spellEnd"/>
      <w:r>
        <w:t xml:space="preserve">, het Val </w:t>
      </w:r>
      <w:proofErr w:type="spellStart"/>
      <w:r>
        <w:t>Calanca</w:t>
      </w:r>
      <w:proofErr w:type="spellEnd"/>
      <w:r>
        <w:t>. In beide dalen vindt wandeltoerisme plaats.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D05A0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479D5E9" wp14:editId="611032BF">
                  <wp:extent cx="240000" cy="180000"/>
                  <wp:effectExtent l="0" t="0" r="0" b="0"/>
                  <wp:docPr id="139" name="Afbeelding 139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D05A0" w:rsidRPr="00040F2A" w:rsidRDefault="006D05A0" w:rsidP="006D05A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Casanwald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1.230 m</w:t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885A430" wp14:editId="19F89E0C">
                  <wp:extent cx="190500" cy="144780"/>
                  <wp:effectExtent l="0" t="0" r="0" b="7620"/>
                  <wp:docPr id="140" name="Afbeelding 14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31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Hinterrhein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1D3E190" wp14:editId="68813BC9">
                  <wp:extent cx="358140" cy="226695"/>
                  <wp:effectExtent l="19050" t="0" r="3810" b="0"/>
                  <wp:docPr id="158" name="Afbeelding 158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C6D" w:rsidRPr="00791C6D" w:rsidRDefault="00DF3339" w:rsidP="00791C6D">
      <w:pPr>
        <w:pStyle w:val="Alinia6"/>
        <w:rPr>
          <w:rStyle w:val="plaats0"/>
        </w:rPr>
      </w:pPr>
      <w:proofErr w:type="spellStart"/>
      <w:r w:rsidRPr="00791C6D">
        <w:rPr>
          <w:rStyle w:val="plaats0"/>
        </w:rPr>
        <w:t>Hinterrhein</w:t>
      </w:r>
      <w:proofErr w:type="spellEnd"/>
    </w:p>
    <w:p w:rsidR="00DF3339" w:rsidRDefault="00791C6D" w:rsidP="00395692">
      <w:pPr>
        <w:pStyle w:val="BusTic"/>
      </w:pPr>
      <w:proofErr w:type="spellStart"/>
      <w:r>
        <w:t>Hinterrhein</w:t>
      </w:r>
      <w:proofErr w:type="spellEnd"/>
      <w:r w:rsidR="00DF3339">
        <w:t xml:space="preserve"> is een dorp aan de Achter-Rijn in het Zwitserse kanton </w:t>
      </w:r>
      <w:proofErr w:type="spellStart"/>
      <w:r w:rsidR="00DF3339">
        <w:t>Graubünden</w:t>
      </w:r>
      <w:proofErr w:type="spellEnd"/>
      <w:r w:rsidR="00DF3339">
        <w:t xml:space="preserve"> en is een de hoogstgelegen en kleinste plaats het </w:t>
      </w:r>
      <w:proofErr w:type="spellStart"/>
      <w:r w:rsidR="00DF3339">
        <w:t>Rheinwald</w:t>
      </w:r>
      <w:proofErr w:type="spellEnd"/>
      <w:r w:rsidR="00DF3339">
        <w:t>.</w:t>
      </w:r>
    </w:p>
    <w:p w:rsidR="00395692" w:rsidRDefault="00DF3339" w:rsidP="00395692">
      <w:pPr>
        <w:pStyle w:val="BusTic"/>
      </w:pPr>
      <w:r>
        <w:t xml:space="preserve">Het dorp ligt op 1625 m hoogte op de linkeroever van de Achter-Rijn. </w:t>
      </w:r>
    </w:p>
    <w:p w:rsidR="00395692" w:rsidRDefault="00DF3339" w:rsidP="00395692">
      <w:pPr>
        <w:pStyle w:val="BusTic"/>
      </w:pPr>
      <w:r>
        <w:t xml:space="preserve">Het dal van de Achter-Rijn is in westelijke richting verder onbewoond en draagt hier de naam </w:t>
      </w:r>
      <w:proofErr w:type="spellStart"/>
      <w:r>
        <w:t>Zapport</w:t>
      </w:r>
      <w:proofErr w:type="spellEnd"/>
      <w:r>
        <w:t xml:space="preserve">. </w:t>
      </w:r>
    </w:p>
    <w:p w:rsidR="00395692" w:rsidRDefault="00DF3339" w:rsidP="00395692">
      <w:pPr>
        <w:pStyle w:val="BusTic"/>
      </w:pPr>
      <w:r>
        <w:t xml:space="preserve">Het loopt uit op het vergletsjerde bergmassief </w:t>
      </w:r>
      <w:proofErr w:type="spellStart"/>
      <w:r>
        <w:t>Adula</w:t>
      </w:r>
      <w:proofErr w:type="spellEnd"/>
      <w:r>
        <w:t xml:space="preserve"> met als hoogste top de 3402 meter hoge </w:t>
      </w:r>
      <w:proofErr w:type="spellStart"/>
      <w:r>
        <w:t>Rheinwaldhorn</w:t>
      </w:r>
      <w:proofErr w:type="spellEnd"/>
      <w:r>
        <w:t xml:space="preserve">. </w:t>
      </w:r>
    </w:p>
    <w:p w:rsidR="00DF3339" w:rsidRDefault="00DF3339" w:rsidP="00395692">
      <w:pPr>
        <w:pStyle w:val="BusTic"/>
      </w:pPr>
      <w:r>
        <w:t xml:space="preserve">Ten noorden van </w:t>
      </w:r>
      <w:proofErr w:type="spellStart"/>
      <w:r>
        <w:t>Hinterrhein</w:t>
      </w:r>
      <w:proofErr w:type="spellEnd"/>
      <w:r>
        <w:t xml:space="preserve"> verheft zich de 3040 meter hoge </w:t>
      </w:r>
      <w:proofErr w:type="spellStart"/>
      <w:r>
        <w:t>Kirchalphorn</w:t>
      </w:r>
      <w:proofErr w:type="spellEnd"/>
      <w:r>
        <w:t>.</w:t>
      </w:r>
    </w:p>
    <w:p w:rsidR="00395692" w:rsidRDefault="00DF3339" w:rsidP="00395692">
      <w:pPr>
        <w:pStyle w:val="BusTic"/>
      </w:pPr>
      <w:r>
        <w:t xml:space="preserve">Ten zuiden van de plaats begint de zeven kilometer lange San Bernardinotunnel die in 1967 geopend werd. </w:t>
      </w:r>
    </w:p>
    <w:p w:rsidR="00DF3339" w:rsidRDefault="00DF3339" w:rsidP="00395692">
      <w:pPr>
        <w:pStyle w:val="BusTic"/>
      </w:pPr>
      <w:r>
        <w:t xml:space="preserve">Deze vormt, even als de 2065 meter hoge San Bernardinopas, de verbinding met het Italiaanstalige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p w:rsidR="00395692" w:rsidRDefault="00DF3339" w:rsidP="00395692">
      <w:pPr>
        <w:pStyle w:val="BusTic"/>
      </w:pPr>
      <w:r>
        <w:t xml:space="preserve">De oudste vermelding van het dorp dateert uit 942 toen het Mons Avium heette, later noemde men het Vogelberg en vanaf ongeveer 1500 St. </w:t>
      </w:r>
      <w:proofErr w:type="spellStart"/>
      <w:r>
        <w:t>Bernhardin</w:t>
      </w:r>
      <w:proofErr w:type="spellEnd"/>
      <w:r>
        <w:t xml:space="preserve">. </w:t>
      </w:r>
    </w:p>
    <w:p w:rsidR="00395692" w:rsidRDefault="00DF3339" w:rsidP="00395692">
      <w:pPr>
        <w:pStyle w:val="BusTic"/>
      </w:pPr>
      <w:r>
        <w:t xml:space="preserve">In 1270 komen de Walser naar dit deel van </w:t>
      </w:r>
      <w:proofErr w:type="spellStart"/>
      <w:r>
        <w:t>Graubünden</w:t>
      </w:r>
      <w:proofErr w:type="spellEnd"/>
      <w:r>
        <w:t xml:space="preserve"> en bevolkten het dorp. </w:t>
      </w:r>
    </w:p>
    <w:p w:rsidR="00DF3339" w:rsidRDefault="00DF3339" w:rsidP="00395692">
      <w:pPr>
        <w:pStyle w:val="BusTic"/>
      </w:pPr>
      <w:r>
        <w:t>Hun invloed is nog duidelijk te zien in de bouwwijze van de huizen.</w:t>
      </w:r>
    </w:p>
    <w:p w:rsidR="00DF3339" w:rsidRDefault="00DF3339" w:rsidP="00DF3339">
      <w:pPr>
        <w:pStyle w:val="Alinia0"/>
      </w:pPr>
      <w:r>
        <w:t xml:space="preserve"> </w:t>
      </w:r>
    </w:p>
    <w:p w:rsidR="006D05A0" w:rsidRDefault="006D05A0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p w:rsidR="00395692" w:rsidRDefault="00395692" w:rsidP="00DF333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9D1FB3F" wp14:editId="27A04CB2">
                  <wp:extent cx="190500" cy="144780"/>
                  <wp:effectExtent l="0" t="0" r="0" b="7620"/>
                  <wp:docPr id="141" name="Afbeelding 14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32 San Bernardino Pass</w:t>
            </w:r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4BAB2256" wp14:editId="7F5108D7">
                  <wp:extent cx="358140" cy="226695"/>
                  <wp:effectExtent l="19050" t="0" r="3810" b="0"/>
                  <wp:docPr id="157" name="Afbeelding 157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65B" w:rsidRPr="00395692" w:rsidRDefault="0070665B" w:rsidP="00395692">
      <w:pPr>
        <w:pStyle w:val="Alinia6"/>
        <w:rPr>
          <w:rStyle w:val="Beziens"/>
          <w:b w:val="0"/>
          <w:szCs w:val="20"/>
          <w:bdr w:val="none" w:sz="0" w:space="0" w:color="auto"/>
          <w:shd w:val="clear" w:color="auto" w:fill="auto"/>
        </w:rPr>
      </w:pPr>
      <w:r w:rsidRPr="00395692">
        <w:rPr>
          <w:rStyle w:val="Beziens"/>
        </w:rPr>
        <w:t>San Bernardinopas</w:t>
      </w:r>
      <w:r w:rsidR="00395692" w:rsidRPr="00395692">
        <w:rPr>
          <w:rStyle w:val="Beziens"/>
          <w:b w:val="0"/>
          <w:szCs w:val="20"/>
          <w:bdr w:val="none" w:sz="0" w:space="0" w:color="auto"/>
          <w:shd w:val="clear" w:color="auto" w:fill="auto"/>
        </w:rPr>
        <w:t xml:space="preserve">    2066 meter hoog</w:t>
      </w:r>
    </w:p>
    <w:p w:rsidR="0070665B" w:rsidRPr="00040F2A" w:rsidRDefault="0070665B" w:rsidP="0070665B">
      <w:pPr>
        <w:numPr>
          <w:ilvl w:val="0"/>
          <w:numId w:val="20"/>
        </w:numPr>
        <w:shd w:val="clear" w:color="auto" w:fill="F8FCFF"/>
        <w:spacing w:before="120" w:after="120" w:line="360" w:lineRule="atLeast"/>
        <w:ind w:left="426"/>
        <w:outlineLvl w:val="3"/>
        <w:rPr>
          <w:rFonts w:cs="Arial"/>
          <w:b/>
          <w:bCs/>
          <w:vanish/>
          <w:color w:val="000000"/>
          <w:lang w:val="nl-NL"/>
        </w:rPr>
      </w:pPr>
      <w:r w:rsidRPr="00040F2A">
        <w:rPr>
          <w:rFonts w:cs="Arial"/>
          <w:b/>
          <w:bCs/>
          <w:vanish/>
          <w:color w:val="000000"/>
          <w:lang w:val="nl-NL"/>
        </w:rPr>
        <w:t>Uit Wikipedia, de vrije encyclopedie</w:t>
      </w:r>
    </w:p>
    <w:p w:rsidR="0070665B" w:rsidRPr="00040F2A" w:rsidRDefault="0070665B" w:rsidP="0070665B">
      <w:pPr>
        <w:numPr>
          <w:ilvl w:val="0"/>
          <w:numId w:val="20"/>
        </w:numPr>
        <w:shd w:val="clear" w:color="auto" w:fill="F8FCFF"/>
        <w:spacing w:before="120" w:after="120" w:line="360" w:lineRule="atLeast"/>
        <w:ind w:left="426"/>
        <w:rPr>
          <w:rFonts w:cs="Arial"/>
          <w:vanish/>
          <w:color w:val="000000"/>
          <w:lang w:val="nl-NL"/>
        </w:rPr>
      </w:pPr>
      <w:r w:rsidRPr="00040F2A">
        <w:rPr>
          <w:rFonts w:cs="Arial"/>
          <w:vanish/>
          <w:color w:val="000000"/>
          <w:lang w:val="nl-NL"/>
        </w:rPr>
        <w:t xml:space="preserve">Ga naar: </w:t>
      </w:r>
      <w:hyperlink r:id="rId24" w:anchor="column-one" w:history="1">
        <w:r w:rsidRPr="00040F2A">
          <w:rPr>
            <w:rStyle w:val="Hyperlink"/>
            <w:rFonts w:cs="Arial"/>
            <w:vanish/>
            <w:lang w:val="nl-NL"/>
          </w:rPr>
          <w:t>navigatie</w:t>
        </w:r>
      </w:hyperlink>
      <w:r w:rsidRPr="00040F2A">
        <w:rPr>
          <w:rFonts w:cs="Arial"/>
          <w:vanish/>
          <w:color w:val="000000"/>
          <w:lang w:val="nl-NL"/>
        </w:rPr>
        <w:t xml:space="preserve">, </w:t>
      </w:r>
      <w:hyperlink r:id="rId25" w:anchor="searchInput" w:history="1">
        <w:r w:rsidRPr="00040F2A">
          <w:rPr>
            <w:rStyle w:val="Hyperlink"/>
            <w:rFonts w:cs="Arial"/>
            <w:vanish/>
            <w:lang w:val="nl-NL"/>
          </w:rPr>
          <w:t>zoeken</w:t>
        </w:r>
      </w:hyperlink>
    </w:p>
    <w:p w:rsidR="0070665B" w:rsidRPr="00040F2A" w:rsidRDefault="0070665B" w:rsidP="0070665B">
      <w:pPr>
        <w:pStyle w:val="BusTic"/>
      </w:pPr>
      <w:r w:rsidRPr="00395692">
        <w:t xml:space="preserve">De </w:t>
      </w:r>
      <w:r w:rsidRPr="00395692">
        <w:rPr>
          <w:bCs/>
        </w:rPr>
        <w:t>San Bernardinopas</w:t>
      </w:r>
      <w:r w:rsidRPr="00040F2A">
        <w:t xml:space="preserve"> (in het Italiaans </w:t>
      </w:r>
      <w:proofErr w:type="spellStart"/>
      <w:r w:rsidRPr="00040F2A">
        <w:t>Passo</w:t>
      </w:r>
      <w:proofErr w:type="spellEnd"/>
      <w:r w:rsidRPr="00040F2A">
        <w:t xml:space="preserve"> San Bernardino) verbind  het Duitstalige </w:t>
      </w:r>
      <w:proofErr w:type="spellStart"/>
      <w:r w:rsidRPr="00040F2A">
        <w:t>Hinterrheintal</w:t>
      </w:r>
      <w:proofErr w:type="spellEnd"/>
      <w:r w:rsidRPr="00040F2A">
        <w:t xml:space="preserve"> met het Italiaanstalige </w:t>
      </w:r>
      <w:proofErr w:type="spellStart"/>
      <w:r w:rsidRPr="00040F2A">
        <w:t>Valle</w:t>
      </w:r>
      <w:proofErr w:type="spellEnd"/>
      <w:r w:rsidRPr="00040F2A">
        <w:t xml:space="preserve"> </w:t>
      </w:r>
      <w:proofErr w:type="spellStart"/>
      <w:r w:rsidRPr="00040F2A">
        <w:t>Mesolcina</w:t>
      </w:r>
      <w:proofErr w:type="spellEnd"/>
      <w:r w:rsidRPr="00040F2A">
        <w:t xml:space="preserve"> en werd al reeds door de Romeinen gebruikt. </w:t>
      </w:r>
    </w:p>
    <w:p w:rsidR="0070665B" w:rsidRPr="00040F2A" w:rsidRDefault="0070665B" w:rsidP="0070665B">
      <w:pPr>
        <w:pStyle w:val="BusTic"/>
      </w:pPr>
      <w:r w:rsidRPr="00040F2A">
        <w:t>De pas vernoemd naar de heilige Sint Bernardino van Siena</w:t>
      </w:r>
    </w:p>
    <w:p w:rsidR="0070665B" w:rsidRPr="00040F2A" w:rsidRDefault="0070665B" w:rsidP="0070665B">
      <w:pPr>
        <w:pStyle w:val="BusTic"/>
      </w:pPr>
      <w:r w:rsidRPr="00040F2A">
        <w:t xml:space="preserve">Het huidige traject is aangelegd in het begin van de negentiende eeuw (1818-1823). </w:t>
      </w:r>
    </w:p>
    <w:p w:rsidR="0070665B" w:rsidRPr="00040F2A" w:rsidRDefault="0070665B" w:rsidP="0070665B">
      <w:pPr>
        <w:pStyle w:val="BusTic"/>
      </w:pPr>
      <w:r w:rsidRPr="00040F2A">
        <w:t xml:space="preserve">In 1968 is de 6,6 kilometer lange San Bernardinotunnel die onder de pas loopt in gebruik genomen. </w:t>
      </w:r>
    </w:p>
    <w:p w:rsidR="0070665B" w:rsidRPr="00040F2A" w:rsidRDefault="0070665B" w:rsidP="0070665B">
      <w:pPr>
        <w:pStyle w:val="BusTic"/>
      </w:pPr>
      <w:r w:rsidRPr="00040F2A">
        <w:t>De weg is 's winters voor verkeer afgesloten, deze periode duurt meestal van eind oktober tot begin mei.</w:t>
      </w:r>
    </w:p>
    <w:p w:rsidR="0070665B" w:rsidRPr="00040F2A" w:rsidRDefault="0070665B" w:rsidP="0070665B">
      <w:pPr>
        <w:pStyle w:val="BusTic"/>
      </w:pPr>
      <w:r w:rsidRPr="00040F2A">
        <w:t>San Bernardinopas</w:t>
      </w:r>
    </w:p>
    <w:p w:rsidR="0070665B" w:rsidRPr="00040F2A" w:rsidRDefault="0070665B" w:rsidP="0070665B">
      <w:pPr>
        <w:pStyle w:val="BusTic"/>
      </w:pPr>
      <w:r w:rsidRPr="00040F2A">
        <w:t xml:space="preserve">Vanuit </w:t>
      </w:r>
      <w:proofErr w:type="spellStart"/>
      <w:r w:rsidRPr="00040F2A">
        <w:t>Splügen</w:t>
      </w:r>
      <w:proofErr w:type="spellEnd"/>
      <w:r w:rsidRPr="00040F2A">
        <w:t xml:space="preserve"> gaat een brede weg noordelijk richting San Bernardino. </w:t>
      </w:r>
    </w:p>
    <w:p w:rsidR="0070665B" w:rsidRPr="00040F2A" w:rsidRDefault="0070665B" w:rsidP="0070665B">
      <w:pPr>
        <w:pStyle w:val="BusTic"/>
      </w:pPr>
      <w:r w:rsidRPr="00040F2A">
        <w:t xml:space="preserve">Net voorbij </w:t>
      </w:r>
      <w:proofErr w:type="spellStart"/>
      <w:r w:rsidRPr="00395692">
        <w:rPr>
          <w:iCs/>
        </w:rPr>
        <w:t>Hinterrhein</w:t>
      </w:r>
      <w:proofErr w:type="spellEnd"/>
      <w:r w:rsidRPr="00040F2A">
        <w:t xml:space="preserve"> kan men kiezen tussen de tunnel en de bergpas. </w:t>
      </w:r>
    </w:p>
    <w:p w:rsidR="0070665B" w:rsidRPr="00040F2A" w:rsidRDefault="0070665B" w:rsidP="0070665B">
      <w:pPr>
        <w:pStyle w:val="BusTic"/>
      </w:pPr>
      <w:r w:rsidRPr="00040F2A">
        <w:t xml:space="preserve">De weg versmalt en begint vrijwel meteen te stijgen met boven elkaar liggende bochten. </w:t>
      </w:r>
    </w:p>
    <w:p w:rsidR="0070665B" w:rsidRPr="00040F2A" w:rsidRDefault="0070665B" w:rsidP="0070665B">
      <w:pPr>
        <w:pStyle w:val="BusTic"/>
      </w:pPr>
      <w:r w:rsidRPr="00040F2A">
        <w:t xml:space="preserve">Het uitzicht op het </w:t>
      </w:r>
      <w:proofErr w:type="spellStart"/>
      <w:r w:rsidRPr="00040F2A">
        <w:t>Hinterrheintal</w:t>
      </w:r>
      <w:proofErr w:type="spellEnd"/>
      <w:r w:rsidRPr="00040F2A">
        <w:t xml:space="preserve"> en de bergen van het </w:t>
      </w:r>
      <w:proofErr w:type="spellStart"/>
      <w:r w:rsidRPr="00040F2A">
        <w:t>Adulamassief</w:t>
      </w:r>
      <w:proofErr w:type="spellEnd"/>
      <w:r w:rsidRPr="00040F2A">
        <w:t xml:space="preserve"> is vanaf deze zijde schitterend. </w:t>
      </w:r>
    </w:p>
    <w:p w:rsidR="00395692" w:rsidRPr="00395692" w:rsidRDefault="0070665B" w:rsidP="0070665B">
      <w:pPr>
        <w:pStyle w:val="BusTic"/>
      </w:pPr>
      <w:r w:rsidRPr="00395692">
        <w:t xml:space="preserve">Vanuit </w:t>
      </w:r>
      <w:proofErr w:type="spellStart"/>
      <w:r w:rsidRPr="00395692">
        <w:t>Hinterrhein</w:t>
      </w:r>
      <w:proofErr w:type="spellEnd"/>
      <w:r w:rsidRPr="00395692">
        <w:t xml:space="preserve"> wordt na 9 kilometer de kale pashoogte van San Bernardino bereikt. </w:t>
      </w:r>
    </w:p>
    <w:p w:rsidR="0070665B" w:rsidRPr="00395692" w:rsidRDefault="0070665B" w:rsidP="0070665B">
      <w:pPr>
        <w:pStyle w:val="BusTic"/>
      </w:pPr>
      <w:r w:rsidRPr="00395692">
        <w:t xml:space="preserve">Het </w:t>
      </w:r>
      <w:proofErr w:type="spellStart"/>
      <w:r w:rsidRPr="00395692">
        <w:rPr>
          <w:iCs/>
        </w:rPr>
        <w:t>Hospiz</w:t>
      </w:r>
      <w:proofErr w:type="spellEnd"/>
      <w:r w:rsidRPr="00395692">
        <w:t xml:space="preserve"> staat tegenover het </w:t>
      </w:r>
      <w:r w:rsidRPr="00395692">
        <w:rPr>
          <w:iCs/>
        </w:rPr>
        <w:t xml:space="preserve">Lago </w:t>
      </w:r>
      <w:proofErr w:type="spellStart"/>
      <w:r w:rsidRPr="00395692">
        <w:rPr>
          <w:iCs/>
        </w:rPr>
        <w:t>Moesola</w:t>
      </w:r>
      <w:proofErr w:type="spellEnd"/>
      <w:r w:rsidRPr="00395692">
        <w:t xml:space="preserve">, een meer dat in mei vaak nog deels bevroren is. </w:t>
      </w:r>
    </w:p>
    <w:p w:rsidR="0070665B" w:rsidRPr="00040F2A" w:rsidRDefault="0070665B" w:rsidP="0070665B">
      <w:pPr>
        <w:pStyle w:val="BusTic"/>
      </w:pPr>
      <w:r w:rsidRPr="00040F2A">
        <w:t xml:space="preserve">In de omgeving liggen meerdere andere kleine bergmeren. </w:t>
      </w:r>
    </w:p>
    <w:p w:rsidR="0070665B" w:rsidRPr="00040F2A" w:rsidRDefault="0070665B" w:rsidP="0070665B">
      <w:pPr>
        <w:pStyle w:val="BusTic"/>
      </w:pPr>
      <w:r w:rsidRPr="00040F2A">
        <w:t>De San Bernardinopas is het beginpunt van vele bergwandelingen, op de pashoogte staan deze duidelijk aangegeven.</w:t>
      </w:r>
    </w:p>
    <w:p w:rsidR="0070665B" w:rsidRPr="00395692" w:rsidRDefault="0070665B" w:rsidP="0070665B">
      <w:pPr>
        <w:pStyle w:val="BusTic"/>
      </w:pPr>
      <w:r w:rsidRPr="00040F2A">
        <w:t xml:space="preserve">De afdaling richting San Bernardino heeft minder bochten dan de weg vanuit </w:t>
      </w:r>
      <w:proofErr w:type="spellStart"/>
      <w:r w:rsidRPr="00395692">
        <w:rPr>
          <w:iCs/>
        </w:rPr>
        <w:t>Hinterrhein</w:t>
      </w:r>
      <w:proofErr w:type="spellEnd"/>
      <w:r w:rsidRPr="00395692">
        <w:t xml:space="preserve">. </w:t>
      </w:r>
    </w:p>
    <w:p w:rsidR="0070665B" w:rsidRPr="00040F2A" w:rsidRDefault="0070665B" w:rsidP="0070665B">
      <w:pPr>
        <w:pStyle w:val="BusTic"/>
      </w:pPr>
      <w:r w:rsidRPr="00040F2A">
        <w:t xml:space="preserve">Het landschap is, op een enkele elektriciteitsmast na, ongeschonden. </w:t>
      </w:r>
    </w:p>
    <w:p w:rsidR="0070665B" w:rsidRPr="00040F2A" w:rsidRDefault="0070665B" w:rsidP="0070665B">
      <w:pPr>
        <w:pStyle w:val="BusTic"/>
      </w:pPr>
      <w:r w:rsidRPr="00040F2A">
        <w:t xml:space="preserve">Het uitzicht richting het noorden wordt gedomineerd door de spitse </w:t>
      </w:r>
      <w:proofErr w:type="spellStart"/>
      <w:r w:rsidRPr="00040F2A">
        <w:t>Pizzo</w:t>
      </w:r>
      <w:proofErr w:type="spellEnd"/>
      <w:r w:rsidRPr="00040F2A">
        <w:t xml:space="preserve"> </w:t>
      </w:r>
      <w:proofErr w:type="spellStart"/>
      <w:r w:rsidRPr="00040F2A">
        <w:t>Uccello</w:t>
      </w:r>
      <w:proofErr w:type="spellEnd"/>
      <w:r w:rsidRPr="00040F2A">
        <w:t xml:space="preserve"> (2724 m). </w:t>
      </w:r>
    </w:p>
    <w:p w:rsidR="0070665B" w:rsidRPr="00040F2A" w:rsidRDefault="0070665B" w:rsidP="0070665B">
      <w:pPr>
        <w:pStyle w:val="BusTic"/>
      </w:pPr>
      <w:r w:rsidRPr="00040F2A">
        <w:t xml:space="preserve">Na acht kilometer wordt het Italiaanstalige dorp San Bernardino bereikt waar ook de tunnel uitkomt. </w:t>
      </w:r>
    </w:p>
    <w:p w:rsidR="0070665B" w:rsidRPr="00040F2A" w:rsidRDefault="0070665B" w:rsidP="0070665B">
      <w:pPr>
        <w:pStyle w:val="BusTic"/>
      </w:pPr>
      <w:r w:rsidRPr="00040F2A">
        <w:t xml:space="preserve">Deze plaats ligt te midden van uitgestrekte sparrenbossen. </w:t>
      </w:r>
    </w:p>
    <w:p w:rsidR="0070665B" w:rsidRPr="00040F2A" w:rsidRDefault="0070665B" w:rsidP="0070665B">
      <w:pPr>
        <w:pStyle w:val="BusTic"/>
      </w:pPr>
      <w:r w:rsidRPr="00040F2A">
        <w:t xml:space="preserve">Het hoogste deel van het </w:t>
      </w:r>
      <w:proofErr w:type="spellStart"/>
      <w:r w:rsidRPr="00040F2A">
        <w:t>Valle</w:t>
      </w:r>
      <w:proofErr w:type="spellEnd"/>
      <w:r w:rsidRPr="00040F2A">
        <w:t xml:space="preserve"> </w:t>
      </w:r>
      <w:proofErr w:type="spellStart"/>
      <w:r w:rsidRPr="00040F2A">
        <w:t>Mesolcina</w:t>
      </w:r>
      <w:proofErr w:type="spellEnd"/>
      <w:r w:rsidRPr="00040F2A">
        <w:t xml:space="preserve"> is rijk aan watervallen. </w:t>
      </w:r>
    </w:p>
    <w:p w:rsidR="0070665B" w:rsidRPr="00040F2A" w:rsidRDefault="0070665B" w:rsidP="0070665B">
      <w:pPr>
        <w:pStyle w:val="BusTic"/>
      </w:pPr>
      <w:r w:rsidRPr="00040F2A">
        <w:t>Vanuit San Bernardino gaan twee wegen richting het zuiden; een brede, in de jaren zestig aangelegde en het eeuwenoude smalle weg vol bochten.</w:t>
      </w:r>
    </w:p>
    <w:p w:rsidR="0070665B" w:rsidRPr="00040F2A" w:rsidRDefault="0070665B" w:rsidP="0070665B">
      <w:pPr>
        <w:spacing w:before="120" w:after="120"/>
        <w:ind w:left="426"/>
        <w:rPr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6D05A0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C76907C" wp14:editId="2B91C1E2">
                  <wp:extent cx="240000" cy="180000"/>
                  <wp:effectExtent l="0" t="0" r="0" b="0"/>
                  <wp:docPr id="142" name="Afbeelding 142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6D05A0" w:rsidRPr="00040F2A" w:rsidRDefault="006D05A0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San Bernardino 6.600 m</w:t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1C7D6F7" wp14:editId="3A8E8FBB">
                  <wp:extent cx="190500" cy="144780"/>
                  <wp:effectExtent l="0" t="0" r="0" b="7620"/>
                  <wp:docPr id="143" name="Afbeelding 14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34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Pian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San Giacomo</w:t>
            </w:r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A2CD626" wp14:editId="752021C7">
                  <wp:extent cx="358140" cy="226695"/>
                  <wp:effectExtent l="19050" t="0" r="3810" b="0"/>
                  <wp:docPr id="156" name="Afbeelding 156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A0" w:rsidRPr="00040F2A" w:rsidRDefault="006D05A0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CBCD56A" wp14:editId="235422BE">
                  <wp:extent cx="190500" cy="144780"/>
                  <wp:effectExtent l="0" t="0" r="0" b="7620"/>
                  <wp:docPr id="144" name="Afbeelding 14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35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Mesocco-Nord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DC5A7C4" wp14:editId="52C1F4C0">
                  <wp:extent cx="358140" cy="226695"/>
                  <wp:effectExtent l="19050" t="0" r="3810" b="0"/>
                  <wp:docPr id="155" name="Afbeelding 155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65B" w:rsidRPr="00395692" w:rsidRDefault="00395692" w:rsidP="00395692">
      <w:pPr>
        <w:pStyle w:val="Alinia6"/>
      </w:pPr>
      <w:proofErr w:type="spellStart"/>
      <w:r w:rsidRPr="00395692">
        <w:rPr>
          <w:rStyle w:val="plaats0"/>
        </w:rPr>
        <w:t>Mesocco</w:t>
      </w:r>
      <w:proofErr w:type="spellEnd"/>
      <w:r w:rsidRPr="00395692">
        <w:t xml:space="preserve">   ± 1250 inwoners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hoofdplaats  van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heeft in de Middeleeuwen een zeer belangrijke rol gespeeld.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graven van Sax</w:t>
      </w:r>
      <w:r w:rsidRPr="00040F2A">
        <w:rPr>
          <w:rFonts w:ascii="Verdana" w:hAnsi="Verdana"/>
          <w:sz w:val="24"/>
          <w:lang w:val="nl-NL"/>
        </w:rPr>
        <w:softHyphen/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Misox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heersten er vanuit hun machtige burcht</w:t>
      </w:r>
      <w:r w:rsidRPr="00040F2A">
        <w:rPr>
          <w:rFonts w:ascii="Verdana" w:hAnsi="Verdana"/>
          <w:i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t xml:space="preserve">over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het Val </w:t>
      </w:r>
      <w:proofErr w:type="spellStart"/>
      <w:r w:rsidRPr="00040F2A">
        <w:rPr>
          <w:rFonts w:ascii="Verdana" w:hAnsi="Verdana"/>
          <w:sz w:val="24"/>
          <w:lang w:val="nl-NL"/>
        </w:rPr>
        <w:t>Calanca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het </w:t>
      </w:r>
      <w:proofErr w:type="spellStart"/>
      <w:r w:rsidRPr="00040F2A">
        <w:rPr>
          <w:rFonts w:ascii="Verdana" w:hAnsi="Verdana"/>
          <w:sz w:val="24"/>
          <w:lang w:val="nl-NL"/>
        </w:rPr>
        <w:t>Rheinwald</w:t>
      </w:r>
      <w:proofErr w:type="spellEnd"/>
      <w:r w:rsidRPr="00040F2A">
        <w:rPr>
          <w:rFonts w:ascii="Verdana" w:hAnsi="Verdana"/>
          <w:sz w:val="24"/>
          <w:lang w:val="nl-NL"/>
        </w:rPr>
        <w:t xml:space="preserve">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Tegen het eind van de 15</w:t>
      </w:r>
      <w:r w:rsidR="00395692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 viel het gebied langzaam in delen uiteen en in 1526 werd het kasteel door de </w:t>
      </w:r>
      <w:proofErr w:type="spellStart"/>
      <w:r w:rsidRPr="00040F2A">
        <w:rPr>
          <w:rFonts w:ascii="Verdana" w:hAnsi="Verdana"/>
          <w:sz w:val="24"/>
          <w:lang w:val="nl-NL"/>
        </w:rPr>
        <w:t>Bündner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ontmanteld.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Een blikseminslag in 1835 deed ten slotte de toren instorten.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Hoe machtig het complex was, kunt u zien aan de hoge, dikke muren, die nog overeind staan.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Boven alles torent de bewaard gebleven romaanse campanile van een vroegere kapel.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De burcht verrijst even ten zuiden van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, midden in het dal op een reusachtige rotsklomp met loodrechte wanden.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Geen vijand loon de burcht naderen zonder van verre reeds bespied te zijn.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Beneden aan de heuvel (vroeger nog binnen de muren) staat de kerk</w:t>
      </w:r>
      <w:r w:rsidRPr="00040F2A">
        <w:rPr>
          <w:rFonts w:ascii="Verdana" w:hAnsi="Verdana"/>
          <w:iCs/>
          <w:sz w:val="24"/>
          <w:lang w:val="nl-NL"/>
        </w:rPr>
        <w:t xml:space="preserve"> Sta. Maria del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Castello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oude parochiekerk bezit een schat aan wandschilderingen uit de 15</w:t>
      </w:r>
      <w:r w:rsidRPr="00040F2A">
        <w:rPr>
          <w:rFonts w:ascii="Verdana" w:hAnsi="Verdana"/>
          <w:sz w:val="24"/>
          <w:vertAlign w:val="superscript"/>
          <w:lang w:val="nl-NL"/>
        </w:rPr>
        <w:t>e</w:t>
      </w:r>
      <w:r w:rsidRPr="00040F2A">
        <w:rPr>
          <w:rFonts w:ascii="Verdana" w:hAnsi="Verdana"/>
          <w:sz w:val="24"/>
          <w:lang w:val="nl-NL"/>
        </w:rPr>
        <w:t xml:space="preserve"> eeuw; de schilderingen van de gebroeders </w:t>
      </w:r>
      <w:proofErr w:type="spellStart"/>
      <w:r w:rsidRPr="00040F2A">
        <w:rPr>
          <w:rFonts w:ascii="Verdana" w:hAnsi="Verdana"/>
          <w:sz w:val="24"/>
          <w:lang w:val="nl-NL"/>
        </w:rPr>
        <w:t>Christoforo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en </w:t>
      </w:r>
      <w:proofErr w:type="spellStart"/>
      <w:r w:rsidRPr="00040F2A">
        <w:rPr>
          <w:rFonts w:ascii="Verdana" w:hAnsi="Verdana"/>
          <w:sz w:val="24"/>
          <w:lang w:val="nl-NL"/>
        </w:rPr>
        <w:t>Nicolao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da </w:t>
      </w:r>
      <w:proofErr w:type="spellStart"/>
      <w:r w:rsidRPr="00040F2A">
        <w:rPr>
          <w:rFonts w:ascii="Verdana" w:hAnsi="Verdana"/>
          <w:sz w:val="24"/>
          <w:lang w:val="nl-NL"/>
        </w:rPr>
        <w:t>Seregno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(in Italiaanse renaissancestijl) aan de noordelijke wand met voorstellingen uit het Nieuwe Testament zijn het interessantst.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Let u ook op de cyclus van twaalf kleinere schilderingen daaronder, die allegorisch de twaalfmaanden van het j aar uitbeelden.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Dit zijn de twee voornaamste bezienswaardigheden van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>.</w:t>
      </w:r>
    </w:p>
    <w:p w:rsidR="00395692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Het dorp </w:t>
      </w:r>
      <w:proofErr w:type="spellStart"/>
      <w:r w:rsidRPr="00040F2A">
        <w:rPr>
          <w:rFonts w:ascii="Verdana" w:hAnsi="Verdana"/>
          <w:sz w:val="24"/>
          <w:lang w:val="nl-NL"/>
        </w:rPr>
        <w:t>Mesocco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is door het handelsverkeer uitgegroeid tot een typisch straatdorp.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Aan de hoofdweg staan nog markante huizen uit de 16</w:t>
      </w:r>
      <w:r w:rsidR="00395692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en 17</w:t>
      </w:r>
      <w:r w:rsidR="00395692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eeuw. </w:t>
      </w:r>
    </w:p>
    <w:p w:rsidR="0070665B" w:rsidRPr="00040F2A" w:rsidRDefault="0070665B" w:rsidP="0070665B">
      <w:pPr>
        <w:keepLines/>
        <w:numPr>
          <w:ilvl w:val="0"/>
          <w:numId w:val="21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 moeite van het bezichtigen waard zijn ook de twee 17</w:t>
      </w:r>
      <w:r w:rsidR="00395692">
        <w:rPr>
          <w:rFonts w:ascii="Verdana" w:hAnsi="Verdana"/>
          <w:sz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lang w:val="nl-NL"/>
        </w:rPr>
        <w:t xml:space="preserve"> </w:t>
      </w:r>
      <w:r w:rsidRPr="00040F2A">
        <w:rPr>
          <w:rFonts w:ascii="Verdana" w:hAnsi="Verdana"/>
          <w:sz w:val="24"/>
          <w:lang w:val="nl-NL"/>
        </w:rPr>
        <w:softHyphen/>
        <w:t>eeuwse kerken die in het dorp staan.</w:t>
      </w:r>
    </w:p>
    <w:p w:rsidR="0070665B" w:rsidRPr="00040F2A" w:rsidRDefault="0070665B" w:rsidP="0070665B">
      <w:pPr>
        <w:rPr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6D05A0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6D05A0" w:rsidRPr="00040F2A" w:rsidRDefault="006D05A0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6530E4" wp14:editId="101175F2">
                  <wp:extent cx="190500" cy="144780"/>
                  <wp:effectExtent l="0" t="0" r="0" b="7620"/>
                  <wp:docPr id="145" name="Afbeelding 14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105A3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36 </w:t>
            </w:r>
            <w:proofErr w:type="spellStart"/>
            <w:r w:rsidR="00B105A3"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Mesocco-Süd</w:t>
            </w:r>
            <w:proofErr w:type="spellEnd"/>
          </w:p>
        </w:tc>
        <w:tc>
          <w:tcPr>
            <w:tcW w:w="850" w:type="dxa"/>
            <w:vAlign w:val="center"/>
          </w:tcPr>
          <w:p w:rsidR="006D05A0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8E67399" wp14:editId="0BED6E48">
                  <wp:extent cx="358140" cy="226695"/>
                  <wp:effectExtent l="19050" t="0" r="3810" b="0"/>
                  <wp:docPr id="154" name="Afbeelding 154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A0" w:rsidRDefault="006D05A0" w:rsidP="007D6FEA">
      <w:pPr>
        <w:pStyle w:val="Alinia0"/>
      </w:pPr>
    </w:p>
    <w:p w:rsidR="00395692" w:rsidRDefault="00395692" w:rsidP="007D6FEA">
      <w:pPr>
        <w:pStyle w:val="Alinia0"/>
      </w:pPr>
    </w:p>
    <w:p w:rsidR="00395692" w:rsidRDefault="00395692" w:rsidP="007D6FEA">
      <w:pPr>
        <w:pStyle w:val="Alinia0"/>
      </w:pPr>
    </w:p>
    <w:p w:rsidR="00395692" w:rsidRPr="00040F2A" w:rsidRDefault="00395692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05A3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05A3" w:rsidRPr="00040F2A" w:rsidRDefault="00B105A3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B1B71C5" wp14:editId="06E841A0">
                  <wp:extent cx="190500" cy="144780"/>
                  <wp:effectExtent l="0" t="0" r="0" b="7620"/>
                  <wp:docPr id="146" name="Afbeelding 14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37 Lostallo</w:t>
            </w:r>
          </w:p>
        </w:tc>
        <w:tc>
          <w:tcPr>
            <w:tcW w:w="850" w:type="dxa"/>
            <w:vAlign w:val="center"/>
          </w:tcPr>
          <w:p w:rsidR="00B105A3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72A4D4D" wp14:editId="4CE442F6">
                  <wp:extent cx="358140" cy="226695"/>
                  <wp:effectExtent l="19050" t="0" r="3810" b="0"/>
                  <wp:docPr id="153" name="Afbeelding 153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692" w:rsidRPr="00395692" w:rsidRDefault="00343BE7" w:rsidP="00395692">
      <w:pPr>
        <w:pStyle w:val="Alinia6"/>
        <w:rPr>
          <w:rStyle w:val="plaats0"/>
        </w:rPr>
      </w:pPr>
      <w:r w:rsidRPr="00395692">
        <w:rPr>
          <w:rStyle w:val="plaats0"/>
        </w:rPr>
        <w:t>Lostallo</w:t>
      </w:r>
    </w:p>
    <w:p w:rsidR="00343BE7" w:rsidRDefault="00395692" w:rsidP="00EB1EBA">
      <w:pPr>
        <w:pStyle w:val="BusTic"/>
      </w:pPr>
      <w:r>
        <w:t>Lostallo</w:t>
      </w:r>
      <w:r w:rsidR="00343BE7">
        <w:t xml:space="preserve"> is een gemeente in het Zwitserse bergdal </w:t>
      </w:r>
      <w:proofErr w:type="spellStart"/>
      <w:r w:rsidR="00343BE7">
        <w:t>Valle</w:t>
      </w:r>
      <w:proofErr w:type="spellEnd"/>
      <w:r w:rsidR="00343BE7">
        <w:t xml:space="preserve"> </w:t>
      </w:r>
      <w:proofErr w:type="spellStart"/>
      <w:r w:rsidR="00343BE7">
        <w:t>Mesolcina</w:t>
      </w:r>
      <w:proofErr w:type="spellEnd"/>
      <w:r w:rsidR="00343BE7">
        <w:t xml:space="preserve"> en behoort tot het kanton </w:t>
      </w:r>
      <w:proofErr w:type="spellStart"/>
      <w:r w:rsidR="00343BE7">
        <w:t>Graubünden</w:t>
      </w:r>
      <w:proofErr w:type="spellEnd"/>
      <w:r w:rsidR="00343BE7">
        <w:t>.</w:t>
      </w:r>
    </w:p>
    <w:p w:rsidR="00EB1EBA" w:rsidRDefault="00343BE7" w:rsidP="00EB1EBA">
      <w:pPr>
        <w:pStyle w:val="BusTic"/>
      </w:pPr>
      <w:r>
        <w:t xml:space="preserve">De plaats Lostallo ligt op de rechteroever van de </w:t>
      </w:r>
      <w:r w:rsidR="00EB1EBA">
        <w:t>rivier</w:t>
      </w:r>
      <w:r>
        <w:t xml:space="preserve"> de </w:t>
      </w:r>
      <w:proofErr w:type="spellStart"/>
      <w:r>
        <w:t>Moesa</w:t>
      </w:r>
      <w:proofErr w:type="spellEnd"/>
      <w:r>
        <w:t xml:space="preserve">, aan de voet van de 2694 meter hoge </w:t>
      </w:r>
      <w:proofErr w:type="spellStart"/>
      <w:r>
        <w:t>Piz</w:t>
      </w:r>
      <w:proofErr w:type="spellEnd"/>
      <w:r>
        <w:t xml:space="preserve"> de </w:t>
      </w:r>
      <w:proofErr w:type="spellStart"/>
      <w:r>
        <w:t>Groven</w:t>
      </w:r>
      <w:proofErr w:type="spellEnd"/>
      <w:r>
        <w:t xml:space="preserve">. </w:t>
      </w:r>
    </w:p>
    <w:p w:rsidR="00343BE7" w:rsidRDefault="00343BE7" w:rsidP="00EB1EBA">
      <w:pPr>
        <w:pStyle w:val="BusTic"/>
      </w:pPr>
      <w:r>
        <w:t xml:space="preserve">Tot de gemeente behoren naast de hoofdplaats Lostallo ook de gehuchten </w:t>
      </w:r>
      <w:proofErr w:type="spellStart"/>
      <w:r>
        <w:t>Arbella</w:t>
      </w:r>
      <w:proofErr w:type="spellEnd"/>
      <w:r>
        <w:t xml:space="preserve">, </w:t>
      </w:r>
      <w:proofErr w:type="spellStart"/>
      <w:r>
        <w:t>Cabbiolo</w:t>
      </w:r>
      <w:proofErr w:type="spellEnd"/>
      <w:r>
        <w:t xml:space="preserve"> en </w:t>
      </w:r>
      <w:proofErr w:type="spellStart"/>
      <w:r>
        <w:t>Sorte</w:t>
      </w:r>
      <w:proofErr w:type="spellEnd"/>
      <w:r>
        <w:t>.</w:t>
      </w:r>
    </w:p>
    <w:p w:rsidR="00EB1EBA" w:rsidRDefault="00343BE7" w:rsidP="00EB1EBA">
      <w:pPr>
        <w:pStyle w:val="BusTic"/>
      </w:pPr>
      <w:r>
        <w:t xml:space="preserve">Lostallo is gesticht in het jaar 1509. </w:t>
      </w:r>
    </w:p>
    <w:p w:rsidR="00EB1EBA" w:rsidRDefault="00343BE7" w:rsidP="00EB1EBA">
      <w:pPr>
        <w:pStyle w:val="BusTic"/>
      </w:pPr>
      <w:r>
        <w:t xml:space="preserve">In de middeleeuwen vormde het samen met het nabijgelegen </w:t>
      </w:r>
      <w:proofErr w:type="spellStart"/>
      <w:r>
        <w:t>Soazza</w:t>
      </w:r>
      <w:proofErr w:type="spellEnd"/>
      <w:r>
        <w:t xml:space="preserve"> de gemeente </w:t>
      </w:r>
      <w:proofErr w:type="spellStart"/>
      <w:r>
        <w:t>Mesocco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. </w:t>
      </w:r>
    </w:p>
    <w:p w:rsidR="00343BE7" w:rsidRDefault="00343BE7" w:rsidP="00EB1EBA">
      <w:pPr>
        <w:pStyle w:val="BusTic"/>
      </w:pPr>
      <w:r>
        <w:t xml:space="preserve">De naam is afgeleid van het woord </w:t>
      </w:r>
      <w:proofErr w:type="spellStart"/>
      <w:r>
        <w:t>sosta</w:t>
      </w:r>
      <w:proofErr w:type="spellEnd"/>
      <w:r>
        <w:t xml:space="preserve"> dat tussenstop betekent, dit slaat waarschijnlijk terug op de paardenrustplaats die zich hier bevond.</w:t>
      </w:r>
    </w:p>
    <w:p w:rsidR="00EB1EBA" w:rsidRDefault="00343BE7" w:rsidP="00EB1EBA">
      <w:pPr>
        <w:pStyle w:val="BusTic"/>
      </w:pPr>
      <w:r>
        <w:t xml:space="preserve">Het dorp Lostallo telt twee kleine kerken, de San </w:t>
      </w:r>
      <w:proofErr w:type="spellStart"/>
      <w:r>
        <w:t>Borromeo</w:t>
      </w:r>
      <w:proofErr w:type="spellEnd"/>
      <w:r>
        <w:t xml:space="preserve"> (1611) en San Giorgio (1219). </w:t>
      </w:r>
    </w:p>
    <w:p w:rsidR="00B252D8" w:rsidRPr="00040F2A" w:rsidRDefault="00343BE7" w:rsidP="00EB1EBA">
      <w:pPr>
        <w:pStyle w:val="BusTic"/>
      </w:pPr>
      <w:r>
        <w:t xml:space="preserve">Deze laatste behoort tot de oudste van het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Mesolcina</w:t>
      </w:r>
      <w:proofErr w:type="spellEnd"/>
      <w:r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B105A3" w:rsidRPr="00040F2A" w:rsidTr="00DC6E3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B105A3" w:rsidRPr="00040F2A" w:rsidRDefault="00B105A3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1449FF7" wp14:editId="20B9BF84">
                  <wp:extent cx="240000" cy="180000"/>
                  <wp:effectExtent l="0" t="0" r="0" b="0"/>
                  <wp:docPr id="147" name="Afbeelding 147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B105A3" w:rsidRPr="00040F2A" w:rsidRDefault="00B105A3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San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Fedele</w:t>
            </w:r>
            <w:proofErr w:type="spellEnd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 2.381 m</w:t>
            </w:r>
          </w:p>
        </w:tc>
      </w:tr>
    </w:tbl>
    <w:p w:rsidR="00B105A3" w:rsidRPr="00040F2A" w:rsidRDefault="00B105A3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05A3" w:rsidRPr="00040F2A" w:rsidTr="00DC6E3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05A3" w:rsidRPr="00040F2A" w:rsidRDefault="00B105A3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0F4FD4D" wp14:editId="21A63E5A">
                  <wp:extent cx="190500" cy="144780"/>
                  <wp:effectExtent l="0" t="0" r="0" b="7620"/>
                  <wp:docPr id="148" name="Afbeelding 14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38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Roveredo</w:t>
            </w:r>
            <w:proofErr w:type="spellEnd"/>
          </w:p>
        </w:tc>
        <w:tc>
          <w:tcPr>
            <w:tcW w:w="850" w:type="dxa"/>
            <w:vAlign w:val="center"/>
          </w:tcPr>
          <w:p w:rsidR="00B105A3" w:rsidRPr="00040F2A" w:rsidRDefault="00292F3C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01B2D233" wp14:editId="4436974A">
                  <wp:extent cx="358140" cy="226695"/>
                  <wp:effectExtent l="19050" t="0" r="3810" b="0"/>
                  <wp:docPr id="152" name="Afbeelding 152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F25" w:rsidRPr="00EB1EBA" w:rsidRDefault="00EB1EBA" w:rsidP="00EB1EBA">
      <w:pPr>
        <w:pStyle w:val="Alinia6"/>
      </w:pPr>
      <w:proofErr w:type="spellStart"/>
      <w:r w:rsidRPr="00EB1EBA">
        <w:rPr>
          <w:rStyle w:val="plaats0"/>
        </w:rPr>
        <w:t>Roveredo</w:t>
      </w:r>
      <w:proofErr w:type="spellEnd"/>
      <w:r w:rsidRPr="00EB1EBA">
        <w:t xml:space="preserve">   ± 2200 inwoners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is het drukke handelscentrum van het dal, gelegen aan weerszijden van de autosnelweg en in het bezit van een kleine ca</w:t>
      </w:r>
      <w:r w:rsidR="00EB1EBA">
        <w:rPr>
          <w:rFonts w:ascii="Verdana" w:hAnsi="Verdana"/>
          <w:sz w:val="24"/>
          <w:lang w:val="nl-NL"/>
        </w:rPr>
        <w:t>m</w:t>
      </w:r>
      <w:r w:rsidRPr="00040F2A">
        <w:rPr>
          <w:rFonts w:ascii="Verdana" w:hAnsi="Verdana"/>
          <w:sz w:val="24"/>
          <w:lang w:val="nl-NL"/>
        </w:rPr>
        <w:t xml:space="preserve">ping.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In het verleden kwamen vele kundige metselaars, stukadoor schilders en architecten uit dit dorp.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Deze `</w:t>
      </w:r>
      <w:proofErr w:type="spellStart"/>
      <w:r w:rsidRPr="00040F2A">
        <w:rPr>
          <w:rFonts w:ascii="Verdana" w:hAnsi="Verdana"/>
          <w:sz w:val="24"/>
          <w:lang w:val="nl-NL"/>
        </w:rPr>
        <w:t>maestri</w:t>
      </w:r>
      <w:proofErr w:type="spellEnd"/>
      <w:r w:rsidRPr="00040F2A">
        <w:rPr>
          <w:rFonts w:ascii="Verdana" w:hAnsi="Verdana"/>
          <w:sz w:val="24"/>
          <w:lang w:val="nl-NL"/>
        </w:rPr>
        <w:t>' zwierven ten tijd van de Contrareformatie uit over Noord</w:t>
      </w:r>
      <w:r w:rsidRPr="00040F2A">
        <w:rPr>
          <w:rFonts w:ascii="Verdana" w:hAnsi="Verdana"/>
          <w:sz w:val="24"/>
          <w:lang w:val="nl-NL"/>
        </w:rPr>
        <w:noBreakHyphen/>
        <w:t xml:space="preserve">Europa (met name Beieren), om daar barokke kerken te bouwen en te versieren, maar ook in </w:t>
      </w:r>
      <w:proofErr w:type="spellStart"/>
      <w:r w:rsidRPr="00040F2A">
        <w:rPr>
          <w:rFonts w:ascii="Verdana" w:hAnsi="Verdana"/>
          <w:sz w:val="24"/>
          <w:lang w:val="nl-NL"/>
        </w:rPr>
        <w:t>Roveredo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staat menig bouwwerk met allure.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Rijdt u over de oude weg </w:t>
      </w:r>
      <w:proofErr w:type="spellStart"/>
      <w:r w:rsidRPr="00040F2A">
        <w:rPr>
          <w:rFonts w:ascii="Verdana" w:hAnsi="Verdana"/>
          <w:sz w:val="24"/>
          <w:lang w:val="nl-NL"/>
        </w:rPr>
        <w:t>Roveredo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binnen, dan staat daar dichtbij d rivier de </w:t>
      </w:r>
      <w:proofErr w:type="spellStart"/>
      <w:r w:rsidRPr="00040F2A">
        <w:rPr>
          <w:rFonts w:ascii="Verdana" w:hAnsi="Verdana"/>
          <w:sz w:val="24"/>
          <w:lang w:val="nl-NL"/>
        </w:rPr>
        <w:t>Moesa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de kerk </w:t>
      </w:r>
      <w:r w:rsidRPr="00040F2A">
        <w:rPr>
          <w:rFonts w:ascii="Verdana" w:hAnsi="Verdana"/>
          <w:i/>
          <w:sz w:val="24"/>
          <w:lang w:val="nl-NL"/>
        </w:rPr>
        <w:t xml:space="preserve">S. </w:t>
      </w:r>
      <w:r w:rsidRPr="00040F2A">
        <w:rPr>
          <w:rFonts w:ascii="Verdana" w:hAnsi="Verdana"/>
          <w:iCs/>
          <w:sz w:val="24"/>
          <w:lang w:val="nl-NL"/>
        </w:rPr>
        <w:t xml:space="preserve">Antonio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Abate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 xml:space="preserve">Via de nieuwe brug (de oud boogbrug uit 1468 is nog niet zo lang geleden door de wassende rivier weggespoeld) komt u op de </w:t>
      </w:r>
      <w:proofErr w:type="spellStart"/>
      <w:r w:rsidRPr="00040F2A">
        <w:rPr>
          <w:rFonts w:ascii="Verdana" w:hAnsi="Verdana"/>
          <w:sz w:val="24"/>
          <w:lang w:val="nl-NL"/>
        </w:rPr>
        <w:t>Piazetta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met zijn aardig huizenfront, in de Middeleeuwen was dit het marktplein van de streek.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Zuidwestelijk va het plein verrijst de imposante romaanse toren van de kerk</w:t>
      </w:r>
      <w:r w:rsidRPr="00040F2A">
        <w:rPr>
          <w:rFonts w:ascii="Verdana" w:hAnsi="Verdana"/>
          <w:iCs/>
          <w:sz w:val="24"/>
          <w:lang w:val="nl-NL"/>
        </w:rPr>
        <w:t xml:space="preserve"> S.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Giulio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iCs/>
          <w:sz w:val="24"/>
          <w:lang w:val="nl-NL"/>
        </w:rPr>
      </w:pPr>
      <w:r w:rsidRPr="00040F2A">
        <w:rPr>
          <w:rFonts w:ascii="Verdana" w:hAnsi="Verdana"/>
          <w:iCs/>
          <w:sz w:val="24"/>
          <w:lang w:val="nl-NL"/>
        </w:rPr>
        <w:t xml:space="preserve">Wat </w:t>
      </w:r>
      <w:r w:rsidRPr="00040F2A">
        <w:rPr>
          <w:rFonts w:ascii="Verdana" w:hAnsi="Verdana"/>
          <w:sz w:val="24"/>
          <w:lang w:val="nl-NL"/>
        </w:rPr>
        <w:t xml:space="preserve">verder weg, in de zuidoosthoek van de plaats staat schilderachtig aan de ingang van de </w:t>
      </w:r>
      <w:proofErr w:type="spellStart"/>
      <w:r w:rsidRPr="00040F2A">
        <w:rPr>
          <w:rFonts w:ascii="Verdana" w:hAnsi="Verdana"/>
          <w:sz w:val="24"/>
          <w:lang w:val="nl-NL"/>
        </w:rPr>
        <w:t>Traversagnakloof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de kerk </w:t>
      </w:r>
      <w:r w:rsidRPr="00040F2A">
        <w:rPr>
          <w:rFonts w:ascii="Verdana" w:hAnsi="Verdana"/>
          <w:iCs/>
          <w:sz w:val="24"/>
          <w:lang w:val="nl-NL"/>
        </w:rPr>
        <w:t xml:space="preserve">Madonna del Ponte </w:t>
      </w:r>
      <w:proofErr w:type="spellStart"/>
      <w:r w:rsidRPr="00040F2A">
        <w:rPr>
          <w:rFonts w:ascii="Verdana" w:hAnsi="Verdana"/>
          <w:iCs/>
          <w:sz w:val="24"/>
          <w:lang w:val="nl-NL"/>
        </w:rPr>
        <w:t>Chiuso</w:t>
      </w:r>
      <w:proofErr w:type="spellEnd"/>
      <w:r w:rsidRPr="00040F2A">
        <w:rPr>
          <w:rFonts w:ascii="Verdana" w:hAnsi="Verdana"/>
          <w:iCs/>
          <w:sz w:val="24"/>
          <w:lang w:val="nl-NL"/>
        </w:rPr>
        <w:t xml:space="preserve">. </w:t>
      </w:r>
    </w:p>
    <w:p w:rsidR="007B5F25" w:rsidRPr="00040F2A" w:rsidRDefault="007B5F25" w:rsidP="007B5F25">
      <w:pPr>
        <w:keepLines/>
        <w:numPr>
          <w:ilvl w:val="0"/>
          <w:numId w:val="22"/>
        </w:numPr>
        <w:spacing w:before="120"/>
        <w:rPr>
          <w:rFonts w:ascii="Verdana" w:hAnsi="Verdana"/>
          <w:sz w:val="24"/>
          <w:lang w:val="nl-NL"/>
        </w:rPr>
      </w:pPr>
      <w:r w:rsidRPr="00040F2A">
        <w:rPr>
          <w:rFonts w:ascii="Verdana" w:hAnsi="Verdana"/>
          <w:sz w:val="24"/>
          <w:lang w:val="nl-NL"/>
        </w:rPr>
        <w:t>Dit is d</w:t>
      </w:r>
      <w:r w:rsidR="00EB1EBA">
        <w:rPr>
          <w:rFonts w:ascii="Verdana" w:hAnsi="Verdana"/>
          <w:sz w:val="24"/>
          <w:lang w:val="nl-NL"/>
        </w:rPr>
        <w:t>e</w:t>
      </w:r>
      <w:r w:rsidRPr="00040F2A">
        <w:rPr>
          <w:rFonts w:ascii="Verdana" w:hAnsi="Verdana"/>
          <w:sz w:val="24"/>
          <w:lang w:val="nl-NL"/>
        </w:rPr>
        <w:t xml:space="preserve"> mooiste barokke kerk van het </w:t>
      </w:r>
      <w:proofErr w:type="spellStart"/>
      <w:r w:rsidRPr="00040F2A">
        <w:rPr>
          <w:rFonts w:ascii="Verdana" w:hAnsi="Verdana"/>
          <w:sz w:val="24"/>
          <w:lang w:val="nl-NL"/>
        </w:rPr>
        <w:t>Valle</w:t>
      </w:r>
      <w:proofErr w:type="spellEnd"/>
      <w:r w:rsidRPr="00040F2A">
        <w:rPr>
          <w:rFonts w:ascii="Verdana" w:hAnsi="Verdana"/>
          <w:sz w:val="24"/>
          <w:lang w:val="nl-NL"/>
        </w:rPr>
        <w:t xml:space="preserve"> </w:t>
      </w:r>
      <w:proofErr w:type="spellStart"/>
      <w:r w:rsidRPr="00040F2A">
        <w:rPr>
          <w:rFonts w:ascii="Verdana" w:hAnsi="Verdana"/>
          <w:sz w:val="24"/>
          <w:lang w:val="nl-NL"/>
        </w:rPr>
        <w:t>Mesolcina</w:t>
      </w:r>
      <w:proofErr w:type="spellEnd"/>
      <w:r w:rsidRPr="00040F2A">
        <w:rPr>
          <w:rFonts w:ascii="Verdana" w:hAnsi="Verdana"/>
          <w:sz w:val="24"/>
          <w:lang w:val="nl-NL"/>
        </w:rPr>
        <w:t>, gebouwd in de 1665.</w:t>
      </w:r>
    </w:p>
    <w:p w:rsidR="007B5F25" w:rsidRPr="00040F2A" w:rsidRDefault="007B5F25" w:rsidP="007B5F25">
      <w:pPr>
        <w:rPr>
          <w:szCs w:val="24"/>
          <w:lang w:val="nl-NL"/>
        </w:rPr>
      </w:pPr>
    </w:p>
    <w:p w:rsidR="00B105A3" w:rsidRPr="00040F2A" w:rsidRDefault="00B105A3" w:rsidP="007D6FEA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05A3" w:rsidRPr="00040F2A" w:rsidTr="00292F3C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05A3" w:rsidRPr="00040F2A" w:rsidRDefault="00B105A3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D56C487" wp14:editId="04BE6D4D">
                  <wp:extent cx="190500" cy="144780"/>
                  <wp:effectExtent l="0" t="0" r="0" b="7620"/>
                  <wp:docPr id="149" name="Afbeelding 14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 xml:space="preserve">39 </w:t>
            </w:r>
            <w:proofErr w:type="spellStart"/>
            <w:r w:rsidRPr="00A46BD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Bellinzona-Nord</w:t>
            </w:r>
            <w:proofErr w:type="spellEnd"/>
          </w:p>
        </w:tc>
        <w:tc>
          <w:tcPr>
            <w:tcW w:w="850" w:type="dxa"/>
            <w:vAlign w:val="center"/>
          </w:tcPr>
          <w:p w:rsidR="00B105A3" w:rsidRPr="00040F2A" w:rsidRDefault="00292F3C" w:rsidP="00292F3C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1873D900" wp14:editId="2F58870E">
                  <wp:extent cx="358140" cy="226695"/>
                  <wp:effectExtent l="19050" t="0" r="3810" b="0"/>
                  <wp:docPr id="151" name="Afbeelding 151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F25" w:rsidRPr="00EB1EBA" w:rsidRDefault="00EB1EBA" w:rsidP="00EB1EBA">
      <w:pPr>
        <w:pStyle w:val="Alinia6"/>
      </w:pPr>
      <w:proofErr w:type="spellStart"/>
      <w:r w:rsidRPr="00EB1EBA">
        <w:rPr>
          <w:rStyle w:val="plaats0"/>
        </w:rPr>
        <w:t>Bellinzona</w:t>
      </w:r>
      <w:proofErr w:type="spellEnd"/>
    </w:p>
    <w:p w:rsidR="007B5F25" w:rsidRPr="00040F2A" w:rsidRDefault="007B5F25" w:rsidP="007B5F25">
      <w:pPr>
        <w:keepLines/>
        <w:numPr>
          <w:ilvl w:val="0"/>
          <w:numId w:val="23"/>
        </w:numPr>
        <w:spacing w:before="120"/>
        <w:rPr>
          <w:rFonts w:ascii="Verdana" w:hAnsi="Verdana"/>
          <w:sz w:val="24"/>
          <w:szCs w:val="24"/>
          <w:lang w:val="nl-NL"/>
        </w:rPr>
      </w:pPr>
      <w:proofErr w:type="spellStart"/>
      <w:r w:rsidRPr="00040F2A">
        <w:rPr>
          <w:rFonts w:ascii="Verdana" w:hAnsi="Verdana"/>
          <w:sz w:val="24"/>
          <w:szCs w:val="24"/>
          <w:lang w:val="nl-NL"/>
        </w:rPr>
        <w:t>Bellinzona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:'la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citta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 dei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castelli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' is de eerste grote plaats die u tegenkomt. </w:t>
      </w:r>
    </w:p>
    <w:p w:rsidR="007B5F25" w:rsidRPr="00040F2A" w:rsidRDefault="007B5F25" w:rsidP="007B5F25">
      <w:pPr>
        <w:keepLines/>
        <w:numPr>
          <w:ilvl w:val="0"/>
          <w:numId w:val="2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 xml:space="preserve">Reeds van ver ziet u de drie machtige middeleeuwse burchten oprijzen, die erbij staan alsof ze gisteren werden gebouwd. </w:t>
      </w:r>
    </w:p>
    <w:p w:rsidR="007B5F25" w:rsidRPr="00040F2A" w:rsidRDefault="007B5F25" w:rsidP="007B5F25">
      <w:pPr>
        <w:keepLines/>
        <w:numPr>
          <w:ilvl w:val="0"/>
          <w:numId w:val="2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 xml:space="preserve">Sedert de Romeinse tijd is Bellenzona vestingstad en fel omstreden om zijn strategische ligging op het punt van samenkomst van de twee grote paswegen naar de St. </w:t>
      </w:r>
      <w:proofErr w:type="spellStart"/>
      <w:r w:rsidRPr="00040F2A">
        <w:rPr>
          <w:rFonts w:ascii="Verdana" w:hAnsi="Verdana"/>
          <w:sz w:val="24"/>
          <w:szCs w:val="24"/>
          <w:lang w:val="nl-NL"/>
        </w:rPr>
        <w:t>Gotthard</w:t>
      </w:r>
      <w:proofErr w:type="spellEnd"/>
      <w:r w:rsidRPr="00040F2A">
        <w:rPr>
          <w:rFonts w:ascii="Verdana" w:hAnsi="Verdana"/>
          <w:sz w:val="24"/>
          <w:szCs w:val="24"/>
          <w:lang w:val="nl-NL"/>
        </w:rPr>
        <w:t xml:space="preserve"> en de San Bernardino, en de weg naar Milaan. </w:t>
      </w:r>
    </w:p>
    <w:p w:rsidR="007B5F25" w:rsidRPr="00040F2A" w:rsidRDefault="007B5F25" w:rsidP="007B5F25">
      <w:pPr>
        <w:keepLines/>
        <w:numPr>
          <w:ilvl w:val="0"/>
          <w:numId w:val="23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40F2A">
        <w:rPr>
          <w:rFonts w:ascii="Verdana" w:hAnsi="Verdana"/>
          <w:sz w:val="24"/>
          <w:szCs w:val="24"/>
          <w:lang w:val="nl-NL"/>
        </w:rPr>
        <w:t>De drie burchten zijn verbonden door vestingmuren, die gebouwd werden door de herto</w:t>
      </w:r>
      <w:r w:rsidRPr="00040F2A">
        <w:rPr>
          <w:rFonts w:ascii="Verdana" w:hAnsi="Verdana"/>
          <w:sz w:val="24"/>
          <w:szCs w:val="24"/>
          <w:lang w:val="nl-NL"/>
        </w:rPr>
        <w:softHyphen/>
        <w:t>gen van Milaan (13</w:t>
      </w:r>
      <w:r w:rsidR="00EB1EBA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szCs w:val="24"/>
          <w:lang w:val="nl-NL"/>
        </w:rPr>
        <w:noBreakHyphen/>
        <w:t>15</w:t>
      </w:r>
      <w:r w:rsidR="00EB1EBA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040F2A">
        <w:rPr>
          <w:rFonts w:ascii="Verdana" w:hAnsi="Verdana"/>
          <w:sz w:val="24"/>
          <w:szCs w:val="24"/>
          <w:lang w:val="nl-NL"/>
        </w:rPr>
        <w:t xml:space="preserve"> eeuw) en hadden tot doel het gehele dal tegen de Zwitsers te beschermen. </w:t>
      </w:r>
    </w:p>
    <w:p w:rsidR="00B105A3" w:rsidRPr="00040F2A" w:rsidRDefault="00B105A3" w:rsidP="007D6FEA">
      <w:pPr>
        <w:pStyle w:val="Alinia0"/>
      </w:pPr>
    </w:p>
    <w:p w:rsidR="00B252D8" w:rsidRPr="00040F2A" w:rsidRDefault="00B252D8" w:rsidP="007D6FEA">
      <w:pPr>
        <w:pStyle w:val="Alinia0"/>
      </w:pPr>
    </w:p>
    <w:tbl>
      <w:tblPr>
        <w:tblStyle w:val="Tabelraster"/>
        <w:tblW w:w="5029" w:type="pct"/>
        <w:tblLook w:val="04A0" w:firstRow="1" w:lastRow="0" w:firstColumn="1" w:lastColumn="0" w:noHBand="0" w:noVBand="1"/>
      </w:tblPr>
      <w:tblGrid>
        <w:gridCol w:w="3790"/>
        <w:gridCol w:w="857"/>
        <w:gridCol w:w="4988"/>
        <w:gridCol w:w="845"/>
      </w:tblGrid>
      <w:tr w:rsidR="001F7472" w:rsidRPr="00040F2A" w:rsidTr="00B26F11">
        <w:trPr>
          <w:trHeight w:val="282"/>
        </w:trPr>
        <w:tc>
          <w:tcPr>
            <w:tcW w:w="1808" w:type="pct"/>
            <w:vMerge w:val="restart"/>
            <w:shd w:val="clear" w:color="auto" w:fill="D9D9D9" w:themeFill="background1" w:themeFillShade="D9"/>
            <w:vAlign w:val="center"/>
          </w:tcPr>
          <w:p w:rsidR="00B105A3" w:rsidRPr="00040F2A" w:rsidRDefault="00A56DDE" w:rsidP="00DC6E37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pict>
                <v:shape id="Afbeelding 269" o:spid="_x0000_i1026" type="#_x0000_t75" alt="Beschrijving: Beschrijving: Beschrijving: Knooppuntsymbool.svg" style="width:16.2pt;height:11.4pt;visibility:visible;mso-wrap-style:square">
                  <v:imagedata r:id="rId15" o:title=" Knooppuntsymbool"/>
                </v:shape>
              </w:pict>
            </w:r>
            <w:r w:rsidR="00F75D2E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F75D2E" w:rsidRPr="00040F2A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41E472" wp14:editId="64E5EABD">
                  <wp:extent cx="190500" cy="144780"/>
                  <wp:effectExtent l="0" t="0" r="0" b="7620"/>
                  <wp:docPr id="270" name="Afbeelding 27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39a </w:t>
            </w:r>
            <w:r w:rsidR="00B105A3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zh-CN"/>
              </w:rPr>
              <w:t>Verzweigung</w:t>
            </w:r>
          </w:p>
          <w:p w:rsidR="00F75D2E" w:rsidRPr="00040F2A" w:rsidRDefault="00A56DD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hyperlink r:id="rId26" w:tooltip="Verzweigung Bellinzona-Nord" w:history="1">
              <w:proofErr w:type="spellStart"/>
              <w:r w:rsidR="00B105A3" w:rsidRPr="00040F2A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val="nl-NL" w:eastAsia="zh-CN"/>
                </w:rPr>
                <w:t>Bellinzona-Nord</w:t>
              </w:r>
              <w:proofErr w:type="spellEnd"/>
            </w:hyperlink>
            <w:r w:rsidR="00F75D2E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="00F75D2E" w:rsidRPr="00040F2A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9" w:type="pct"/>
            <w:vMerge w:val="restart"/>
            <w:vAlign w:val="center"/>
          </w:tcPr>
          <w:p w:rsidR="00F75D2E" w:rsidRPr="00040F2A" w:rsidRDefault="00B105A3" w:rsidP="00B105A3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36B4247" wp14:editId="24DA9408">
                  <wp:extent cx="358140" cy="226695"/>
                  <wp:effectExtent l="19050" t="0" r="3810" b="0"/>
                  <wp:docPr id="3" name="Afbeelding 3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2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F2A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</w:p>
        </w:tc>
        <w:tc>
          <w:tcPr>
            <w:tcW w:w="2380" w:type="pct"/>
            <w:vAlign w:val="center"/>
          </w:tcPr>
          <w:p w:rsidR="00F75D2E" w:rsidRPr="00040F2A" w:rsidRDefault="00F75D2E" w:rsidP="001F7472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&gt;</w:t>
            </w:r>
            <w:r w:rsidR="001F7472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Luzern</w:t>
            </w:r>
            <w:r w:rsidR="00343BE7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-</w:t>
            </w:r>
            <w:r w:rsidR="00343BE7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CH/D</w:t>
            </w:r>
          </w:p>
        </w:tc>
        <w:tc>
          <w:tcPr>
            <w:tcW w:w="403" w:type="pct"/>
            <w:vMerge w:val="restart"/>
            <w:vAlign w:val="center"/>
          </w:tcPr>
          <w:p w:rsidR="00F75D2E" w:rsidRPr="00040F2A" w:rsidRDefault="00B26F11" w:rsidP="00B26F1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Comic Sans MS" w:hAnsi="Comic Sans MS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706DC282" wp14:editId="3DCBD9A2">
                  <wp:extent cx="358140" cy="226695"/>
                  <wp:effectExtent l="19050" t="0" r="3810" b="0"/>
                  <wp:docPr id="150" name="Afbeelding 150" descr="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1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472" w:rsidRPr="00040F2A" w:rsidTr="001F7472">
        <w:trPr>
          <w:trHeight w:val="282"/>
        </w:trPr>
        <w:tc>
          <w:tcPr>
            <w:tcW w:w="1808" w:type="pct"/>
            <w:vMerge/>
            <w:shd w:val="clear" w:color="auto" w:fill="D9D9D9" w:themeFill="background1" w:themeFillShade="D9"/>
            <w:vAlign w:val="center"/>
          </w:tcPr>
          <w:p w:rsidR="00F75D2E" w:rsidRPr="00040F2A" w:rsidRDefault="00F75D2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9" w:type="pct"/>
            <w:vMerge/>
            <w:vAlign w:val="center"/>
          </w:tcPr>
          <w:p w:rsidR="00F75D2E" w:rsidRPr="00040F2A" w:rsidRDefault="00F75D2E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380" w:type="pct"/>
            <w:vAlign w:val="center"/>
          </w:tcPr>
          <w:p w:rsidR="00F75D2E" w:rsidRPr="00040F2A" w:rsidRDefault="00F75D2E" w:rsidP="00DC6E3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="00B105A3" w:rsidRPr="00040F2A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3" w:type="pct"/>
            <w:vMerge/>
            <w:vAlign w:val="center"/>
          </w:tcPr>
          <w:p w:rsidR="00F75D2E" w:rsidRPr="00040F2A" w:rsidRDefault="00F75D2E" w:rsidP="00DC6E3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F75D2E" w:rsidRPr="00040F2A" w:rsidRDefault="00F75D2E" w:rsidP="007D6FEA">
      <w:pPr>
        <w:pStyle w:val="Alinia0"/>
      </w:pPr>
    </w:p>
    <w:p w:rsidR="00CB522A" w:rsidRPr="00040F2A" w:rsidRDefault="00CB522A" w:rsidP="007D6FEA">
      <w:pPr>
        <w:pStyle w:val="Alinia0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CB522A" w:rsidRPr="00040F2A" w:rsidRDefault="00CB522A" w:rsidP="00CB522A">
      <w:pPr>
        <w:pStyle w:val="BusTic"/>
        <w:numPr>
          <w:ilvl w:val="0"/>
          <w:numId w:val="0"/>
        </w:numPr>
        <w:ind w:left="284" w:hanging="284"/>
      </w:pPr>
    </w:p>
    <w:p w:rsidR="00040F2A" w:rsidRPr="00040F2A" w:rsidRDefault="00040F2A">
      <w:pPr>
        <w:pStyle w:val="BusTic"/>
        <w:numPr>
          <w:ilvl w:val="0"/>
          <w:numId w:val="0"/>
        </w:numPr>
        <w:ind w:left="284" w:hanging="284"/>
      </w:pPr>
    </w:p>
    <w:sectPr w:rsidR="00040F2A" w:rsidRPr="00040F2A" w:rsidSect="00522BCB">
      <w:headerReference w:type="default" r:id="rId29"/>
      <w:footerReference w:type="default" r:id="rId30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AA" w:rsidRDefault="002B29AA" w:rsidP="007A2B79">
      <w:r>
        <w:separator/>
      </w:r>
    </w:p>
  </w:endnote>
  <w:endnote w:type="continuationSeparator" w:id="0">
    <w:p w:rsidR="002B29AA" w:rsidRDefault="002B29AA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A56DDE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56DDE" w:rsidRDefault="00A56DDE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A56DDE" w:rsidRPr="007A2B79" w:rsidRDefault="00A56DDE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5E3189" w:rsidRPr="005E3189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A56DDE" w:rsidRDefault="00A56DDE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56DDE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56DDE" w:rsidRDefault="00A56DDE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A56DDE" w:rsidRDefault="00A56DDE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A56DDE" w:rsidRDefault="00A56DDE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56DDE" w:rsidRDefault="00A56DD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AA" w:rsidRDefault="002B29AA" w:rsidP="007A2B79">
      <w:r>
        <w:separator/>
      </w:r>
    </w:p>
  </w:footnote>
  <w:footnote w:type="continuationSeparator" w:id="0">
    <w:p w:rsidR="002B29AA" w:rsidRDefault="002B29AA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DE" w:rsidRPr="00491773" w:rsidRDefault="00A56DDE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25ED3366" wp14:editId="17D99478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>
      <w:rPr>
        <w:rFonts w:ascii="Verdana" w:hAnsi="Verdana"/>
        <w:b/>
        <w:sz w:val="32"/>
        <w:szCs w:val="32"/>
        <w:lang w:val="nl-NL"/>
      </w:rPr>
      <w:t xml:space="preserve">Zwitserland </w:t>
    </w:r>
    <w:r w:rsidRPr="00491773">
      <w:rPr>
        <w:rFonts w:ascii="Verdana" w:hAnsi="Verdana"/>
        <w:b/>
        <w:sz w:val="32"/>
        <w:szCs w:val="32"/>
        <w:lang w:val="nl-NL"/>
      </w:rPr>
      <w:t xml:space="preserve"> </w:t>
    </w:r>
    <w:r w:rsidRPr="000B3628">
      <w:rPr>
        <w:rFonts w:ascii="Comic Sans MS" w:hAnsi="Comic Sans MS"/>
        <w:b/>
        <w:noProof/>
        <w:color w:val="0000FF"/>
        <w:lang w:val="nl-NL" w:eastAsia="zh-CN"/>
      </w:rPr>
      <w:drawing>
        <wp:inline distT="0" distB="0" distL="0" distR="0" wp14:anchorId="11216CDB" wp14:editId="4A59B5F2">
          <wp:extent cx="358140" cy="226695"/>
          <wp:effectExtent l="19050" t="0" r="3810" b="0"/>
          <wp:docPr id="14" name="Afbeelding 14" descr="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 13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32"/>
        <w:szCs w:val="32"/>
        <w:lang w:val="nl-NL"/>
      </w:rPr>
      <w:t xml:space="preserve">    </w:t>
    </w:r>
    <w:r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A56DDE" w:rsidRPr="007A2B79" w:rsidRDefault="00A56DDE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20" o:spid="_x0000_i1028" type="#_x0000_t75" alt="Beschrijving: Beschrijving: Beschrijving: Knooppuntsymbool.svg" style="width:13.8pt;height:9.6pt;visibility:visible;mso-wrap-style:square" o:bullet="t">
        <v:imagedata r:id="rId1" o:title=" Knooppuntsymbool"/>
      </v:shape>
    </w:pict>
  </w:numPicBullet>
  <w:abstractNum w:abstractNumId="0">
    <w:nsid w:val="0C1F38E5"/>
    <w:multiLevelType w:val="hybridMultilevel"/>
    <w:tmpl w:val="E8408A02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5136"/>
    <w:multiLevelType w:val="hybridMultilevel"/>
    <w:tmpl w:val="70EEE288"/>
    <w:lvl w:ilvl="0" w:tplc="219E264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E164B"/>
    <w:multiLevelType w:val="hybridMultilevel"/>
    <w:tmpl w:val="E9D8BF44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BB0EE5"/>
    <w:multiLevelType w:val="hybridMultilevel"/>
    <w:tmpl w:val="57F49544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1004E"/>
    <w:multiLevelType w:val="hybridMultilevel"/>
    <w:tmpl w:val="A4980986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4F2C"/>
    <w:multiLevelType w:val="hybridMultilevel"/>
    <w:tmpl w:val="07EAFE5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0D75"/>
    <w:multiLevelType w:val="hybridMultilevel"/>
    <w:tmpl w:val="E386379E"/>
    <w:lvl w:ilvl="0" w:tplc="ED94F0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E1DC5"/>
    <w:multiLevelType w:val="hybridMultilevel"/>
    <w:tmpl w:val="717AB43C"/>
    <w:lvl w:ilvl="0" w:tplc="ED94F0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26E3E"/>
    <w:multiLevelType w:val="hybridMultilevel"/>
    <w:tmpl w:val="33C6A9BE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95695"/>
    <w:multiLevelType w:val="hybridMultilevel"/>
    <w:tmpl w:val="93DC09EE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72D8D"/>
    <w:multiLevelType w:val="hybridMultilevel"/>
    <w:tmpl w:val="4FDABE9E"/>
    <w:lvl w:ilvl="0" w:tplc="219E264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31396"/>
    <w:multiLevelType w:val="hybridMultilevel"/>
    <w:tmpl w:val="309E6306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739605E8"/>
    <w:multiLevelType w:val="hybridMultilevel"/>
    <w:tmpl w:val="91A02F82"/>
    <w:lvl w:ilvl="0" w:tplc="219E264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034106"/>
    <w:multiLevelType w:val="hybridMultilevel"/>
    <w:tmpl w:val="8DF45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43945"/>
    <w:multiLevelType w:val="hybridMultilevel"/>
    <w:tmpl w:val="7D64D14A"/>
    <w:lvl w:ilvl="0" w:tplc="7B2EFE0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82D28"/>
    <w:multiLevelType w:val="hybridMultilevel"/>
    <w:tmpl w:val="08BC5CE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514D56"/>
    <w:multiLevelType w:val="hybridMultilevel"/>
    <w:tmpl w:val="594C1AB0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6"/>
  </w:num>
  <w:num w:numId="5">
    <w:abstractNumId w:val="9"/>
  </w:num>
  <w:num w:numId="6">
    <w:abstractNumId w:val="9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16"/>
  </w:num>
  <w:num w:numId="12">
    <w:abstractNumId w:val="19"/>
  </w:num>
  <w:num w:numId="13">
    <w:abstractNumId w:val="2"/>
  </w:num>
  <w:num w:numId="14">
    <w:abstractNumId w:val="15"/>
  </w:num>
  <w:num w:numId="15">
    <w:abstractNumId w:val="27"/>
  </w:num>
  <w:num w:numId="16">
    <w:abstractNumId w:val="0"/>
  </w:num>
  <w:num w:numId="17">
    <w:abstractNumId w:val="14"/>
  </w:num>
  <w:num w:numId="18">
    <w:abstractNumId w:val="5"/>
  </w:num>
  <w:num w:numId="19">
    <w:abstractNumId w:val="4"/>
  </w:num>
  <w:num w:numId="20">
    <w:abstractNumId w:val="23"/>
  </w:num>
  <w:num w:numId="21">
    <w:abstractNumId w:val="18"/>
  </w:num>
  <w:num w:numId="22">
    <w:abstractNumId w:val="8"/>
  </w:num>
  <w:num w:numId="23">
    <w:abstractNumId w:val="26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40F2A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1F7472"/>
    <w:rsid w:val="00216A09"/>
    <w:rsid w:val="00221129"/>
    <w:rsid w:val="002221B7"/>
    <w:rsid w:val="002427A0"/>
    <w:rsid w:val="00275D6D"/>
    <w:rsid w:val="00292F3C"/>
    <w:rsid w:val="002A65F5"/>
    <w:rsid w:val="002B23DF"/>
    <w:rsid w:val="002B29A5"/>
    <w:rsid w:val="002B29AA"/>
    <w:rsid w:val="002C679E"/>
    <w:rsid w:val="002E2714"/>
    <w:rsid w:val="002F10C6"/>
    <w:rsid w:val="002F6A8B"/>
    <w:rsid w:val="00330EC1"/>
    <w:rsid w:val="00343BE7"/>
    <w:rsid w:val="00343FFB"/>
    <w:rsid w:val="00366855"/>
    <w:rsid w:val="00375508"/>
    <w:rsid w:val="00395692"/>
    <w:rsid w:val="003B15C7"/>
    <w:rsid w:val="003B1EF8"/>
    <w:rsid w:val="003B734B"/>
    <w:rsid w:val="003C4475"/>
    <w:rsid w:val="004435A4"/>
    <w:rsid w:val="00471138"/>
    <w:rsid w:val="00491773"/>
    <w:rsid w:val="004940EC"/>
    <w:rsid w:val="004A11A5"/>
    <w:rsid w:val="004B0A15"/>
    <w:rsid w:val="004B31F4"/>
    <w:rsid w:val="004D2E4D"/>
    <w:rsid w:val="004F49EB"/>
    <w:rsid w:val="00522BCB"/>
    <w:rsid w:val="00522CF5"/>
    <w:rsid w:val="005400BC"/>
    <w:rsid w:val="00553B72"/>
    <w:rsid w:val="00573551"/>
    <w:rsid w:val="00595970"/>
    <w:rsid w:val="005A0357"/>
    <w:rsid w:val="005D0E3B"/>
    <w:rsid w:val="005E3189"/>
    <w:rsid w:val="00614C18"/>
    <w:rsid w:val="006226E1"/>
    <w:rsid w:val="00630A26"/>
    <w:rsid w:val="00687CFF"/>
    <w:rsid w:val="00695640"/>
    <w:rsid w:val="006A02BB"/>
    <w:rsid w:val="006A4E41"/>
    <w:rsid w:val="006B0288"/>
    <w:rsid w:val="006B6011"/>
    <w:rsid w:val="006C1401"/>
    <w:rsid w:val="006C3B72"/>
    <w:rsid w:val="006D05A0"/>
    <w:rsid w:val="006F07C7"/>
    <w:rsid w:val="006F09C9"/>
    <w:rsid w:val="0070665B"/>
    <w:rsid w:val="00715D27"/>
    <w:rsid w:val="00732328"/>
    <w:rsid w:val="0074532C"/>
    <w:rsid w:val="00756DE3"/>
    <w:rsid w:val="00762F5A"/>
    <w:rsid w:val="007854B0"/>
    <w:rsid w:val="00791C6D"/>
    <w:rsid w:val="0079281E"/>
    <w:rsid w:val="007A2B79"/>
    <w:rsid w:val="007B5F25"/>
    <w:rsid w:val="007C5E0F"/>
    <w:rsid w:val="007D6FEA"/>
    <w:rsid w:val="007E779C"/>
    <w:rsid w:val="0083246E"/>
    <w:rsid w:val="00833B80"/>
    <w:rsid w:val="00862C18"/>
    <w:rsid w:val="00867836"/>
    <w:rsid w:val="008D0BAE"/>
    <w:rsid w:val="008D200C"/>
    <w:rsid w:val="009229A3"/>
    <w:rsid w:val="00922F69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254CD"/>
    <w:rsid w:val="00A56DDE"/>
    <w:rsid w:val="00A63239"/>
    <w:rsid w:val="00A63BD1"/>
    <w:rsid w:val="00A644E1"/>
    <w:rsid w:val="00A8267D"/>
    <w:rsid w:val="00AA04FE"/>
    <w:rsid w:val="00AA7E3C"/>
    <w:rsid w:val="00AD1C0A"/>
    <w:rsid w:val="00AE1C74"/>
    <w:rsid w:val="00B105A3"/>
    <w:rsid w:val="00B252D8"/>
    <w:rsid w:val="00B26F11"/>
    <w:rsid w:val="00B6539F"/>
    <w:rsid w:val="00B76B49"/>
    <w:rsid w:val="00BC76FC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84296"/>
    <w:rsid w:val="00C95BC7"/>
    <w:rsid w:val="00CA0986"/>
    <w:rsid w:val="00CA3077"/>
    <w:rsid w:val="00CA408D"/>
    <w:rsid w:val="00CB522A"/>
    <w:rsid w:val="00CB7D9C"/>
    <w:rsid w:val="00CD2044"/>
    <w:rsid w:val="00D01349"/>
    <w:rsid w:val="00D26096"/>
    <w:rsid w:val="00D51E15"/>
    <w:rsid w:val="00D87BED"/>
    <w:rsid w:val="00D90367"/>
    <w:rsid w:val="00D91B0C"/>
    <w:rsid w:val="00D963B6"/>
    <w:rsid w:val="00DC16E0"/>
    <w:rsid w:val="00DC6E37"/>
    <w:rsid w:val="00DE3177"/>
    <w:rsid w:val="00DE3CD7"/>
    <w:rsid w:val="00DF3339"/>
    <w:rsid w:val="00E050A6"/>
    <w:rsid w:val="00E3454C"/>
    <w:rsid w:val="00E632BB"/>
    <w:rsid w:val="00E760C6"/>
    <w:rsid w:val="00E83D9B"/>
    <w:rsid w:val="00E9132D"/>
    <w:rsid w:val="00EB1EBA"/>
    <w:rsid w:val="00EB5DBD"/>
    <w:rsid w:val="00EC3189"/>
    <w:rsid w:val="00ED0440"/>
    <w:rsid w:val="00ED0E92"/>
    <w:rsid w:val="00ED2C7B"/>
    <w:rsid w:val="00EE315B"/>
    <w:rsid w:val="00F14055"/>
    <w:rsid w:val="00F35C87"/>
    <w:rsid w:val="00F55EB3"/>
    <w:rsid w:val="00F750A9"/>
    <w:rsid w:val="00F75D2E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7D6FEA"/>
    <w:pPr>
      <w:spacing w:before="0" w:after="0"/>
    </w:pPr>
    <w:rPr>
      <w:szCs w:val="24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7D6FEA"/>
    <w:pPr>
      <w:spacing w:before="0" w:after="0"/>
    </w:pPr>
    <w:rPr>
      <w:szCs w:val="24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6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rc-mondorf.de/a13.htm" TargetMode="External"/><Relationship Id="rId18" Type="http://schemas.openxmlformats.org/officeDocument/2006/relationships/hyperlink" Target="http://www.wegenwiki.nl/Bestand:Brug.svg" TargetMode="External"/><Relationship Id="rId26" Type="http://schemas.openxmlformats.org/officeDocument/2006/relationships/hyperlink" Target="http://www.wegenwiki.nl/Verzweigung_Bellinzona-Nord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gif"/><Relationship Id="rId25" Type="http://schemas.openxmlformats.org/officeDocument/2006/relationships/hyperlink" Target="http://nl.wikipedia.org/wiki/San_Bernardinopa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c-mondorf.de/a3.htm" TargetMode="External"/><Relationship Id="rId20" Type="http://schemas.openxmlformats.org/officeDocument/2006/relationships/hyperlink" Target="http://www.wegenwiki.nl/Bestand:Riviersymbool.sv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genwiki.nl/Bestand:Afslagsymbool.svg" TargetMode="External"/><Relationship Id="rId24" Type="http://schemas.openxmlformats.org/officeDocument/2006/relationships/hyperlink" Target="http://nl.wikipedia.org/wiki/San_Bernardinopa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0.gif"/><Relationship Id="rId10" Type="http://schemas.openxmlformats.org/officeDocument/2006/relationships/image" Target="media/image3.gif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c-mondorf.de/a1.htm" TargetMode="External"/><Relationship Id="rId14" Type="http://schemas.openxmlformats.org/officeDocument/2006/relationships/image" Target="media/image5.gif"/><Relationship Id="rId22" Type="http://schemas.openxmlformats.org/officeDocument/2006/relationships/hyperlink" Target="http://www.wegenwiki.nl/Bestand:Tunnel.svg" TargetMode="External"/><Relationship Id="rId27" Type="http://schemas.openxmlformats.org/officeDocument/2006/relationships/hyperlink" Target="http://www.marc-mondorf.de/a2.htm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3.ht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5236</Words>
  <Characters>28799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33968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10</cp:revision>
  <cp:lastPrinted>2011-11-11T08:40:00Z</cp:lastPrinted>
  <dcterms:created xsi:type="dcterms:W3CDTF">2012-09-02T09:07:00Z</dcterms:created>
  <dcterms:modified xsi:type="dcterms:W3CDTF">2012-09-03T09:19:00Z</dcterms:modified>
  <cp:category>2012</cp:category>
</cp:coreProperties>
</file>