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3F3C06">
        <w:rPr>
          <w:rFonts w:ascii="Verdana" w:hAnsi="Verdana"/>
          <w:b/>
          <w:bCs/>
          <w:sz w:val="96"/>
          <w:szCs w:val="96"/>
          <w:lang w:val="nl-NL"/>
        </w:rPr>
        <w:t>31</w:t>
      </w:r>
    </w:p>
    <w:p w:rsidR="00FB5498" w:rsidRPr="004F572D" w:rsidRDefault="00FB5498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FB5498" w:rsidRDefault="00FB5498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 wp14:anchorId="348DAB9D" wp14:editId="39FD7AA1">
            <wp:extent cx="3213100" cy="3314700"/>
            <wp:effectExtent l="95250" t="76200" r="101600" b="10096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30 - A31 - A32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B5498" w:rsidRDefault="00FB5498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FB5498" w:rsidRDefault="00FB5498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3C06" w:rsidRDefault="003F3C06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bookmarkStart w:id="0" w:name="_GoBack"/>
      <w:bookmarkEnd w:id="0"/>
      <w:r w:rsidRPr="003F3C06">
        <w:rPr>
          <w:rFonts w:ascii="Verdana" w:hAnsi="Verdana"/>
          <w:b/>
          <w:bCs/>
          <w:sz w:val="72"/>
          <w:szCs w:val="72"/>
          <w:lang w:val="nl-NL"/>
        </w:rPr>
        <w:t>Alicante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</w:p>
    <w:p w:rsidR="007A2B79" w:rsidRPr="00996A53" w:rsidRDefault="003F3C06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F3C06">
        <w:rPr>
          <w:rFonts w:ascii="Verdana" w:hAnsi="Verdana"/>
          <w:b/>
          <w:bCs/>
          <w:sz w:val="72"/>
          <w:szCs w:val="72"/>
          <w:lang w:val="nl-NL"/>
        </w:rPr>
        <w:t>Atalaya de Cañavete -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Pr="00996A53" w:rsidRDefault="003F3C06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F3C06">
        <w:rPr>
          <w:rFonts w:ascii="Verdana" w:hAnsi="Verdana"/>
          <w:b/>
          <w:bCs/>
          <w:sz w:val="72"/>
          <w:szCs w:val="72"/>
          <w:lang w:val="nl-NL"/>
        </w:rPr>
        <w:t>Autovía de Alicante</w:t>
      </w:r>
    </w:p>
    <w:p w:rsidR="002F3C52" w:rsidRPr="003F3C06" w:rsidRDefault="002F3C52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pStyle w:val="BusTic"/>
      </w:pPr>
      <w:r w:rsidRPr="00232248">
        <w:lastRenderedPageBreak/>
        <w:t xml:space="preserve">De A-31 of Autovía de Alicante is een Autovía in Spanje, gelegen in de autonome gemeenschappen (Comunidad) Valencia en Castilla-La Mancha. </w:t>
      </w:r>
    </w:p>
    <w:p w:rsidR="003F3C06" w:rsidRDefault="003F3C06" w:rsidP="003F3C06">
      <w:pPr>
        <w:pStyle w:val="BusTic"/>
      </w:pPr>
      <w:r w:rsidRPr="00232248">
        <w:t xml:space="preserve">De snelweg verbindt de A-3 uit Madrid met logistiek centrum Albacete en de kustregio rond Alicante. </w:t>
      </w:r>
    </w:p>
    <w:p w:rsidR="003F3C06" w:rsidRDefault="003F3C06" w:rsidP="003F3C06">
      <w:pPr>
        <w:pStyle w:val="BusTic"/>
      </w:pPr>
      <w:r w:rsidRPr="00232248">
        <w:t xml:space="preserve">De snelweg loopt door dunbevolkte gebieden. </w:t>
      </w:r>
    </w:p>
    <w:p w:rsidR="003F3C06" w:rsidRDefault="003F3C06" w:rsidP="003F3C06">
      <w:pPr>
        <w:pStyle w:val="BusTic"/>
      </w:pPr>
      <w:r w:rsidRPr="00232248">
        <w:t xml:space="preserve">Desondanks kan het gedurende de zomermaanden erg druk zijn wanneer de bevolking uit de regio Madrid en noordwestelijk Spanje naar de kuststreken rond Benidorm, Alicante, Elche en Cartagena trekt. </w:t>
      </w:r>
    </w:p>
    <w:p w:rsidR="003F3C06" w:rsidRPr="00232248" w:rsidRDefault="003F3C06" w:rsidP="003F3C06">
      <w:pPr>
        <w:pStyle w:val="BusTic"/>
      </w:pPr>
      <w:r w:rsidRPr="00232248">
        <w:t xml:space="preserve">De A-31 is 240 kilometer lang. </w:t>
      </w: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Pr="00232248" w:rsidRDefault="003F3C06" w:rsidP="003F3C06">
      <w:pPr>
        <w:pStyle w:val="Alinia6"/>
      </w:pPr>
      <w:r w:rsidRPr="00232248">
        <w:rPr>
          <w:b/>
          <w:bCs/>
        </w:rPr>
        <w:t>Routebeschrijving</w:t>
      </w:r>
    </w:p>
    <w:p w:rsidR="003F3C06" w:rsidRDefault="003F3C06" w:rsidP="003F3C06">
      <w:pPr>
        <w:pStyle w:val="BusTic"/>
      </w:pPr>
      <w:r w:rsidRPr="00232248">
        <w:t xml:space="preserve">De A-31 begint bij Atalaya de Cañavate, een klein dorpje dat bekend is vanwege het belangrijke knooppunt. </w:t>
      </w:r>
    </w:p>
    <w:p w:rsidR="003F3C06" w:rsidRDefault="003F3C06" w:rsidP="003F3C06">
      <w:pPr>
        <w:pStyle w:val="BusTic"/>
      </w:pPr>
      <w:r w:rsidRPr="00232248">
        <w:t xml:space="preserve">Hier loopt de A-3 tussen Madrid en Valencia en eindigt de A-43 vanuit zowel de Extremadura als de hoogvlakte ten zuiden van Madrid. </w:t>
      </w:r>
    </w:p>
    <w:p w:rsidR="003F3C06" w:rsidRDefault="003F3C06" w:rsidP="003F3C06">
      <w:pPr>
        <w:pStyle w:val="BusTic"/>
      </w:pPr>
      <w:r w:rsidRPr="00232248">
        <w:t xml:space="preserve">De snelweg loopt pal naar het zuiden tot aan La Roda, een regionaal stadje waar de AP-36 eindigt vanuit Ocaña in de regio Madrid. </w:t>
      </w:r>
    </w:p>
    <w:p w:rsidR="003F3C06" w:rsidRDefault="003F3C06" w:rsidP="003F3C06">
      <w:pPr>
        <w:pStyle w:val="BusTic"/>
      </w:pPr>
      <w:r w:rsidRPr="00232248">
        <w:t xml:space="preserve">Via deze route kan men vanuit Madrid de A-3 omzeilen. </w:t>
      </w:r>
    </w:p>
    <w:p w:rsidR="003F3C06" w:rsidRDefault="003F3C06" w:rsidP="003F3C06">
      <w:pPr>
        <w:pStyle w:val="BusTic"/>
      </w:pPr>
      <w:r w:rsidRPr="00232248">
        <w:t xml:space="preserve">Na La Roda loopt de weg richting het zuidoosten, en loopt langs de eerste grotere stad, namelijk Albacete met 157.000 inwoners. </w:t>
      </w:r>
    </w:p>
    <w:p w:rsidR="003F3C06" w:rsidRDefault="003F3C06" w:rsidP="003F3C06">
      <w:pPr>
        <w:pStyle w:val="BusTic"/>
      </w:pPr>
      <w:r w:rsidRPr="00232248">
        <w:t xml:space="preserve">Bij Albacete eindigt de A-32 uit Andalusië. </w:t>
      </w:r>
    </w:p>
    <w:p w:rsidR="003F3C06" w:rsidRPr="00232248" w:rsidRDefault="003F3C06" w:rsidP="003F3C06">
      <w:pPr>
        <w:pStyle w:val="BusTic"/>
      </w:pPr>
      <w:r w:rsidRPr="00232248">
        <w:t xml:space="preserve">Deze snelweg is maar kort af, en eindigt al iets buiten Albacete. </w:t>
      </w: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pStyle w:val="BusTic"/>
      </w:pPr>
      <w:r w:rsidRPr="00232248">
        <w:t xml:space="preserve">Aan de zuidkant van Albacete takt de A-30 af naar de belangrijke steden Murcia en Cartagena. </w:t>
      </w:r>
    </w:p>
    <w:p w:rsidR="003F3C06" w:rsidRDefault="003F3C06" w:rsidP="003F3C06">
      <w:pPr>
        <w:pStyle w:val="BusTic"/>
      </w:pPr>
      <w:r w:rsidRPr="00232248">
        <w:t xml:space="preserve">Albacete vervult een belangrijke knooppuntfunctie voor verkeer van en naar Madrid. </w:t>
      </w:r>
    </w:p>
    <w:p w:rsidR="003F3C06" w:rsidRDefault="003F3C06" w:rsidP="003F3C06">
      <w:pPr>
        <w:pStyle w:val="BusTic"/>
      </w:pPr>
      <w:r w:rsidRPr="00232248">
        <w:t xml:space="preserve">Na Albacete loopt de snelweg naar het oosten, door een dor gebied. </w:t>
      </w:r>
    </w:p>
    <w:p w:rsidR="003F3C06" w:rsidRDefault="003F3C06" w:rsidP="003F3C06">
      <w:pPr>
        <w:pStyle w:val="BusTic"/>
      </w:pPr>
      <w:r w:rsidRPr="00232248">
        <w:t xml:space="preserve">Alleen tijdens regenbuien kan dit gebied zeer groen worden, maar doorgaans is het hier een semi-woestijn. </w:t>
      </w:r>
    </w:p>
    <w:p w:rsidR="003F3C06" w:rsidRDefault="003F3C06" w:rsidP="003F3C06">
      <w:pPr>
        <w:pStyle w:val="BusTic"/>
      </w:pPr>
      <w:r w:rsidRPr="00232248">
        <w:t xml:space="preserve">Bij het stadje Almansa begint de A-35 richting Xàtiva en Valencia. </w:t>
      </w:r>
    </w:p>
    <w:p w:rsidR="003F3C06" w:rsidRDefault="003F3C06" w:rsidP="003F3C06">
      <w:pPr>
        <w:pStyle w:val="BusTic"/>
      </w:pPr>
      <w:r w:rsidRPr="00232248">
        <w:t xml:space="preserve">De A-31 loopt hier richting het zuidoosten. </w:t>
      </w:r>
    </w:p>
    <w:p w:rsidR="003F3C06" w:rsidRDefault="003F3C06" w:rsidP="003F3C06">
      <w:pPr>
        <w:pStyle w:val="BusTic"/>
      </w:pPr>
      <w:r w:rsidRPr="00232248">
        <w:t xml:space="preserve">Via middelgebergte loopt de weg richting Alicante. </w:t>
      </w:r>
    </w:p>
    <w:p w:rsidR="003F3C06" w:rsidRPr="00232248" w:rsidRDefault="003F3C06" w:rsidP="003F3C06">
      <w:pPr>
        <w:pStyle w:val="BusTic"/>
      </w:pPr>
      <w:r w:rsidRPr="00232248">
        <w:t xml:space="preserve">Het gedeelte tussen Albacete en Alicante kent veel dorpjes die rondom een kasteel op een berg zijn gebouwd, iets wat goed te zien is vanaf de snelweg. </w:t>
      </w:r>
    </w:p>
    <w:p w:rsidR="003F3C06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pStyle w:val="BusTic"/>
      </w:pPr>
      <w:r w:rsidRPr="00232248">
        <w:lastRenderedPageBreak/>
        <w:t xml:space="preserve">Bij het grotere dorp Sax takt de CV-80 af, een regionale snelweg richting Castalla en Alcoy. </w:t>
      </w:r>
    </w:p>
    <w:p w:rsidR="003F3C06" w:rsidRDefault="003F3C06" w:rsidP="003F3C06">
      <w:pPr>
        <w:pStyle w:val="BusTic"/>
      </w:pPr>
      <w:r w:rsidRPr="00232248">
        <w:t xml:space="preserve">Hierna komt de A-31 in een wat meer bevolkt gebied, en is het een komen en gaan van kleine stadjes en industriegebieden tot aan Alicante. </w:t>
      </w:r>
    </w:p>
    <w:p w:rsidR="003F3C06" w:rsidRDefault="003F3C06" w:rsidP="003F3C06">
      <w:pPr>
        <w:pStyle w:val="BusTic"/>
      </w:pPr>
      <w:r w:rsidRPr="00232248">
        <w:t xml:space="preserve">Even ten noorden van Elche is het knooppunt met de AP-7, de nieuwe ringweg van Alicante. </w:t>
      </w:r>
    </w:p>
    <w:p w:rsidR="003F3C06" w:rsidRPr="00232248" w:rsidRDefault="003F3C06" w:rsidP="003F3C06">
      <w:pPr>
        <w:pStyle w:val="BusTic"/>
      </w:pPr>
      <w:r w:rsidRPr="00232248">
        <w:t xml:space="preserve">Hierna loopt de snelweg het stedelijk gebied van Alicante in, een belangrijke badplaats aan de Costa Blanca, met </w:t>
      </w:r>
      <w:r>
        <w:t xml:space="preserve">± </w:t>
      </w:r>
      <w:r w:rsidRPr="00232248">
        <w:t xml:space="preserve">434.000 inwoners, en </w:t>
      </w:r>
      <w:r>
        <w:t xml:space="preserve">± </w:t>
      </w:r>
      <w:r w:rsidRPr="00232248">
        <w:t xml:space="preserve">725.000 in de agglomeratie. </w:t>
      </w: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Pr="00232248" w:rsidRDefault="003F3C06" w:rsidP="003F3C06">
      <w:pPr>
        <w:pStyle w:val="Alinia6"/>
      </w:pPr>
      <w:r w:rsidRPr="00105126">
        <w:rPr>
          <w:b/>
          <w:bCs/>
        </w:rPr>
        <w:t>Geschiedenis</w:t>
      </w:r>
    </w:p>
    <w:p w:rsidR="003F3C06" w:rsidRDefault="003F3C06" w:rsidP="003F3C06">
      <w:pPr>
        <w:pStyle w:val="BusTic"/>
      </w:pPr>
      <w:r w:rsidRPr="00232248">
        <w:t xml:space="preserve">Oorspronkelijk is het eerste deel tussen Honrubia en La Roda aangelegd als Autopista. </w:t>
      </w:r>
    </w:p>
    <w:p w:rsidR="003F3C06" w:rsidRDefault="003F3C06" w:rsidP="003F3C06">
      <w:pPr>
        <w:pStyle w:val="BusTic"/>
      </w:pPr>
      <w:r w:rsidRPr="00232248">
        <w:t xml:space="preserve">Hierdoor zijn er weinig afslagen op dit traject. </w:t>
      </w:r>
    </w:p>
    <w:p w:rsidR="003F3C06" w:rsidRDefault="003F3C06" w:rsidP="003F3C06">
      <w:pPr>
        <w:pStyle w:val="BusTic"/>
      </w:pPr>
      <w:r w:rsidRPr="00232248">
        <w:t xml:space="preserve">Het gedeelte tussen Honrubia en Atalaya de Cañavate maakt tegenwoordig deel uit van de A-3. </w:t>
      </w:r>
    </w:p>
    <w:p w:rsidR="003F3C06" w:rsidRDefault="003F3C06" w:rsidP="003F3C06">
      <w:pPr>
        <w:pStyle w:val="BusTic"/>
      </w:pPr>
      <w:r w:rsidRPr="00232248">
        <w:t xml:space="preserve">Dat deel, aangelegd in de jaren '80, tot de oudste stukken snelweg in dit deel van Spanje. </w:t>
      </w:r>
    </w:p>
    <w:p w:rsidR="003F3C06" w:rsidRDefault="003F3C06" w:rsidP="003F3C06">
      <w:pPr>
        <w:pStyle w:val="BusTic"/>
      </w:pPr>
      <w:r w:rsidRPr="00232248">
        <w:t>Tussen Almanse en Alicante vervangt de A-31 de N-330.</w:t>
      </w:r>
    </w:p>
    <w:p w:rsidR="003F3C06" w:rsidRPr="00232248" w:rsidRDefault="003F3C06" w:rsidP="003F3C06">
      <w:pPr>
        <w:pStyle w:val="BusTic"/>
      </w:pPr>
      <w:r w:rsidRPr="00232248">
        <w:t xml:space="preserve">Bij Almansa takt de N-330 af richting het noorden, naar Teruel aan de A-23. </w:t>
      </w: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Pr="00232248" w:rsidRDefault="003F3C06" w:rsidP="003F3C06">
      <w:pPr>
        <w:pStyle w:val="Alinia6"/>
      </w:pPr>
      <w:r w:rsidRPr="00105126">
        <w:rPr>
          <w:b/>
          <w:bCs/>
        </w:rPr>
        <w:t>Afritnummering</w:t>
      </w:r>
    </w:p>
    <w:p w:rsidR="003F3C06" w:rsidRDefault="003F3C06" w:rsidP="003F3C06">
      <w:pPr>
        <w:pStyle w:val="BusTic"/>
      </w:pPr>
      <w:r w:rsidRPr="00232248">
        <w:t xml:space="preserve">De weg heeft een aparte afritnummering, daar het gedeelte tussen Atalaya de Cañavete en La Roda zou moeten bestaan uit een Autopista. </w:t>
      </w:r>
    </w:p>
    <w:p w:rsidR="003F3C06" w:rsidRDefault="003F3C06" w:rsidP="003F3C06">
      <w:pPr>
        <w:pStyle w:val="BusTic"/>
      </w:pPr>
      <w:r w:rsidRPr="00232248">
        <w:t xml:space="preserve">De weg is tolvrij. </w:t>
      </w:r>
    </w:p>
    <w:p w:rsidR="003F3C06" w:rsidRDefault="003F3C06" w:rsidP="003F3C06">
      <w:pPr>
        <w:pStyle w:val="BusTic"/>
      </w:pPr>
      <w:r w:rsidRPr="00232248">
        <w:t xml:space="preserve">De afritnummering loopt eerst op vanaf Atalaya naar La Roda naar afrit 49 (gerekend vanaf Honrubia aan de A-3), en loopt vervolgens over in een afritnummering van 211 tot 229 tussen La Roda en Albacete, vervolgens afritnummer 69 - 80 rond Albacete, en daarna afritnummer 528 tot 596 van Albacete tot Almansa. </w:t>
      </w:r>
    </w:p>
    <w:p w:rsidR="003F3C06" w:rsidRPr="00232248" w:rsidRDefault="003F3C06" w:rsidP="003F3C06">
      <w:pPr>
        <w:pStyle w:val="BusTic"/>
      </w:pPr>
      <w:r w:rsidRPr="00232248">
        <w:t xml:space="preserve">Voorbij Almansa loopt de afritnummering op vanuit Alicante, de andere richting dus. </w:t>
      </w: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Default="003F3C06" w:rsidP="003F3C06">
      <w:pPr>
        <w:pStyle w:val="BusTic"/>
      </w:pPr>
      <w:r w:rsidRPr="00232248">
        <w:t xml:space="preserve">Dit betekend dus dat de A-31 5 verschillende afritnummeringen kent. </w:t>
      </w:r>
    </w:p>
    <w:p w:rsidR="003F3C06" w:rsidRDefault="003F3C06" w:rsidP="003F3C06">
      <w:pPr>
        <w:pStyle w:val="BusTic"/>
      </w:pPr>
      <w:r w:rsidRPr="00232248">
        <w:t xml:space="preserve">Dit is gedeeltelijk te verklaren omdat de A3 vroeger bij Atalaya direct doorliep in de A-31 richting Alicante, het gedeelte naar Valencia bestond toen niet. </w:t>
      </w:r>
    </w:p>
    <w:p w:rsidR="003F3C06" w:rsidRDefault="003F3C06" w:rsidP="003F3C06">
      <w:pPr>
        <w:pStyle w:val="BusTic"/>
      </w:pPr>
      <w:r w:rsidRPr="00232248">
        <w:t xml:space="preserve">Dit verklaard de afritnummering tussen La Roda en Albacete. </w:t>
      </w:r>
    </w:p>
    <w:p w:rsidR="003F3C06" w:rsidRDefault="003F3C06" w:rsidP="003F3C06">
      <w:pPr>
        <w:pStyle w:val="BusTic"/>
      </w:pPr>
      <w:r w:rsidRPr="00232248">
        <w:t xml:space="preserve">De nummering tussen Atalaya en La Roda wordt verklaard doordat dit het eerste gedeelte was wat gebouwd was, en daar zit een stukje A-3 bij in. </w:t>
      </w:r>
    </w:p>
    <w:p w:rsidR="003F3C06" w:rsidRDefault="003F3C06" w:rsidP="003F3C06">
      <w:pPr>
        <w:pStyle w:val="BusTic"/>
        <w:numPr>
          <w:ilvl w:val="0"/>
          <w:numId w:val="0"/>
        </w:numPr>
        <w:ind w:left="284" w:hanging="284"/>
      </w:pPr>
    </w:p>
    <w:p w:rsidR="003F3C06" w:rsidRDefault="003F3C06" w:rsidP="003F3C06">
      <w:pPr>
        <w:pStyle w:val="BusTic"/>
      </w:pPr>
      <w:r w:rsidRPr="00232248">
        <w:lastRenderedPageBreak/>
        <w:t xml:space="preserve">De wegnummering rond Albacete is ook een gevolg van het eerste gebouw. </w:t>
      </w:r>
    </w:p>
    <w:p w:rsidR="003F3C06" w:rsidRDefault="003F3C06" w:rsidP="003F3C06">
      <w:pPr>
        <w:pStyle w:val="BusTic"/>
      </w:pPr>
      <w:r w:rsidRPr="00232248">
        <w:t xml:space="preserve">Er zijn dus 2 afritnummeringen die door elkaar lopen. </w:t>
      </w:r>
    </w:p>
    <w:p w:rsidR="003F3C06" w:rsidRDefault="003F3C06" w:rsidP="003F3C06">
      <w:pPr>
        <w:pStyle w:val="BusTic"/>
      </w:pPr>
      <w:r w:rsidRPr="00232248">
        <w:t xml:space="preserve">Tussen Albacete en Almansa lijkt de afritnummering gebaseerd te zijn op de kilometerpaaltjes van de N-430 die vroeger vanuit Portugal liep. </w:t>
      </w:r>
    </w:p>
    <w:p w:rsidR="003F3C06" w:rsidRDefault="003F3C06" w:rsidP="003F3C06">
      <w:pPr>
        <w:pStyle w:val="BusTic"/>
      </w:pPr>
      <w:r w:rsidRPr="00232248">
        <w:t xml:space="preserve">De afstand van Portugal tot het begin van de afritnummering komt overeen met het afritnummer 528. </w:t>
      </w:r>
    </w:p>
    <w:p w:rsidR="003F3C06" w:rsidRDefault="003F3C06" w:rsidP="003F3C06">
      <w:pPr>
        <w:pStyle w:val="BusTic"/>
      </w:pPr>
      <w:r w:rsidRPr="00232248">
        <w:t xml:space="preserve">Bij Almansa loopt de afritnummering door richting Xàtiva, over de A-35. </w:t>
      </w:r>
    </w:p>
    <w:p w:rsidR="003F3C06" w:rsidRPr="00232248" w:rsidRDefault="003F3C06" w:rsidP="003F3C06">
      <w:pPr>
        <w:pStyle w:val="BusTic"/>
      </w:pPr>
      <w:r w:rsidRPr="00232248">
        <w:t xml:space="preserve">Vanuit Alicante loopt de afritnummering in de "verkeerde" richting op, richting het noordwesten, in plaats van het zuidoosten, wat de rest van de route heeft. </w:t>
      </w:r>
    </w:p>
    <w:p w:rsidR="003F3C06" w:rsidRPr="00232248" w:rsidRDefault="003F3C06" w:rsidP="003F3C06">
      <w:pPr>
        <w:rPr>
          <w:rFonts w:ascii="Verdana" w:hAnsi="Verdana"/>
          <w:sz w:val="24"/>
          <w:szCs w:val="24"/>
          <w:lang w:val="nl-NL"/>
        </w:rPr>
      </w:pPr>
    </w:p>
    <w:p w:rsidR="003F3C06" w:rsidRPr="00232248" w:rsidRDefault="003F3C06" w:rsidP="003F3C06">
      <w:pPr>
        <w:pStyle w:val="Alinia6"/>
      </w:pPr>
      <w:r w:rsidRPr="00617B33">
        <w:rPr>
          <w:b/>
          <w:bCs/>
        </w:rPr>
        <w:t>Verkeersintensiteiten</w:t>
      </w:r>
    </w:p>
    <w:p w:rsidR="003F3C06" w:rsidRDefault="003F3C06" w:rsidP="003F3C06">
      <w:pPr>
        <w:pStyle w:val="BusTic"/>
      </w:pPr>
      <w:r w:rsidRPr="00232248">
        <w:t xml:space="preserve">In 2010 reden dagelijks 10.700 voertuigen ten noorden van La Roda, wat stijgt naar 29.000 voertuigen rond Albacete en 16.600 voertuigen ten westen van Almansa. </w:t>
      </w:r>
    </w:p>
    <w:p w:rsidR="003F3C06" w:rsidRDefault="003F3C06" w:rsidP="003F3C06">
      <w:pPr>
        <w:pStyle w:val="BusTic"/>
      </w:pPr>
      <w:r w:rsidRPr="00232248">
        <w:t>Rond Caudete rijden 40.000 voertuigen, stijgend naar 54.000 voertuigen voor Alicante.</w:t>
      </w:r>
    </w:p>
    <w:p w:rsidR="003F3C06" w:rsidRPr="00617B33" w:rsidRDefault="003F3C06" w:rsidP="003F3C0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F3C06" w:rsidRDefault="003F3C06" w:rsidP="009468BC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617B33">
        <w:rPr>
          <w:rFonts w:ascii="Verdana" w:hAnsi="Verdana"/>
          <w:b/>
          <w:bCs/>
          <w:sz w:val="24"/>
          <w:szCs w:val="24"/>
          <w:lang w:val="nl-NL"/>
        </w:rPr>
        <w:t>Begin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="009468BC" w:rsidRPr="00685F6B">
        <w:rPr>
          <w:rFonts w:ascii="Verdana" w:hAnsi="Verdana"/>
          <w:b/>
          <w:bCs/>
          <w:sz w:val="24"/>
          <w:szCs w:val="24"/>
          <w:lang w:val="nl-NL"/>
        </w:rPr>
        <w:t>Alicante</w:t>
      </w:r>
      <w:r w:rsidR="009468BC" w:rsidRPr="00617B33"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p w:rsidR="009468BC" w:rsidRDefault="003F3C06" w:rsidP="009468BC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685F6B">
        <w:rPr>
          <w:rFonts w:ascii="Verdana" w:hAnsi="Verdana"/>
          <w:b/>
          <w:bCs/>
          <w:sz w:val="24"/>
          <w:szCs w:val="24"/>
          <w:lang w:val="nl-NL"/>
        </w:rPr>
        <w:t>Einde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="009468BC" w:rsidRPr="00617B33">
        <w:rPr>
          <w:rFonts w:ascii="Verdana" w:hAnsi="Verdana"/>
          <w:b/>
          <w:bCs/>
          <w:sz w:val="24"/>
          <w:szCs w:val="24"/>
          <w:lang w:val="nl-NL"/>
        </w:rPr>
        <w:t>Atalaya de Cañavete</w:t>
      </w:r>
    </w:p>
    <w:p w:rsidR="003F3C06" w:rsidRDefault="003F3C06" w:rsidP="003F3C06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685F6B">
        <w:rPr>
          <w:rFonts w:ascii="Verdana" w:hAnsi="Verdana"/>
          <w:b/>
          <w:bCs/>
          <w:sz w:val="24"/>
          <w:szCs w:val="24"/>
          <w:lang w:val="nl-NL"/>
        </w:rPr>
        <w:t>Lengte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Pr="00685F6B">
        <w:rPr>
          <w:rFonts w:ascii="Verdana" w:hAnsi="Verdana"/>
          <w:b/>
          <w:bCs/>
          <w:sz w:val="24"/>
          <w:szCs w:val="24"/>
          <w:lang w:val="nl-NL"/>
        </w:rPr>
        <w:t>239 km</w:t>
      </w:r>
    </w:p>
    <w:p w:rsidR="003F3C06" w:rsidRPr="00E621E4" w:rsidRDefault="003F3C06" w:rsidP="003F3C06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996A53" w:rsidRPr="003F3C06" w:rsidRDefault="00996A53" w:rsidP="003F3C06">
      <w:pPr>
        <w:rPr>
          <w:rFonts w:ascii="Verdana" w:hAnsi="Verdana"/>
          <w:sz w:val="24"/>
          <w:szCs w:val="24"/>
          <w:lang w:val="nl-NL"/>
        </w:rPr>
      </w:pPr>
    </w:p>
    <w:p w:rsidR="00996A53" w:rsidRPr="003F3C06" w:rsidRDefault="00996A53" w:rsidP="003F3C06">
      <w:pPr>
        <w:rPr>
          <w:rFonts w:ascii="Verdana" w:hAnsi="Verdana"/>
          <w:sz w:val="24"/>
          <w:szCs w:val="24"/>
          <w:lang w:val="nl-NL"/>
        </w:rPr>
      </w:pPr>
    </w:p>
    <w:p w:rsidR="002F3C52" w:rsidRDefault="002F3C52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B6748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B6748" w:rsidRPr="004958D7" w:rsidRDefault="00EB6748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B74B2EC" wp14:editId="5700DB94">
                  <wp:extent cx="190500" cy="144780"/>
                  <wp:effectExtent l="0" t="0" r="0" b="7620"/>
                  <wp:docPr id="1377" name="Afbeelding 137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240 </w:t>
            </w:r>
            <w:r w:rsidRPr="00C72182">
              <w:rPr>
                <w:rFonts w:ascii="Verdana" w:hAnsi="Verdana"/>
                <w:b/>
                <w:sz w:val="24"/>
                <w:szCs w:val="24"/>
                <w:lang w:val="nl-NL"/>
              </w:rPr>
              <w:t>Alicante-Calle México</w:t>
            </w:r>
          </w:p>
        </w:tc>
        <w:tc>
          <w:tcPr>
            <w:tcW w:w="907" w:type="dxa"/>
            <w:vAlign w:val="center"/>
          </w:tcPr>
          <w:p w:rsidR="00EB6748" w:rsidRPr="00836EC8" w:rsidRDefault="00EB6748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36"/>
        <w:gridCol w:w="907"/>
      </w:tblGrid>
      <w:tr w:rsidR="00EB6748" w:rsidRPr="004958D7" w:rsidTr="006853CB">
        <w:trPr>
          <w:trHeight w:val="510"/>
        </w:trPr>
        <w:tc>
          <w:tcPr>
            <w:tcW w:w="6236" w:type="dxa"/>
            <w:shd w:val="clear" w:color="auto" w:fill="auto"/>
            <w:vAlign w:val="center"/>
          </w:tcPr>
          <w:p w:rsidR="00EB6748" w:rsidRPr="004958D7" w:rsidRDefault="00EB6748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E87355" wp14:editId="2E9D55ED">
                  <wp:extent cx="190500" cy="144780"/>
                  <wp:effectExtent l="0" t="0" r="0" b="7620"/>
                  <wp:docPr id="1376" name="Afbeelding 137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239 </w:t>
            </w:r>
            <w:r w:rsidRPr="00C72182">
              <w:rPr>
                <w:rFonts w:ascii="Verdana" w:hAnsi="Verdana"/>
                <w:b/>
                <w:sz w:val="24"/>
                <w:szCs w:val="24"/>
                <w:lang w:val="nl-NL"/>
              </w:rPr>
              <w:t>Alicante-Avenida del Mare Nostrum</w:t>
            </w:r>
          </w:p>
        </w:tc>
        <w:tc>
          <w:tcPr>
            <w:tcW w:w="907" w:type="dxa"/>
            <w:vAlign w:val="center"/>
          </w:tcPr>
          <w:p w:rsidR="00EB6748" w:rsidRPr="00836EC8" w:rsidRDefault="00EB6748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B6748" w:rsidRDefault="00EB6748" w:rsidP="00EB6748">
      <w:pPr>
        <w:pStyle w:val="Alinia6"/>
      </w:pPr>
      <w:r w:rsidRPr="00C962C5">
        <w:rPr>
          <w:rStyle w:val="plaats0"/>
        </w:rPr>
        <w:t>Alicante</w:t>
      </w:r>
      <w:r>
        <w:t xml:space="preserve"> </w:t>
      </w:r>
    </w:p>
    <w:p w:rsidR="00EB6748" w:rsidRDefault="00EB6748" w:rsidP="00EB6748">
      <w:pPr>
        <w:pStyle w:val="BusTic"/>
      </w:pPr>
      <w:r>
        <w:t xml:space="preserve">Alicante (Valenciaans: Alacant) is een stad en gemeente in de Spaanse autonome regio Valencia, en is hoofdstad van de provincie Alicante. </w:t>
      </w:r>
    </w:p>
    <w:p w:rsidR="00EB6748" w:rsidRDefault="00EB6748" w:rsidP="00EB6748">
      <w:pPr>
        <w:pStyle w:val="BusTic"/>
      </w:pPr>
      <w:r>
        <w:t>De stad ligt aan de Costa Blanca en is de op één na grootste stad van de autonome regio Valencia, met ± 322.673 inwoners.</w:t>
      </w:r>
    </w:p>
    <w:p w:rsidR="00EB6748" w:rsidRDefault="00EB6748" w:rsidP="00EB6748">
      <w:pPr>
        <w:pStyle w:val="Alinia0"/>
      </w:pPr>
    </w:p>
    <w:p w:rsidR="00EB6748" w:rsidRDefault="00EB6748" w:rsidP="00EB6748">
      <w:pPr>
        <w:pStyle w:val="BusTic"/>
      </w:pPr>
      <w:r>
        <w:t xml:space="preserve">In 1858 werd de spoorlijn tussen Alicante en Madrid geopend. </w:t>
      </w:r>
    </w:p>
    <w:p w:rsidR="00EB6748" w:rsidRDefault="00EB6748" w:rsidP="00EB6748">
      <w:pPr>
        <w:pStyle w:val="BusTic"/>
      </w:pPr>
      <w:r>
        <w:t>Daardoor groeide de haven van Alicante uit tot uitvoerhaven van in het midden van Spanje geproduceerde goederen.</w:t>
      </w:r>
    </w:p>
    <w:p w:rsidR="00EB6748" w:rsidRDefault="00EB6748" w:rsidP="00EB6748">
      <w:pPr>
        <w:pStyle w:val="Alinia0"/>
      </w:pPr>
    </w:p>
    <w:p w:rsidR="00EB6748" w:rsidRDefault="00EB6748" w:rsidP="00EB6748">
      <w:pPr>
        <w:pStyle w:val="BusTic"/>
      </w:pPr>
      <w:r>
        <w:t xml:space="preserve">Alicante beschikt over een luchthaven (12 km buiten de stad). </w:t>
      </w:r>
    </w:p>
    <w:p w:rsidR="00EB6748" w:rsidRDefault="00EB6748" w:rsidP="00EB6748">
      <w:pPr>
        <w:pStyle w:val="BusTic"/>
      </w:pPr>
      <w:r>
        <w:t>Eigenlijk ligt deze luchthaven in El Altet, een dorpje buiten Alicante.</w:t>
      </w:r>
    </w:p>
    <w:p w:rsidR="00EB6748" w:rsidRDefault="00EB6748" w:rsidP="00EB6748">
      <w:pPr>
        <w:pStyle w:val="Alinia0"/>
      </w:pPr>
    </w:p>
    <w:p w:rsidR="00EB6748" w:rsidRDefault="00EB6748" w:rsidP="00EB6748">
      <w:pPr>
        <w:pStyle w:val="Alinia6"/>
      </w:pPr>
      <w:r w:rsidRPr="00375C46">
        <w:rPr>
          <w:b/>
          <w:bCs/>
        </w:rPr>
        <w:t>Geschiedenis</w:t>
      </w:r>
    </w:p>
    <w:p w:rsidR="00EB6748" w:rsidRDefault="00EB6748" w:rsidP="00EB6748">
      <w:pPr>
        <w:pStyle w:val="BusTic"/>
      </w:pPr>
      <w:r>
        <w:t>Alicante of Alacant werd in 230 v.Chr. door de Carthaagse veldheer Hamilcar Barkas gesticht als Akra Leuke ("Witte landtong").</w:t>
      </w:r>
    </w:p>
    <w:p w:rsidR="00EB6748" w:rsidRDefault="00EB6748" w:rsidP="00EB6748">
      <w:pPr>
        <w:pStyle w:val="Alinia0"/>
      </w:pPr>
    </w:p>
    <w:p w:rsidR="00EB6748" w:rsidRDefault="00EB6748" w:rsidP="00EB6748">
      <w:pPr>
        <w:pStyle w:val="BusTic"/>
      </w:pPr>
      <w:r>
        <w:t>Daarna was het onderdeel van het Romeinse Rijk en werd de stad Lucentum ("Stad van licht") genoemd.</w:t>
      </w:r>
    </w:p>
    <w:p w:rsidR="00EB6748" w:rsidRDefault="00EB6748" w:rsidP="00EB6748">
      <w:pPr>
        <w:pStyle w:val="Alinia0"/>
      </w:pPr>
    </w:p>
    <w:p w:rsidR="00EB6748" w:rsidRDefault="00EB6748" w:rsidP="00EB6748">
      <w:pPr>
        <w:pStyle w:val="BusTic"/>
      </w:pPr>
      <w:r>
        <w:t xml:space="preserve">In 711 tijdens de grote Moorse invasie in Spanje werd Alicante belegerd en uiteindelijk ingenomen. </w:t>
      </w:r>
    </w:p>
    <w:p w:rsidR="00EB6748" w:rsidRDefault="00EB6748" w:rsidP="00EB6748">
      <w:pPr>
        <w:pStyle w:val="BusTic"/>
      </w:pPr>
      <w:r>
        <w:t xml:space="preserve">De gevluchte bewoners konden zich in het binnenland aansluiten bij de Visigotische legers die naar het noorden trokken, naar de Pyreneeën. </w:t>
      </w:r>
    </w:p>
    <w:p w:rsidR="00EB6748" w:rsidRDefault="00EB6748" w:rsidP="00EB6748">
      <w:pPr>
        <w:pStyle w:val="BusTic"/>
      </w:pPr>
      <w:r>
        <w:t>De Moren gaven de stad de uiteindelijke naam Alicante. Van de 8ste tot de 13</w:t>
      </w:r>
      <w:r w:rsidRPr="00110DA6">
        <w:rPr>
          <w:vertAlign w:val="superscript"/>
        </w:rPr>
        <w:t>de</w:t>
      </w:r>
      <w:r>
        <w:t xml:space="preserve">   eeuw was de stad in handen van de Moren. </w:t>
      </w:r>
    </w:p>
    <w:p w:rsidR="00EB6748" w:rsidRDefault="00EB6748" w:rsidP="00EB6748">
      <w:pPr>
        <w:pStyle w:val="BusTic"/>
      </w:pPr>
      <w:r>
        <w:t xml:space="preserve">Zij bouwden op de Benacantil (een rotsachtige, 166 m hoge heuvel die de stad domineert) een vesting om de stad tegen aanvallers te beschermen. </w:t>
      </w:r>
    </w:p>
    <w:p w:rsidR="00EB6748" w:rsidRDefault="00EB6748" w:rsidP="00EB6748">
      <w:pPr>
        <w:pStyle w:val="BusTic"/>
      </w:pPr>
      <w:r>
        <w:t xml:space="preserve">Deze vesting groeide in de loop der tijden uit tot het Castillo de Santa Bárbara. </w:t>
      </w:r>
    </w:p>
    <w:p w:rsidR="00EB6748" w:rsidRDefault="00EB6748" w:rsidP="00EB6748">
      <w:pPr>
        <w:pStyle w:val="BusTic"/>
      </w:pPr>
      <w:r>
        <w:t>Het dankte zijn naam aan de verovering van de vesting op 4 december 1248 (de katholieke naamdag van de Heilige Barbara) door de latere koning Alfons X van Castilië.</w:t>
      </w:r>
    </w:p>
    <w:p w:rsidR="00EB6748" w:rsidRDefault="00EB6748" w:rsidP="00EB6748">
      <w:pPr>
        <w:pStyle w:val="BusTic"/>
      </w:pPr>
      <w:r>
        <w:t>In 1298 vond de overgang plaats op het Koninkrijk Valencia van Jacobus II van Aragón.</w:t>
      </w:r>
    </w:p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70"/>
        <w:gridCol w:w="969"/>
        <w:gridCol w:w="3994"/>
        <w:gridCol w:w="965"/>
      </w:tblGrid>
      <w:tr w:rsidR="00EB6748" w:rsidRPr="00E621E4" w:rsidTr="006853CB">
        <w:trPr>
          <w:trHeight w:val="283"/>
        </w:trPr>
        <w:tc>
          <w:tcPr>
            <w:tcW w:w="20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6748" w:rsidRPr="00E621E4" w:rsidRDefault="00EB6748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4453DB0" wp14:editId="7F5C7A00">
                  <wp:extent cx="205740" cy="144780"/>
                  <wp:effectExtent l="0" t="0" r="3810" b="7620"/>
                  <wp:docPr id="1372" name="Afbeelding 137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9C155E0" wp14:editId="2908403A">
                  <wp:extent cx="190500" cy="144780"/>
                  <wp:effectExtent l="0" t="0" r="0" b="7620"/>
                  <wp:docPr id="1373" name="Afbeelding 1373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238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C72182">
              <w:rPr>
                <w:rStyle w:val="Autobaan"/>
              </w:rPr>
              <w:t>A-70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6748" w:rsidRPr="00E621E4" w:rsidRDefault="00EB6748" w:rsidP="006853C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72182">
              <w:rPr>
                <w:rStyle w:val="Autobaan"/>
              </w:rPr>
              <w:t>A-70</w:t>
            </w: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748" w:rsidRPr="00E621E4" w:rsidRDefault="00EB6748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721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Elche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748" w:rsidRPr="00E621E4" w:rsidRDefault="00EB6748" w:rsidP="006853CB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EB6748" w:rsidRPr="00E621E4" w:rsidTr="006853CB">
        <w:trPr>
          <w:trHeight w:val="283"/>
        </w:trPr>
        <w:tc>
          <w:tcPr>
            <w:tcW w:w="20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748" w:rsidRPr="00E621E4" w:rsidRDefault="00EB6748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748" w:rsidRPr="00E621E4" w:rsidRDefault="00EB6748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748" w:rsidRPr="00E621E4" w:rsidRDefault="00EB6748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721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6748" w:rsidRPr="00E621E4" w:rsidRDefault="00EB6748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B6748" w:rsidRDefault="00EB6748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3527EA" wp14:editId="5C492368">
                  <wp:extent cx="190500" cy="144780"/>
                  <wp:effectExtent l="0" t="0" r="0" b="7620"/>
                  <wp:docPr id="1375" name="Afbeelding 137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236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277964" wp14:editId="7868ACBE">
                  <wp:extent cx="190500" cy="144780"/>
                  <wp:effectExtent l="0" t="0" r="0" b="7620"/>
                  <wp:docPr id="1374" name="Afbeelding 137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234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6AE9FE" wp14:editId="7B9F83CC">
                  <wp:extent cx="190500" cy="144780"/>
                  <wp:effectExtent l="0" t="0" r="0" b="7620"/>
                  <wp:docPr id="1369" name="Afbeelding 136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232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El Rebolledo-Este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B431B1" wp14:editId="6EE357EC">
                  <wp:extent cx="190500" cy="144780"/>
                  <wp:effectExtent l="0" t="0" r="0" b="7620"/>
                  <wp:docPr id="1371" name="Afbeelding 137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230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El Rebolledo-Oeste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150F3B" wp14:editId="39F62998">
                  <wp:extent cx="190500" cy="144780"/>
                  <wp:effectExtent l="0" t="0" r="0" b="7620"/>
                  <wp:docPr id="1370" name="Afbeelding 137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227 </w:t>
            </w:r>
            <w:r w:rsidRPr="004F703C">
              <w:rPr>
                <w:rFonts w:ascii="Verdana" w:hAnsi="Verdana"/>
                <w:b/>
                <w:sz w:val="24"/>
                <w:szCs w:val="24"/>
                <w:lang w:val="nl-NL"/>
              </w:rPr>
              <w:t>Urbanización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70"/>
        <w:gridCol w:w="969"/>
        <w:gridCol w:w="3994"/>
        <w:gridCol w:w="965"/>
      </w:tblGrid>
      <w:tr w:rsidR="00831C9D" w:rsidRPr="00E621E4" w:rsidTr="006853CB">
        <w:trPr>
          <w:trHeight w:val="283"/>
        </w:trPr>
        <w:tc>
          <w:tcPr>
            <w:tcW w:w="20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09A30FF" wp14:editId="56566B1F">
                  <wp:extent cx="205740" cy="144780"/>
                  <wp:effectExtent l="0" t="0" r="3810" b="7620"/>
                  <wp:docPr id="13" name="Afbeelding 1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C585ED9" wp14:editId="753B9BD2">
                  <wp:extent cx="190500" cy="144780"/>
                  <wp:effectExtent l="0" t="0" r="0" b="7620"/>
                  <wp:docPr id="14" name="Afbeelding 14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226</w:t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206FFF">
              <w:rPr>
                <w:rStyle w:val="Autobaan"/>
              </w:rPr>
              <w:t>AP-7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9D" w:rsidRPr="00E621E4" w:rsidRDefault="00831C9D" w:rsidP="006853C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06FFF">
              <w:rPr>
                <w:rStyle w:val="Autobaan"/>
              </w:rPr>
              <w:t>AP-7</w:t>
            </w: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06FF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7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9D" w:rsidRPr="00E621E4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831C9D" w:rsidRPr="00E621E4" w:rsidTr="006853CB">
        <w:trPr>
          <w:trHeight w:val="283"/>
        </w:trPr>
        <w:tc>
          <w:tcPr>
            <w:tcW w:w="20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41"/>
        <w:gridCol w:w="830"/>
        <w:gridCol w:w="4169"/>
        <w:gridCol w:w="954"/>
      </w:tblGrid>
      <w:tr w:rsidR="00831C9D" w:rsidRPr="00E621E4" w:rsidTr="006853CB">
        <w:trPr>
          <w:trHeight w:val="283"/>
        </w:trPr>
        <w:tc>
          <w:tcPr>
            <w:tcW w:w="208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68737B9" wp14:editId="2C71819C">
                  <wp:extent cx="205740" cy="144780"/>
                  <wp:effectExtent l="0" t="0" r="3810" b="7620"/>
                  <wp:docPr id="11" name="Afbeelding 1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9860981" wp14:editId="4627467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225</w:t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D2283B">
              <w:rPr>
                <w:rStyle w:val="Autobaan"/>
              </w:rPr>
              <w:t>A-7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7" w:type="pct"/>
            <w:vMerge w:val="restart"/>
            <w:vAlign w:val="center"/>
          </w:tcPr>
          <w:p w:rsidR="00831C9D" w:rsidRPr="00E621E4" w:rsidRDefault="00831C9D" w:rsidP="006853C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2283B">
              <w:rPr>
                <w:rStyle w:val="Autobaan"/>
              </w:rPr>
              <w:t>A-7</w:t>
            </w:r>
          </w:p>
        </w:tc>
        <w:tc>
          <w:tcPr>
            <w:tcW w:w="2045" w:type="pct"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2283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Elche</w:t>
            </w:r>
          </w:p>
        </w:tc>
        <w:tc>
          <w:tcPr>
            <w:tcW w:w="468" w:type="pct"/>
            <w:vMerge w:val="restart"/>
            <w:vAlign w:val="center"/>
            <w:hideMark/>
          </w:tcPr>
          <w:p w:rsidR="00831C9D" w:rsidRPr="00E621E4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831C9D" w:rsidRPr="00E621E4" w:rsidTr="006853CB">
        <w:trPr>
          <w:trHeight w:val="283"/>
        </w:trPr>
        <w:tc>
          <w:tcPr>
            <w:tcW w:w="2080" w:type="pct"/>
            <w:vMerge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45" w:type="pct"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2283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Murcia</w:t>
            </w:r>
          </w:p>
        </w:tc>
        <w:tc>
          <w:tcPr>
            <w:tcW w:w="468" w:type="pct"/>
            <w:vMerge/>
            <w:vAlign w:val="center"/>
            <w:hideMark/>
          </w:tcPr>
          <w:p w:rsidR="00831C9D" w:rsidRPr="00E621E4" w:rsidRDefault="00831C9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1DEDA6" wp14:editId="3E32D10C">
                  <wp:extent cx="190500" cy="144780"/>
                  <wp:effectExtent l="0" t="0" r="0" b="7620"/>
                  <wp:docPr id="1368" name="Afbeelding 136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222 </w:t>
            </w:r>
            <w:r w:rsidRPr="00D2283B">
              <w:rPr>
                <w:rFonts w:ascii="Verdana" w:hAnsi="Verdana"/>
                <w:b/>
                <w:sz w:val="24"/>
                <w:szCs w:val="24"/>
                <w:lang w:val="nl-NL"/>
              </w:rPr>
              <w:t>Orito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31C9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31C9D" w:rsidRPr="004958D7" w:rsidRDefault="00831C9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4F0494" wp14:editId="426F48E1">
                  <wp:extent cx="190500" cy="144780"/>
                  <wp:effectExtent l="0" t="0" r="0" b="7620"/>
                  <wp:docPr id="1367" name="Afbeelding 136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220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Monforte del Cid-Sur</w:t>
            </w:r>
          </w:p>
        </w:tc>
        <w:tc>
          <w:tcPr>
            <w:tcW w:w="907" w:type="dxa"/>
            <w:vAlign w:val="center"/>
          </w:tcPr>
          <w:p w:rsidR="00831C9D" w:rsidRPr="00836EC8" w:rsidRDefault="00831C9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C7999" w:rsidRPr="002E5B9C" w:rsidRDefault="00DC7999" w:rsidP="00DC7999">
      <w:pPr>
        <w:pStyle w:val="Alinia6"/>
        <w:rPr>
          <w:rStyle w:val="plaats0"/>
        </w:rPr>
      </w:pPr>
      <w:r w:rsidRPr="002E5B9C">
        <w:rPr>
          <w:rStyle w:val="plaats0"/>
        </w:rPr>
        <w:t xml:space="preserve">Monforte del Cid </w:t>
      </w:r>
    </w:p>
    <w:p w:rsidR="00DC7999" w:rsidRDefault="00DC7999" w:rsidP="00DC7999">
      <w:pPr>
        <w:pStyle w:val="BusTic"/>
      </w:pPr>
      <w:r>
        <w:t xml:space="preserve">Monforte del Cid is een gemeente in de Spaanse provincie Alicante in de regio Valencia met een oppervlakte van 79 km². </w:t>
      </w:r>
    </w:p>
    <w:p w:rsidR="00DC7999" w:rsidRDefault="00DC7999" w:rsidP="00DC7999">
      <w:pPr>
        <w:pStyle w:val="BusTic"/>
      </w:pPr>
      <w:r>
        <w:t>In 2007 telde Monforte del Cid 6497 inwoners.</w:t>
      </w:r>
    </w:p>
    <w:p w:rsidR="00DC7999" w:rsidRDefault="00DC7999" w:rsidP="00DC7999">
      <w:pPr>
        <w:pStyle w:val="Alinia0"/>
      </w:pPr>
    </w:p>
    <w:p w:rsidR="00DC7999" w:rsidRDefault="00DC7999" w:rsidP="00DC7999">
      <w:pPr>
        <w:pStyle w:val="Alinia6"/>
      </w:pPr>
      <w:r w:rsidRPr="002E5B9C">
        <w:rPr>
          <w:b/>
          <w:bCs/>
        </w:rPr>
        <w:t>Vuilophaaldienst</w:t>
      </w:r>
    </w:p>
    <w:p w:rsidR="00DC7999" w:rsidRDefault="00DC7999" w:rsidP="00DC7999">
      <w:pPr>
        <w:pStyle w:val="BusTic"/>
      </w:pPr>
      <w:r>
        <w:t>In juli 2014 haalt de gemeente wereldwijd de pers omdat het besluit het huisvuil voortaan per paard en wagen op te halen, omdat dit goedkoper is dan met de vrachtwagen</w:t>
      </w:r>
    </w:p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C7999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C7999" w:rsidRPr="004958D7" w:rsidRDefault="00DC7999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D73EEC" wp14:editId="5195DCD1">
                  <wp:extent cx="190500" cy="144780"/>
                  <wp:effectExtent l="0" t="0" r="0" b="7620"/>
                  <wp:docPr id="1366" name="Afbeelding 136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219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Monforte del Cid-Este</w:t>
            </w:r>
          </w:p>
        </w:tc>
        <w:tc>
          <w:tcPr>
            <w:tcW w:w="907" w:type="dxa"/>
            <w:vAlign w:val="center"/>
          </w:tcPr>
          <w:p w:rsidR="00DC7999" w:rsidRPr="00836EC8" w:rsidRDefault="00DC7999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31C9D" w:rsidRDefault="00831C9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C7999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C7999" w:rsidRPr="004958D7" w:rsidRDefault="00DC7999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1EDA3E" wp14:editId="5CA74401">
                  <wp:extent cx="190500" cy="144780"/>
                  <wp:effectExtent l="0" t="0" r="0" b="7620"/>
                  <wp:docPr id="1365" name="Afbeelding 136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218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Monforte del Cid-Norte</w:t>
            </w:r>
          </w:p>
        </w:tc>
        <w:tc>
          <w:tcPr>
            <w:tcW w:w="907" w:type="dxa"/>
            <w:vAlign w:val="center"/>
          </w:tcPr>
          <w:p w:rsidR="00DC7999" w:rsidRPr="00836EC8" w:rsidRDefault="00DC7999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C7999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C7999" w:rsidRPr="004958D7" w:rsidRDefault="00DC7999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8F4A6D8" wp14:editId="5CB195F7">
                  <wp:extent cx="190500" cy="144780"/>
                  <wp:effectExtent l="0" t="0" r="0" b="7620"/>
                  <wp:docPr id="1364" name="Afbeelding 136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217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Novelda-Este</w:t>
            </w:r>
          </w:p>
        </w:tc>
        <w:tc>
          <w:tcPr>
            <w:tcW w:w="907" w:type="dxa"/>
            <w:vAlign w:val="center"/>
          </w:tcPr>
          <w:p w:rsidR="00DC7999" w:rsidRPr="00836EC8" w:rsidRDefault="00DC7999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C7999" w:rsidRDefault="00DC7999" w:rsidP="00DC7999">
      <w:pPr>
        <w:pStyle w:val="Alinia6"/>
      </w:pPr>
      <w:r w:rsidRPr="00711310">
        <w:rPr>
          <w:rStyle w:val="plaats0"/>
        </w:rPr>
        <w:t>Novelda</w:t>
      </w:r>
      <w:r w:rsidRPr="00711310">
        <w:t xml:space="preserve"> </w:t>
      </w:r>
    </w:p>
    <w:p w:rsidR="00DC7999" w:rsidRDefault="00DC7999" w:rsidP="00DC7999">
      <w:pPr>
        <w:pStyle w:val="BusTic"/>
      </w:pPr>
      <w:r w:rsidRPr="00711310">
        <w:t xml:space="preserve">Novelda is een gemeente in de Spaanse provincie Alicante in de regio Valencia met een oppervlakte van 76 km². </w:t>
      </w:r>
    </w:p>
    <w:p w:rsidR="00DC7999" w:rsidRDefault="00DC7999" w:rsidP="00DC7999">
      <w:pPr>
        <w:pStyle w:val="BusTic"/>
      </w:pPr>
      <w:r w:rsidRPr="00711310">
        <w:t xml:space="preserve">In 2007 telde Novelda </w:t>
      </w:r>
      <w:r>
        <w:t xml:space="preserve">± </w:t>
      </w:r>
      <w:r w:rsidRPr="00711310">
        <w:t>26.525 inwoners.</w:t>
      </w:r>
    </w:p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C7999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C7999" w:rsidRPr="004958D7" w:rsidRDefault="00DC7999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D459C8" wp14:editId="21851CD2">
                  <wp:extent cx="190500" cy="144780"/>
                  <wp:effectExtent l="0" t="0" r="0" b="7620"/>
                  <wp:docPr id="1363" name="Afbeelding 136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214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Novelda-Norte</w:t>
            </w:r>
          </w:p>
        </w:tc>
        <w:tc>
          <w:tcPr>
            <w:tcW w:w="907" w:type="dxa"/>
            <w:vAlign w:val="center"/>
          </w:tcPr>
          <w:p w:rsidR="00DC7999" w:rsidRPr="00836EC8" w:rsidRDefault="00DC7999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4FD009" wp14:editId="17ECB5A0">
                  <wp:extent cx="190500" cy="144780"/>
                  <wp:effectExtent l="0" t="0" r="0" b="7620"/>
                  <wp:docPr id="1362" name="Afbeelding 136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211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Les Salinetes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8B4E15" wp14:editId="223F6488">
                  <wp:extent cx="190500" cy="144780"/>
                  <wp:effectExtent l="0" t="0" r="0" b="7620"/>
                  <wp:docPr id="1361" name="Afbeelding 136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210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Monóvar-Sur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158C67" wp14:editId="46B821F6">
                  <wp:extent cx="190500" cy="144780"/>
                  <wp:effectExtent l="0" t="0" r="0" b="7620"/>
                  <wp:docPr id="1360" name="Afbeelding 136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209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Monóvar-Norte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E82E94">
      <w:pPr>
        <w:pStyle w:val="Alinia6"/>
      </w:pPr>
      <w:r w:rsidRPr="00711310">
        <w:rPr>
          <w:rStyle w:val="plaats0"/>
        </w:rPr>
        <w:t>Monóvar</w:t>
      </w:r>
      <w:r w:rsidRPr="00711310">
        <w:t xml:space="preserve"> </w:t>
      </w:r>
    </w:p>
    <w:p w:rsidR="00E82E94" w:rsidRDefault="00E82E94" w:rsidP="00E82E94">
      <w:pPr>
        <w:pStyle w:val="BusTic"/>
      </w:pPr>
      <w:r w:rsidRPr="00711310">
        <w:t xml:space="preserve">Monóvar (Valenciaans: Monòver) is een gemeente in de Spaanse provincie Alicante in de regio Valencia met een oppervlakte van 152 km². </w:t>
      </w:r>
    </w:p>
    <w:p w:rsidR="00E82E94" w:rsidRDefault="00E82E94" w:rsidP="00E82E94">
      <w:pPr>
        <w:pStyle w:val="BusTic"/>
      </w:pPr>
      <w:r w:rsidRPr="00711310">
        <w:t xml:space="preserve">In 2007 telde Monóvar </w:t>
      </w:r>
      <w:r>
        <w:t xml:space="preserve">± </w:t>
      </w:r>
      <w:r w:rsidRPr="00711310">
        <w:t>12.923 inwoners.</w:t>
      </w:r>
    </w:p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434358" wp14:editId="347B6B39">
                  <wp:extent cx="190500" cy="144780"/>
                  <wp:effectExtent l="0" t="0" r="0" b="7620"/>
                  <wp:docPr id="1359" name="Afbeelding 135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208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Elda-Sur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E82E94">
      <w:pPr>
        <w:pStyle w:val="Alinia6"/>
      </w:pPr>
      <w:r w:rsidRPr="00034DC1">
        <w:rPr>
          <w:rStyle w:val="plaats0"/>
        </w:rPr>
        <w:t>Elda</w:t>
      </w:r>
      <w:r w:rsidRPr="00CE3A14">
        <w:t xml:space="preserve"> </w:t>
      </w:r>
    </w:p>
    <w:p w:rsidR="00E82E94" w:rsidRDefault="00E82E94" w:rsidP="00E82E94">
      <w:pPr>
        <w:pStyle w:val="BusTic"/>
      </w:pPr>
      <w:r w:rsidRPr="00CE3A14">
        <w:t xml:space="preserve">Elda is een gemeente in de Spaanse provincie Alicante in de regio Valencia met een oppervlakte van 46 km². </w:t>
      </w:r>
    </w:p>
    <w:p w:rsidR="00E82E94" w:rsidRDefault="00E82E94" w:rsidP="00E82E94">
      <w:pPr>
        <w:pStyle w:val="BusTic"/>
      </w:pPr>
      <w:r w:rsidRPr="00CE3A14">
        <w:t xml:space="preserve">In 2012 telde Elda </w:t>
      </w:r>
      <w:r>
        <w:t xml:space="preserve">± </w:t>
      </w:r>
      <w:r w:rsidRPr="00CE3A14">
        <w:t>54.536 inwoners.</w:t>
      </w:r>
    </w:p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B690FD" wp14:editId="39E4ECA3">
                  <wp:extent cx="190500" cy="144780"/>
                  <wp:effectExtent l="0" t="0" r="0" b="7620"/>
                  <wp:docPr id="1358" name="Afbeelding 135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207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Elda-Este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5487D5" wp14:editId="3CEBD0AB">
                  <wp:extent cx="190500" cy="144780"/>
                  <wp:effectExtent l="0" t="0" r="0" b="7620"/>
                  <wp:docPr id="1353" name="Afbeelding 135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206 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E79789" wp14:editId="73AD5A6D">
                  <wp:extent cx="190500" cy="144780"/>
                  <wp:effectExtent l="0" t="0" r="0" b="7620"/>
                  <wp:docPr id="1356" name="Afbeelding 135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202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Petrer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E82E94">
      <w:pPr>
        <w:pStyle w:val="Alinia6"/>
      </w:pPr>
      <w:r w:rsidRPr="00034DC1">
        <w:rPr>
          <w:rStyle w:val="plaats0"/>
        </w:rPr>
        <w:t>Petrer</w:t>
      </w:r>
      <w:r w:rsidRPr="00034DC1">
        <w:t xml:space="preserve"> </w:t>
      </w:r>
    </w:p>
    <w:p w:rsidR="00E82E94" w:rsidRDefault="00E82E94" w:rsidP="00E82E94">
      <w:pPr>
        <w:pStyle w:val="BusTic"/>
      </w:pPr>
      <w:r w:rsidRPr="00034DC1">
        <w:t xml:space="preserve">Petrer is een gemeente in de Spaanse provincie Alicante in de regio Valencia met een oppervlakte van 104 km². </w:t>
      </w:r>
    </w:p>
    <w:p w:rsidR="00E82E94" w:rsidRDefault="00E82E94" w:rsidP="00E82E94">
      <w:pPr>
        <w:pStyle w:val="BusTic"/>
      </w:pPr>
      <w:r w:rsidRPr="00034DC1">
        <w:t xml:space="preserve">In 2007 telde Petrer </w:t>
      </w:r>
      <w:r>
        <w:t xml:space="preserve">± </w:t>
      </w:r>
      <w:r w:rsidRPr="00034DC1">
        <w:t>33.486 inwoners.</w:t>
      </w:r>
    </w:p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B424AA" wp14:editId="75EF3325">
                  <wp:extent cx="190500" cy="144780"/>
                  <wp:effectExtent l="0" t="0" r="0" b="7620"/>
                  <wp:docPr id="1355" name="Afbeelding 135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200 </w:t>
            </w:r>
            <w:r w:rsidRPr="000E1939">
              <w:rPr>
                <w:rFonts w:ascii="Verdana" w:hAnsi="Verdana"/>
                <w:b/>
                <w:sz w:val="24"/>
                <w:szCs w:val="24"/>
                <w:lang w:val="nl-NL"/>
              </w:rPr>
              <w:t>Elda-Norte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82E94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82E94" w:rsidRPr="004958D7" w:rsidRDefault="00E82E94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379DBF7" wp14:editId="14F86920">
                  <wp:extent cx="190500" cy="144780"/>
                  <wp:effectExtent l="0" t="0" r="0" b="7620"/>
                  <wp:docPr id="1354" name="Afbeelding 135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197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Sax</w:t>
            </w:r>
          </w:p>
        </w:tc>
        <w:tc>
          <w:tcPr>
            <w:tcW w:w="907" w:type="dxa"/>
            <w:vAlign w:val="center"/>
          </w:tcPr>
          <w:p w:rsidR="00E82E94" w:rsidRPr="00836EC8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E82E94" w:rsidRDefault="00E82E94" w:rsidP="00E82E94">
      <w:pPr>
        <w:pStyle w:val="Alinia6"/>
      </w:pPr>
      <w:r w:rsidRPr="00CE3A14">
        <w:rPr>
          <w:rStyle w:val="plaats0"/>
        </w:rPr>
        <w:t>Sax</w:t>
      </w:r>
      <w:r w:rsidRPr="00467F22">
        <w:t xml:space="preserve"> </w:t>
      </w:r>
    </w:p>
    <w:p w:rsidR="00E82E94" w:rsidRDefault="00E82E94" w:rsidP="00E82E94">
      <w:pPr>
        <w:pStyle w:val="BusTic"/>
      </w:pPr>
      <w:r w:rsidRPr="00467F22">
        <w:t xml:space="preserve">Sax is een gemeente in de Spaanse provincie Alicante in de regio Valencia met een oppervlakte van 63 km². </w:t>
      </w:r>
    </w:p>
    <w:p w:rsidR="00E82E94" w:rsidRDefault="00E82E94" w:rsidP="00E82E94">
      <w:pPr>
        <w:pStyle w:val="BusTic"/>
      </w:pPr>
      <w:r w:rsidRPr="00467F22">
        <w:t xml:space="preserve">In 2007 telde Sax </w:t>
      </w:r>
      <w:r>
        <w:t xml:space="preserve">± </w:t>
      </w:r>
      <w:r w:rsidRPr="00467F22">
        <w:t>9716 inwoners.</w:t>
      </w:r>
    </w:p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85"/>
        <w:gridCol w:w="1140"/>
        <w:gridCol w:w="3627"/>
        <w:gridCol w:w="942"/>
      </w:tblGrid>
      <w:tr w:rsidR="00E82E94" w:rsidRPr="00E621E4" w:rsidTr="006853CB">
        <w:trPr>
          <w:trHeight w:val="283"/>
        </w:trPr>
        <w:tc>
          <w:tcPr>
            <w:tcW w:w="220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82E94" w:rsidRPr="00E621E4" w:rsidRDefault="00E82E94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A5C1DDB" wp14:editId="6AF24C39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631599" wp14:editId="30408831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196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504FB2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CV-80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559" w:type="pct"/>
            <w:vMerge w:val="restart"/>
            <w:vAlign w:val="center"/>
          </w:tcPr>
          <w:p w:rsidR="00E82E94" w:rsidRPr="00E621E4" w:rsidRDefault="00E82E94" w:rsidP="006853C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04FB2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CV-80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79" w:type="pct"/>
            <w:vAlign w:val="center"/>
            <w:hideMark/>
          </w:tcPr>
          <w:p w:rsidR="00E82E94" w:rsidRPr="00E621E4" w:rsidRDefault="00E82E94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04FB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Alcoi</w:t>
            </w:r>
          </w:p>
        </w:tc>
        <w:tc>
          <w:tcPr>
            <w:tcW w:w="462" w:type="pct"/>
            <w:vMerge w:val="restart"/>
            <w:vAlign w:val="center"/>
            <w:hideMark/>
          </w:tcPr>
          <w:p w:rsidR="00E82E94" w:rsidRPr="00E621E4" w:rsidRDefault="00E82E94" w:rsidP="006853CB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E82E94" w:rsidRPr="00E621E4" w:rsidTr="006853CB">
        <w:trPr>
          <w:trHeight w:val="283"/>
        </w:trPr>
        <w:tc>
          <w:tcPr>
            <w:tcW w:w="2200" w:type="pct"/>
            <w:vMerge/>
            <w:vAlign w:val="center"/>
            <w:hideMark/>
          </w:tcPr>
          <w:p w:rsidR="00E82E94" w:rsidRPr="00E621E4" w:rsidRDefault="00E82E94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E82E94" w:rsidRPr="00E621E4" w:rsidRDefault="00E82E94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9" w:type="pct"/>
            <w:vAlign w:val="center"/>
            <w:hideMark/>
          </w:tcPr>
          <w:p w:rsidR="00E82E94" w:rsidRPr="00E621E4" w:rsidRDefault="00E82E94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2" w:type="pct"/>
            <w:vMerge/>
            <w:vAlign w:val="center"/>
            <w:hideMark/>
          </w:tcPr>
          <w:p w:rsidR="00E82E94" w:rsidRPr="00E621E4" w:rsidRDefault="00E82E94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C95BB6" wp14:editId="44D0128F">
                  <wp:extent cx="190500" cy="144780"/>
                  <wp:effectExtent l="0" t="0" r="0" b="7620"/>
                  <wp:docPr id="1352" name="Afbeelding 135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195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Castalla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B2501D">
      <w:pPr>
        <w:pStyle w:val="Alinia6"/>
      </w:pPr>
      <w:r w:rsidRPr="00467F22">
        <w:rPr>
          <w:rStyle w:val="plaats0"/>
        </w:rPr>
        <w:t>Castalla</w:t>
      </w:r>
      <w:r w:rsidRPr="007C0AAB">
        <w:t xml:space="preserve"> </w:t>
      </w:r>
    </w:p>
    <w:p w:rsidR="00B2501D" w:rsidRDefault="00B2501D" w:rsidP="00B2501D">
      <w:pPr>
        <w:pStyle w:val="BusTic"/>
      </w:pPr>
      <w:r w:rsidRPr="007C0AAB">
        <w:t xml:space="preserve">Castalla is een gemeente in de Spaanse provincie Alicante in de regio Valencia met een oppervlakte van 115 km². </w:t>
      </w:r>
    </w:p>
    <w:p w:rsidR="00B2501D" w:rsidRDefault="00B2501D" w:rsidP="00B2501D">
      <w:pPr>
        <w:pStyle w:val="BusTic"/>
      </w:pPr>
      <w:r w:rsidRPr="007C0AAB">
        <w:t xml:space="preserve">In 2007 telde Castalla </w:t>
      </w:r>
      <w:r>
        <w:t xml:space="preserve">± </w:t>
      </w:r>
      <w:r w:rsidRPr="007C0AAB">
        <w:t>9673 inwoners</w:t>
      </w:r>
    </w:p>
    <w:p w:rsidR="00E82E94" w:rsidRDefault="00E82E94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361E9D" wp14:editId="41412010">
                  <wp:extent cx="190500" cy="144780"/>
                  <wp:effectExtent l="0" t="0" r="0" b="7620"/>
                  <wp:docPr id="1351" name="Afbeelding 135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193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Santa Eulalia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B2624F" wp14:editId="32721ABC">
                  <wp:extent cx="190500" cy="144780"/>
                  <wp:effectExtent l="0" t="0" r="0" b="7620"/>
                  <wp:docPr id="1350" name="Afbeelding 135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190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07F1F1" wp14:editId="44D99074">
                  <wp:extent cx="190500" cy="144780"/>
                  <wp:effectExtent l="0" t="0" r="0" b="7620"/>
                  <wp:docPr id="1349" name="Afbeelding 134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187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Villena-Sur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B2501D">
      <w:pPr>
        <w:pStyle w:val="Alinia6"/>
      </w:pPr>
      <w:r w:rsidRPr="007C0AAB">
        <w:rPr>
          <w:rStyle w:val="plaats0"/>
        </w:rPr>
        <w:t>Villena</w:t>
      </w:r>
      <w:r>
        <w:t xml:space="preserve"> </w:t>
      </w:r>
    </w:p>
    <w:p w:rsidR="00B2501D" w:rsidRDefault="00B2501D" w:rsidP="00B2501D">
      <w:pPr>
        <w:pStyle w:val="BusTic"/>
      </w:pPr>
      <w:r>
        <w:t xml:space="preserve">Villena is een gemeente in de Spaanse provincie Alicante in de regio Valencia met een oppervlakte van 345 km². </w:t>
      </w:r>
    </w:p>
    <w:p w:rsidR="00B2501D" w:rsidRDefault="00B2501D" w:rsidP="00B2501D">
      <w:pPr>
        <w:pStyle w:val="BusTic"/>
      </w:pPr>
      <w:r>
        <w:t>In 2007 telde Villena ± 34.523 inwoners.</w:t>
      </w:r>
    </w:p>
    <w:p w:rsidR="00B2501D" w:rsidRDefault="00B2501D" w:rsidP="00B2501D">
      <w:pPr>
        <w:pStyle w:val="Alinia0"/>
      </w:pPr>
    </w:p>
    <w:p w:rsidR="00B2501D" w:rsidRDefault="00B2501D" w:rsidP="00B2501D">
      <w:pPr>
        <w:pStyle w:val="BusTic"/>
      </w:pPr>
      <w:r>
        <w:t>Bij Villena bevindt zich het opvangcentrum Primadomus van Stichting AAP.</w:t>
      </w:r>
    </w:p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D512C0" wp14:editId="403D0985">
                  <wp:extent cx="190500" cy="144780"/>
                  <wp:effectExtent l="0" t="0" r="0" b="7620"/>
                  <wp:docPr id="1348" name="Afbeelding 134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184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Villena-Centro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91F9D3" wp14:editId="4E2A192D">
                  <wp:extent cx="190500" cy="144780"/>
                  <wp:effectExtent l="0" t="0" r="0" b="7620"/>
                  <wp:docPr id="1347" name="Afbeelding 134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183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Villena-Norte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38929B" wp14:editId="325D2CFC">
                  <wp:extent cx="190500" cy="144780"/>
                  <wp:effectExtent l="0" t="0" r="0" b="7620"/>
                  <wp:docPr id="1346" name="Afbeelding 134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179 </w:t>
            </w:r>
            <w:r w:rsidRPr="001D7A2D">
              <w:rPr>
                <w:rFonts w:ascii="Verdana" w:hAnsi="Verdana"/>
                <w:b/>
                <w:sz w:val="24"/>
                <w:szCs w:val="24"/>
                <w:lang w:val="nl-NL"/>
              </w:rPr>
              <w:t>Urbanización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A1C8C8" wp14:editId="02A085AA">
                  <wp:extent cx="190500" cy="144780"/>
                  <wp:effectExtent l="0" t="0" r="0" b="7620"/>
                  <wp:docPr id="1345" name="Afbeelding 134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173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Polígono Industrial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113BA9" wp14:editId="092A8E13">
                  <wp:extent cx="190500" cy="144780"/>
                  <wp:effectExtent l="0" t="0" r="0" b="7620"/>
                  <wp:docPr id="1344" name="Afbeelding 134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172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Fontanares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1BAFEF2" wp14:editId="1DD34363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171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Fuente de la Higuera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3FF6DC" wp14:editId="58EE2319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169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Estación de La Encina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B29489" wp14:editId="4AF9357E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157 </w:t>
            </w:r>
            <w:r w:rsidRPr="004633EB">
              <w:rPr>
                <w:rFonts w:ascii="Verdana" w:hAnsi="Verdana"/>
                <w:b/>
                <w:sz w:val="24"/>
                <w:szCs w:val="24"/>
                <w:lang w:val="nl-NL"/>
              </w:rPr>
              <w:t>Casas del Campillo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99"/>
        <w:gridCol w:w="917"/>
        <w:gridCol w:w="4016"/>
        <w:gridCol w:w="962"/>
      </w:tblGrid>
      <w:tr w:rsidR="00B2501D" w:rsidRPr="00E621E4" w:rsidTr="006853CB">
        <w:trPr>
          <w:trHeight w:val="283"/>
        </w:trPr>
        <w:tc>
          <w:tcPr>
            <w:tcW w:w="2108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2501D" w:rsidRPr="00E621E4" w:rsidRDefault="00B2501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1FA0E41" wp14:editId="2101DAA3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F2D5EFA" wp14:editId="6AA18CC3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155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E56136">
              <w:rPr>
                <w:rStyle w:val="Autobaan"/>
              </w:rPr>
              <w:t>A-35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0" w:type="pct"/>
            <w:vMerge w:val="restart"/>
            <w:vAlign w:val="center"/>
          </w:tcPr>
          <w:p w:rsidR="00B2501D" w:rsidRPr="00E621E4" w:rsidRDefault="00B2501D" w:rsidP="006853C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56136">
              <w:rPr>
                <w:rStyle w:val="Autobaan"/>
              </w:rPr>
              <w:t>A-35</w:t>
            </w:r>
          </w:p>
        </w:tc>
        <w:tc>
          <w:tcPr>
            <w:tcW w:w="1970" w:type="pct"/>
            <w:vAlign w:val="center"/>
            <w:hideMark/>
          </w:tcPr>
          <w:p w:rsidR="00B2501D" w:rsidRPr="00E621E4" w:rsidRDefault="00B2501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0D6A0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B2501D" w:rsidRPr="00E621E4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B2501D" w:rsidRPr="00E621E4" w:rsidTr="006853CB">
        <w:trPr>
          <w:trHeight w:val="283"/>
        </w:trPr>
        <w:tc>
          <w:tcPr>
            <w:tcW w:w="2108" w:type="pct"/>
            <w:vMerge/>
            <w:vAlign w:val="center"/>
            <w:hideMark/>
          </w:tcPr>
          <w:p w:rsidR="00B2501D" w:rsidRPr="00E621E4" w:rsidRDefault="00B2501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B2501D" w:rsidRPr="00E621E4" w:rsidRDefault="00B2501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70" w:type="pct"/>
            <w:vAlign w:val="center"/>
            <w:hideMark/>
          </w:tcPr>
          <w:p w:rsidR="00B2501D" w:rsidRPr="00E621E4" w:rsidRDefault="00B2501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2" w:type="pct"/>
            <w:vMerge/>
            <w:vAlign w:val="center"/>
            <w:hideMark/>
          </w:tcPr>
          <w:p w:rsidR="00B2501D" w:rsidRPr="00E621E4" w:rsidRDefault="00B2501D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2501D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2501D" w:rsidRPr="004958D7" w:rsidRDefault="00B2501D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DC5B86" wp14:editId="25B004DD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147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Almansa-Norte</w:t>
            </w:r>
          </w:p>
        </w:tc>
        <w:tc>
          <w:tcPr>
            <w:tcW w:w="907" w:type="dxa"/>
            <w:vAlign w:val="center"/>
          </w:tcPr>
          <w:p w:rsidR="00B2501D" w:rsidRPr="00836EC8" w:rsidRDefault="00B2501D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2501D" w:rsidRDefault="00B2501D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A0565F" wp14:editId="071E3988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145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Almansa-Oeste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8228B7">
      <w:pPr>
        <w:pStyle w:val="Alinia6"/>
      </w:pPr>
      <w:r w:rsidRPr="003D7AC8">
        <w:rPr>
          <w:rStyle w:val="plaats0"/>
        </w:rPr>
        <w:t>Almansa</w:t>
      </w:r>
      <w:r>
        <w:t xml:space="preserve"> </w:t>
      </w:r>
    </w:p>
    <w:p w:rsidR="008228B7" w:rsidRDefault="008228B7" w:rsidP="008228B7">
      <w:pPr>
        <w:pStyle w:val="BusTic"/>
      </w:pPr>
      <w:r>
        <w:t xml:space="preserve">Almansa is een gemeente in de Spaanse provincie Albacete in de regio Castilië-La Mancha met een oppervlakte van 531,91m². </w:t>
      </w:r>
    </w:p>
    <w:p w:rsidR="008228B7" w:rsidRDefault="008228B7" w:rsidP="008228B7">
      <w:pPr>
        <w:pStyle w:val="BusTic"/>
      </w:pPr>
      <w:r>
        <w:t xml:space="preserve">In 2014 telde Almansa ± 25.024 inwoners. </w:t>
      </w:r>
    </w:p>
    <w:p w:rsidR="008228B7" w:rsidRDefault="008228B7" w:rsidP="008228B7">
      <w:pPr>
        <w:pStyle w:val="BusTic"/>
      </w:pPr>
      <w:r>
        <w:t>De plaats ligt 712,8 m boven zeeniveau.</w:t>
      </w:r>
    </w:p>
    <w:p w:rsidR="008228B7" w:rsidRDefault="008228B7" w:rsidP="008228B7">
      <w:pPr>
        <w:pStyle w:val="Alinia0"/>
      </w:pPr>
    </w:p>
    <w:p w:rsidR="008228B7" w:rsidRDefault="008228B7" w:rsidP="008228B7">
      <w:pPr>
        <w:pStyle w:val="BusTic"/>
      </w:pPr>
      <w:r>
        <w:t>In de omgeving van Almansa vond in 1707 de slag van Almansa plaats, die de ommekeer betekende in de Spaanse Successieoorlog en eindigde in het voordeel van Filips V.</w:t>
      </w: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890C51" wp14:editId="26AA658E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136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Alpera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8228B7">
      <w:pPr>
        <w:pStyle w:val="Alinia6"/>
      </w:pPr>
      <w:r w:rsidRPr="003D7AC8">
        <w:rPr>
          <w:rStyle w:val="plaats0"/>
        </w:rPr>
        <w:t>Alpera</w:t>
      </w:r>
      <w:r w:rsidRPr="00347CF3">
        <w:t xml:space="preserve"> </w:t>
      </w:r>
    </w:p>
    <w:p w:rsidR="008228B7" w:rsidRDefault="008228B7" w:rsidP="008228B7">
      <w:pPr>
        <w:pStyle w:val="BusTic"/>
      </w:pPr>
      <w:r w:rsidRPr="00347CF3">
        <w:t xml:space="preserve">Alpera is een gemeente in de Spaanse provincie Albacete in de regio Castilië-La Mancha met een oppervlakte van 178 km². </w:t>
      </w:r>
    </w:p>
    <w:p w:rsidR="008228B7" w:rsidRDefault="008228B7" w:rsidP="008228B7">
      <w:pPr>
        <w:pStyle w:val="BusTic"/>
      </w:pPr>
      <w:r w:rsidRPr="00347CF3">
        <w:t xml:space="preserve">In 2007 telde Alpera </w:t>
      </w:r>
      <w:r>
        <w:t xml:space="preserve">± </w:t>
      </w:r>
      <w:r w:rsidRPr="00347CF3">
        <w:t>2382 inwoners.</w:t>
      </w: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DE639A" wp14:editId="029FCF82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125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Bonete-Este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8E814D" wp14:editId="2E032218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124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Bonete-Sur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19BC00" wp14:editId="504DFE20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123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Bonete-Oeste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6BCD2A9" wp14:editId="04EA5CA3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123 </w:t>
            </w:r>
            <w:r w:rsidRPr="000D6A0A">
              <w:rPr>
                <w:rFonts w:ascii="Verdana" w:hAnsi="Verdana"/>
                <w:b/>
                <w:sz w:val="24"/>
                <w:szCs w:val="24"/>
                <w:lang w:val="nl-NL"/>
              </w:rPr>
              <w:t>Bonete-Oeste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8228B7">
      <w:pPr>
        <w:pStyle w:val="Alinia6"/>
      </w:pPr>
      <w:r w:rsidRPr="00347CF3">
        <w:rPr>
          <w:rStyle w:val="plaats0"/>
        </w:rPr>
        <w:t>Bonete</w:t>
      </w:r>
      <w:r w:rsidRPr="00782C0A">
        <w:t xml:space="preserve"> </w:t>
      </w:r>
    </w:p>
    <w:p w:rsidR="008228B7" w:rsidRDefault="008228B7" w:rsidP="008228B7">
      <w:pPr>
        <w:pStyle w:val="BusTic"/>
      </w:pPr>
      <w:r w:rsidRPr="00782C0A">
        <w:t xml:space="preserve">Bonete is een gemeente in de Spaanse provincie Albacete in de regio Castilië-La Mancha met een oppervlakte van 125 km². </w:t>
      </w:r>
    </w:p>
    <w:p w:rsidR="008228B7" w:rsidRDefault="008228B7" w:rsidP="008228B7">
      <w:pPr>
        <w:pStyle w:val="BusTic"/>
      </w:pPr>
      <w:r w:rsidRPr="00782C0A">
        <w:t xml:space="preserve">In 2007 telde Bonete </w:t>
      </w:r>
      <w:r>
        <w:t xml:space="preserve">± </w:t>
      </w:r>
      <w:r w:rsidRPr="00782C0A">
        <w:t>1270 inwoners</w:t>
      </w: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B169DF" wp14:editId="1A3798D5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112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Corral Rubio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DC7999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F08C71" wp14:editId="004898E8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110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Corral Rubio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1ED4D6" wp14:editId="53D80FF3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107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Villar de Chinchilla-Oeste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8F49BF" wp14:editId="690D1587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104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Venta de Alhama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DED5CE" wp14:editId="22BD309B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103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Gonzalo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B89F0D" wp14:editId="56BA96E7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93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Estación de Chinchilla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F8E56C" wp14:editId="04863A27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91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Chinchilla de Monte Aragón-Este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8228B7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228B7" w:rsidRPr="004958D7" w:rsidRDefault="008228B7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C83493" wp14:editId="3495EF80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89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Chinchilla de Monte Aragón-Sur</w:t>
            </w:r>
          </w:p>
        </w:tc>
        <w:tc>
          <w:tcPr>
            <w:tcW w:w="907" w:type="dxa"/>
            <w:vAlign w:val="center"/>
          </w:tcPr>
          <w:p w:rsidR="008228B7" w:rsidRPr="00836EC8" w:rsidRDefault="008228B7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B30562" w:rsidRPr="00782C0A" w:rsidRDefault="00B30562" w:rsidP="00B30562">
      <w:pPr>
        <w:pStyle w:val="Alinia6"/>
        <w:rPr>
          <w:rStyle w:val="plaats0"/>
        </w:rPr>
      </w:pPr>
      <w:r w:rsidRPr="00782C0A">
        <w:rPr>
          <w:rStyle w:val="plaats0"/>
        </w:rPr>
        <w:t xml:space="preserve">Chinchilla de Monte-Aragón </w:t>
      </w:r>
    </w:p>
    <w:p w:rsidR="00B30562" w:rsidRDefault="00B30562" w:rsidP="00B30562">
      <w:pPr>
        <w:pStyle w:val="BusTic"/>
      </w:pPr>
      <w:r w:rsidRPr="00CC3A85">
        <w:t xml:space="preserve">Chinchilla de Monte-Aragón is een gemeente in de Spaanse provincie Albacete in de regio Castilië-La Mancha met een oppervlakte van 680 km². </w:t>
      </w:r>
    </w:p>
    <w:p w:rsidR="00B30562" w:rsidRDefault="00B30562" w:rsidP="00B30562">
      <w:pPr>
        <w:pStyle w:val="BusTic"/>
      </w:pPr>
      <w:r w:rsidRPr="00CC3A85">
        <w:t xml:space="preserve">In 2007 telde Chinchilla de Monte-Aragón </w:t>
      </w:r>
      <w:r>
        <w:t xml:space="preserve">± </w:t>
      </w:r>
      <w:r w:rsidRPr="00CC3A85">
        <w:t>3594 inwoners.</w:t>
      </w:r>
    </w:p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30562" w:rsidRPr="004958D7" w:rsidTr="006853C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30562" w:rsidRPr="004958D7" w:rsidRDefault="00B30562" w:rsidP="006853C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58D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A03ABA" wp14:editId="54F9ACD6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8D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88 </w:t>
            </w:r>
            <w:r w:rsidRPr="0063021A">
              <w:rPr>
                <w:rFonts w:ascii="Verdana" w:hAnsi="Verdana"/>
                <w:b/>
                <w:sz w:val="24"/>
                <w:szCs w:val="24"/>
                <w:lang w:val="nl-NL"/>
              </w:rPr>
              <w:t>Chinchilla de Monte Aragón-Oeste</w:t>
            </w:r>
          </w:p>
        </w:tc>
        <w:tc>
          <w:tcPr>
            <w:tcW w:w="907" w:type="dxa"/>
            <w:vAlign w:val="center"/>
          </w:tcPr>
          <w:p w:rsidR="00B30562" w:rsidRPr="00836EC8" w:rsidRDefault="00B30562" w:rsidP="006853CB">
            <w:pPr>
              <w:jc w:val="center"/>
              <w:rPr>
                <w:rStyle w:val="Autobaan"/>
                <w:lang w:val="nl-NL"/>
              </w:rPr>
            </w:pPr>
            <w:r w:rsidRPr="00836EC8">
              <w:rPr>
                <w:rStyle w:val="Autobaan"/>
              </w:rPr>
              <w:t>A-31</w:t>
            </w:r>
          </w:p>
        </w:tc>
      </w:tr>
    </w:tbl>
    <w:p w:rsidR="008228B7" w:rsidRDefault="008228B7" w:rsidP="003F3C0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49"/>
        <w:gridCol w:w="968"/>
        <w:gridCol w:w="4029"/>
        <w:gridCol w:w="948"/>
      </w:tblGrid>
      <w:tr w:rsidR="00B30562" w:rsidRPr="00E621E4" w:rsidTr="006853CB">
        <w:trPr>
          <w:trHeight w:val="283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30562" w:rsidRPr="00E621E4" w:rsidRDefault="00B30562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70D7D69" wp14:editId="5B912BF0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621E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B4F8DB2" wp14:editId="65FBDB0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79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8E6B09">
              <w:rPr>
                <w:rStyle w:val="Autobaan"/>
              </w:rPr>
              <w:t>A-30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75" w:type="pct"/>
            <w:vMerge w:val="restart"/>
            <w:vAlign w:val="center"/>
          </w:tcPr>
          <w:p w:rsidR="00B30562" w:rsidRPr="00E621E4" w:rsidRDefault="00B30562" w:rsidP="006853C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E6B09">
              <w:rPr>
                <w:rStyle w:val="Autobaan"/>
              </w:rPr>
              <w:t>A-30</w:t>
            </w:r>
          </w:p>
        </w:tc>
        <w:tc>
          <w:tcPr>
            <w:tcW w:w="1976" w:type="pct"/>
            <w:vAlign w:val="center"/>
            <w:hideMark/>
          </w:tcPr>
          <w:p w:rsidR="00B30562" w:rsidRPr="00E621E4" w:rsidRDefault="00B30562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8E6B0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Murcia</w:t>
            </w:r>
          </w:p>
        </w:tc>
        <w:tc>
          <w:tcPr>
            <w:tcW w:w="465" w:type="pct"/>
            <w:vMerge w:val="restart"/>
            <w:vAlign w:val="center"/>
            <w:hideMark/>
          </w:tcPr>
          <w:p w:rsidR="00B30562" w:rsidRPr="00E621E4" w:rsidRDefault="00B30562" w:rsidP="006853CB">
            <w:pPr>
              <w:jc w:val="center"/>
              <w:rPr>
                <w:rStyle w:val="Autobaan"/>
                <w:lang w:val="nl-NL"/>
              </w:rPr>
            </w:pPr>
            <w:r w:rsidRPr="00E621E4">
              <w:rPr>
                <w:rStyle w:val="Autobaan"/>
              </w:rPr>
              <w:t>A-31</w:t>
            </w:r>
            <w:r w:rsidRPr="00E621E4">
              <w:rPr>
                <w:rStyle w:val="Autobaan"/>
                <w:lang w:val="nl-NL"/>
              </w:rPr>
              <w:t xml:space="preserve"> </w:t>
            </w:r>
          </w:p>
        </w:tc>
      </w:tr>
      <w:tr w:rsidR="00B30562" w:rsidRPr="00E621E4" w:rsidTr="006853CB">
        <w:trPr>
          <w:trHeight w:val="283"/>
        </w:trPr>
        <w:tc>
          <w:tcPr>
            <w:tcW w:w="2084" w:type="pct"/>
            <w:vMerge/>
            <w:vAlign w:val="center"/>
            <w:hideMark/>
          </w:tcPr>
          <w:p w:rsidR="00B30562" w:rsidRPr="00E621E4" w:rsidRDefault="00B30562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:rsidR="00B30562" w:rsidRPr="00E621E4" w:rsidRDefault="00B30562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76" w:type="pct"/>
            <w:vAlign w:val="center"/>
            <w:hideMark/>
          </w:tcPr>
          <w:p w:rsidR="00B30562" w:rsidRPr="00E621E4" w:rsidRDefault="00B30562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621E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62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5" w:type="pct"/>
            <w:vMerge/>
            <w:vAlign w:val="center"/>
            <w:hideMark/>
          </w:tcPr>
          <w:p w:rsidR="00B30562" w:rsidRPr="00E621E4" w:rsidRDefault="00B30562" w:rsidP="006853C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30562" w:rsidRDefault="00B30562" w:rsidP="003F3C06">
      <w:pPr>
        <w:rPr>
          <w:rFonts w:ascii="Verdana" w:hAnsi="Verdana"/>
          <w:sz w:val="24"/>
          <w:szCs w:val="24"/>
          <w:lang w:val="nl-NL"/>
        </w:rPr>
      </w:pPr>
    </w:p>
    <w:p w:rsidR="00B30562" w:rsidRDefault="00B30562" w:rsidP="003F3C06">
      <w:pPr>
        <w:rPr>
          <w:rFonts w:ascii="Verdana" w:hAnsi="Verdana"/>
          <w:sz w:val="24"/>
          <w:szCs w:val="24"/>
          <w:lang w:val="nl-NL"/>
        </w:rPr>
      </w:pPr>
    </w:p>
    <w:p w:rsidR="00DC7999" w:rsidRPr="003F3C06" w:rsidRDefault="00DC7999" w:rsidP="003F3C06">
      <w:pPr>
        <w:rPr>
          <w:rFonts w:ascii="Verdana" w:hAnsi="Verdana"/>
          <w:sz w:val="24"/>
          <w:szCs w:val="24"/>
          <w:lang w:val="nl-NL"/>
        </w:rPr>
      </w:pPr>
    </w:p>
    <w:p w:rsidR="002F3C52" w:rsidRPr="003F3C06" w:rsidRDefault="002F3C52" w:rsidP="003F3C06">
      <w:pPr>
        <w:rPr>
          <w:rFonts w:ascii="Verdana" w:hAnsi="Verdana"/>
          <w:sz w:val="24"/>
          <w:szCs w:val="24"/>
          <w:lang w:val="nl-NL"/>
        </w:rPr>
      </w:pPr>
    </w:p>
    <w:p w:rsidR="007A2B79" w:rsidRPr="003F3C06" w:rsidRDefault="007A2B79" w:rsidP="003F3C06">
      <w:pPr>
        <w:rPr>
          <w:rFonts w:ascii="Verdana" w:hAnsi="Verdana"/>
          <w:sz w:val="24"/>
          <w:szCs w:val="24"/>
          <w:lang w:val="nl-NL"/>
        </w:rPr>
      </w:pPr>
    </w:p>
    <w:sectPr w:rsidR="007A2B79" w:rsidRPr="003F3C06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39" w:rsidRDefault="00252439" w:rsidP="007A2B79">
      <w:r>
        <w:separator/>
      </w:r>
    </w:p>
  </w:endnote>
  <w:endnote w:type="continuationSeparator" w:id="0">
    <w:p w:rsidR="00252439" w:rsidRDefault="0025243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B5498" w:rsidRPr="00FB549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8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39" w:rsidRDefault="00252439" w:rsidP="007A2B79">
      <w:r>
        <w:separator/>
      </w:r>
    </w:p>
  </w:footnote>
  <w:footnote w:type="continuationSeparator" w:id="0">
    <w:p w:rsidR="00252439" w:rsidRDefault="0025243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3F3C06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31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52439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3C06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228B7"/>
    <w:rsid w:val="00831C9D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468BC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2501D"/>
    <w:rsid w:val="00B30562"/>
    <w:rsid w:val="00B329DA"/>
    <w:rsid w:val="00B46A97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C7999"/>
    <w:rsid w:val="00DE3CD7"/>
    <w:rsid w:val="00E160DA"/>
    <w:rsid w:val="00E160FE"/>
    <w:rsid w:val="00E62450"/>
    <w:rsid w:val="00E632BB"/>
    <w:rsid w:val="00E73120"/>
    <w:rsid w:val="00E760C6"/>
    <w:rsid w:val="00E82E94"/>
    <w:rsid w:val="00E83D9B"/>
    <w:rsid w:val="00E9132D"/>
    <w:rsid w:val="00EB6748"/>
    <w:rsid w:val="00ED0E92"/>
    <w:rsid w:val="00EE315B"/>
    <w:rsid w:val="00F004C4"/>
    <w:rsid w:val="00F0378E"/>
    <w:rsid w:val="00F14055"/>
    <w:rsid w:val="00F35C87"/>
    <w:rsid w:val="00F74EB5"/>
    <w:rsid w:val="00F94A57"/>
    <w:rsid w:val="00FB549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2015-06-03T11:29:00Z</dcterms:created>
  <dcterms:modified xsi:type="dcterms:W3CDTF">2015-06-15T14:17:00Z</dcterms:modified>
</cp:coreProperties>
</file>