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Pr="00B36593" w:rsidRDefault="007A2B79" w:rsidP="00592944">
      <w:pPr>
        <w:keepLines/>
        <w:jc w:val="center"/>
        <w:rPr>
          <w:rFonts w:ascii="Verdana" w:hAnsi="Verdana"/>
          <w:b/>
          <w:bCs/>
          <w:sz w:val="96"/>
          <w:szCs w:val="96"/>
          <w:lang w:val="nl-NL"/>
        </w:rPr>
      </w:pPr>
      <w:r w:rsidRPr="00B36593">
        <w:rPr>
          <w:rFonts w:ascii="Verdana" w:hAnsi="Verdana"/>
          <w:b/>
          <w:bCs/>
          <w:sz w:val="96"/>
          <w:szCs w:val="96"/>
          <w:lang w:val="nl-NL"/>
        </w:rPr>
        <w:t>Autosnelweg A</w:t>
      </w:r>
      <w:r w:rsidR="00C81270">
        <w:rPr>
          <w:rFonts w:ascii="Verdana" w:hAnsi="Verdana"/>
          <w:b/>
          <w:bCs/>
          <w:sz w:val="96"/>
          <w:szCs w:val="96"/>
          <w:lang w:val="nl-NL"/>
        </w:rPr>
        <w:t>P-8</w:t>
      </w:r>
    </w:p>
    <w:p w:rsidR="007104BE" w:rsidRPr="00B36593" w:rsidRDefault="007104BE" w:rsidP="00592944">
      <w:pPr>
        <w:keepLines/>
        <w:jc w:val="center"/>
        <w:rPr>
          <w:rFonts w:ascii="Verdana" w:hAnsi="Verdana"/>
          <w:b/>
          <w:bCs/>
          <w:sz w:val="96"/>
          <w:szCs w:val="96"/>
          <w:lang w:val="nl-NL"/>
        </w:rPr>
      </w:pPr>
    </w:p>
    <w:p w:rsidR="007A2B79" w:rsidRPr="00B36593" w:rsidRDefault="00F03960" w:rsidP="00592944">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8 -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1C433C" w:rsidRDefault="001C433C" w:rsidP="00DE5E63">
      <w:pPr>
        <w:keepLines/>
        <w:jc w:val="center"/>
        <w:rPr>
          <w:rFonts w:ascii="Verdana" w:hAnsi="Verdana"/>
          <w:b/>
          <w:bCs/>
          <w:sz w:val="72"/>
          <w:szCs w:val="72"/>
          <w:lang w:val="nl-NL"/>
        </w:rPr>
      </w:pPr>
    </w:p>
    <w:p w:rsidR="00F03960" w:rsidRPr="00B36593" w:rsidRDefault="00F03960" w:rsidP="00DE5E63">
      <w:pPr>
        <w:keepLines/>
        <w:jc w:val="center"/>
        <w:rPr>
          <w:rFonts w:ascii="Verdana" w:hAnsi="Verdana"/>
          <w:b/>
          <w:bCs/>
          <w:sz w:val="72"/>
          <w:szCs w:val="72"/>
          <w:lang w:val="nl-NL"/>
        </w:rPr>
      </w:pPr>
    </w:p>
    <w:p w:rsidR="00A34924" w:rsidRDefault="00C81270" w:rsidP="00DE5E63">
      <w:pPr>
        <w:keepLines/>
        <w:jc w:val="center"/>
        <w:rPr>
          <w:rFonts w:ascii="Verdana" w:hAnsi="Verdana"/>
          <w:b/>
          <w:bCs/>
          <w:sz w:val="72"/>
          <w:szCs w:val="72"/>
          <w:lang w:val="nl-NL"/>
        </w:rPr>
      </w:pPr>
      <w:r w:rsidRPr="00C460BD">
        <w:rPr>
          <w:rFonts w:ascii="Verdana" w:hAnsi="Verdana"/>
          <w:b/>
          <w:bCs/>
          <w:sz w:val="72"/>
          <w:szCs w:val="72"/>
          <w:lang w:val="nl-NL"/>
        </w:rPr>
        <w:t>Bilbao</w:t>
      </w:r>
      <w:r>
        <w:rPr>
          <w:rFonts w:ascii="Verdana" w:hAnsi="Verdana"/>
          <w:b/>
          <w:bCs/>
          <w:sz w:val="72"/>
          <w:szCs w:val="72"/>
          <w:lang w:val="nl-NL"/>
        </w:rPr>
        <w:t xml:space="preserve"> – </w:t>
      </w:r>
      <w:r w:rsidRPr="00C460BD">
        <w:rPr>
          <w:rFonts w:ascii="Verdana" w:hAnsi="Verdana"/>
          <w:b/>
          <w:bCs/>
          <w:sz w:val="72"/>
          <w:szCs w:val="72"/>
          <w:lang w:val="nl-NL"/>
        </w:rPr>
        <w:t>Irún</w:t>
      </w:r>
    </w:p>
    <w:p w:rsidR="00C81270" w:rsidRPr="00B36593" w:rsidRDefault="00C81270" w:rsidP="00DE5E63">
      <w:pPr>
        <w:keepLines/>
        <w:jc w:val="center"/>
        <w:rPr>
          <w:rFonts w:ascii="Verdana" w:hAnsi="Verdana"/>
          <w:b/>
          <w:bCs/>
          <w:sz w:val="72"/>
          <w:szCs w:val="72"/>
          <w:lang w:val="nl-NL"/>
        </w:rPr>
      </w:pPr>
    </w:p>
    <w:p w:rsidR="00C81270" w:rsidRPr="00B36593" w:rsidRDefault="00C81270" w:rsidP="00C81270">
      <w:pPr>
        <w:keepLines/>
        <w:rPr>
          <w:rFonts w:ascii="Verdana" w:hAnsi="Verdana"/>
          <w:sz w:val="28"/>
          <w:szCs w:val="28"/>
          <w:lang w:val="nl-NL"/>
        </w:rPr>
      </w:pPr>
      <w:r w:rsidRPr="00C460BD">
        <w:rPr>
          <w:rFonts w:ascii="Verdana" w:hAnsi="Verdana"/>
          <w:b/>
          <w:sz w:val="72"/>
          <w:szCs w:val="72"/>
          <w:lang w:val="nl-NL"/>
        </w:rPr>
        <w:t>Autopista del Cantábrico</w:t>
      </w:r>
    </w:p>
    <w:p w:rsidR="00C81270" w:rsidRDefault="00C81270" w:rsidP="00C81270">
      <w:pPr>
        <w:pStyle w:val="BusTic"/>
      </w:pPr>
      <w:bookmarkStart w:id="0" w:name="_GoBack"/>
      <w:bookmarkEnd w:id="0"/>
      <w:r w:rsidRPr="006D4BED">
        <w:lastRenderedPageBreak/>
        <w:t xml:space="preserve">De AP-8 of Autopista del Cantábrico is een Autopista in Noord-Spanje. </w:t>
      </w:r>
    </w:p>
    <w:p w:rsidR="00C81270" w:rsidRDefault="00C81270" w:rsidP="00C81270">
      <w:pPr>
        <w:pStyle w:val="BusTic"/>
      </w:pPr>
      <w:r w:rsidRPr="006D4BED">
        <w:t xml:space="preserve">De weg verbindt Irún aan de Franse grens met Bilbao. </w:t>
      </w:r>
    </w:p>
    <w:p w:rsidR="00C81270" w:rsidRDefault="00C81270" w:rsidP="00C81270">
      <w:pPr>
        <w:pStyle w:val="BusTic"/>
      </w:pPr>
      <w:r w:rsidRPr="006D4BED">
        <w:t xml:space="preserve">De weg is een belangrijke transportas vanuit overig Europa naar het Iberisch schiereiland. </w:t>
      </w:r>
    </w:p>
    <w:p w:rsidR="00C81270" w:rsidRDefault="00C81270" w:rsidP="00C81270">
      <w:pPr>
        <w:pStyle w:val="BusTic"/>
      </w:pPr>
      <w:r w:rsidRPr="006D4BED">
        <w:t xml:space="preserve">De weg begint aan de Franse A63, en loopt via San Sebastián naar Bilbao, waar de weg overgaat in de A-8. </w:t>
      </w:r>
    </w:p>
    <w:p w:rsidR="00C81270" w:rsidRPr="006D4BED" w:rsidRDefault="00C81270" w:rsidP="00C81270">
      <w:pPr>
        <w:pStyle w:val="BusTic"/>
      </w:pPr>
      <w:r w:rsidRPr="006D4BED">
        <w:t xml:space="preserve">De snelweg is 123 kilometer lang. </w:t>
      </w:r>
    </w:p>
    <w:p w:rsidR="00C81270" w:rsidRPr="006D4BED" w:rsidRDefault="00C81270" w:rsidP="00C81270">
      <w:pPr>
        <w:keepLines/>
        <w:spacing w:before="120" w:after="120"/>
        <w:rPr>
          <w:rFonts w:ascii="Verdana" w:hAnsi="Verdana"/>
          <w:sz w:val="24"/>
          <w:szCs w:val="24"/>
          <w:lang w:val="nl-NL"/>
        </w:rPr>
      </w:pPr>
    </w:p>
    <w:p w:rsidR="00C81270" w:rsidRPr="006D4BED" w:rsidRDefault="00C81270" w:rsidP="00C81270">
      <w:pPr>
        <w:keepLines/>
        <w:spacing w:before="120" w:after="120"/>
        <w:rPr>
          <w:rFonts w:ascii="Verdana" w:hAnsi="Verdana"/>
          <w:sz w:val="24"/>
          <w:szCs w:val="24"/>
          <w:lang w:val="nl-NL"/>
        </w:rPr>
      </w:pPr>
      <w:r w:rsidRPr="00CD27D4">
        <w:rPr>
          <w:rFonts w:ascii="Verdana" w:hAnsi="Verdana"/>
          <w:b/>
          <w:sz w:val="24"/>
          <w:szCs w:val="24"/>
          <w:lang w:val="nl-NL"/>
        </w:rPr>
        <w:t>Routebeschrijving</w:t>
      </w:r>
    </w:p>
    <w:p w:rsidR="00C81270" w:rsidRDefault="00C81270" w:rsidP="00C81270">
      <w:pPr>
        <w:pStyle w:val="BusTic"/>
      </w:pPr>
      <w:r w:rsidRPr="006D4BED">
        <w:t xml:space="preserve">De snelweg gaat bij de grensovergang Irún over van de Franse A63 in de AP-8. </w:t>
      </w:r>
    </w:p>
    <w:p w:rsidR="00C81270" w:rsidRDefault="00C81270" w:rsidP="00C81270">
      <w:pPr>
        <w:pStyle w:val="BusTic"/>
      </w:pPr>
      <w:r w:rsidRPr="006D4BED">
        <w:t xml:space="preserve">De snelweg is één van de oudere in Spanje. </w:t>
      </w:r>
    </w:p>
    <w:p w:rsidR="00C81270" w:rsidRDefault="00C81270" w:rsidP="00C81270">
      <w:pPr>
        <w:pStyle w:val="BusTic"/>
      </w:pPr>
      <w:r w:rsidRPr="006D4BED">
        <w:t xml:space="preserve">De snelweg loopt met 2x3 rijstroken ten zuiden van San Sebastián langs, met aansluitingen naar de GI-20, A-1 en GI-131. </w:t>
      </w:r>
    </w:p>
    <w:p w:rsidR="00C81270" w:rsidRPr="006D4BED" w:rsidRDefault="00C81270" w:rsidP="00C81270">
      <w:pPr>
        <w:pStyle w:val="BusTic"/>
      </w:pPr>
      <w:r w:rsidRPr="006D4BED">
        <w:t xml:space="preserve">De snelweg loopt vervolgens langs Zarautz, parallel aan de kust. </w:t>
      </w:r>
    </w:p>
    <w:p w:rsidR="00C81270" w:rsidRPr="006D4BED" w:rsidRDefault="00C81270" w:rsidP="00C81270">
      <w:pPr>
        <w:keepLines/>
        <w:spacing w:before="120" w:after="120"/>
        <w:rPr>
          <w:rFonts w:ascii="Verdana" w:hAnsi="Verdana"/>
          <w:sz w:val="24"/>
          <w:szCs w:val="24"/>
          <w:lang w:val="nl-NL"/>
        </w:rPr>
      </w:pPr>
    </w:p>
    <w:p w:rsidR="00C81270" w:rsidRDefault="00C81270" w:rsidP="00C81270">
      <w:pPr>
        <w:pStyle w:val="BusTic"/>
      </w:pPr>
      <w:r w:rsidRPr="006D4BED">
        <w:t xml:space="preserve">Na Deba gaat de snelweg wat dieper landinwaarts. </w:t>
      </w:r>
    </w:p>
    <w:p w:rsidR="00C81270" w:rsidRDefault="00C81270" w:rsidP="00C81270">
      <w:pPr>
        <w:pStyle w:val="BusTic"/>
      </w:pPr>
      <w:r w:rsidRPr="006D4BED">
        <w:t xml:space="preserve">Bij Eibar eindigt de AP-1 uit Vitoria op de AP-8. </w:t>
      </w:r>
    </w:p>
    <w:p w:rsidR="00C81270" w:rsidRPr="006D4BED" w:rsidRDefault="00C81270" w:rsidP="00C81270">
      <w:pPr>
        <w:pStyle w:val="BusTic"/>
      </w:pPr>
      <w:r w:rsidRPr="006D4BED">
        <w:t xml:space="preserve">De snelweg loopt door naar Bilbao, waar een aansluiting is met een naam- en- nummer loze snelweg is naar de noordelijke voorsteden van Bilbao. </w:t>
      </w:r>
    </w:p>
    <w:p w:rsidR="00C81270" w:rsidRPr="006D4BED" w:rsidRDefault="00C81270" w:rsidP="00C81270">
      <w:pPr>
        <w:keepLines/>
        <w:spacing w:before="120" w:after="120"/>
        <w:rPr>
          <w:rFonts w:ascii="Verdana" w:hAnsi="Verdana"/>
          <w:sz w:val="24"/>
          <w:szCs w:val="24"/>
          <w:lang w:val="nl-NL"/>
        </w:rPr>
      </w:pPr>
    </w:p>
    <w:p w:rsidR="00C81270" w:rsidRDefault="00C81270" w:rsidP="00C81270">
      <w:pPr>
        <w:pStyle w:val="BusTic"/>
      </w:pPr>
      <w:r w:rsidRPr="006D4BED">
        <w:t xml:space="preserve">De weg eindigt op de A-8, die naadloos in elkaar overgaan. </w:t>
      </w:r>
    </w:p>
    <w:p w:rsidR="00C81270" w:rsidRPr="006D4BED" w:rsidRDefault="00C81270" w:rsidP="00C81270">
      <w:pPr>
        <w:pStyle w:val="BusTic"/>
      </w:pPr>
      <w:r w:rsidRPr="006D4BED">
        <w:t xml:space="preserve">Ook is hier de AP-68 richting Zaragoza, maar hier is van en naar de AP-8 geen directe aansluiting. </w:t>
      </w:r>
    </w:p>
    <w:p w:rsidR="00C81270" w:rsidRPr="006D4BED" w:rsidRDefault="00C81270" w:rsidP="00C81270">
      <w:pPr>
        <w:keepLines/>
        <w:spacing w:before="120" w:after="120"/>
        <w:rPr>
          <w:rFonts w:ascii="Verdana" w:hAnsi="Verdana"/>
          <w:sz w:val="24"/>
          <w:szCs w:val="24"/>
          <w:lang w:val="nl-NL"/>
        </w:rPr>
      </w:pPr>
    </w:p>
    <w:p w:rsidR="00C81270" w:rsidRPr="00CD27D4" w:rsidRDefault="00C81270" w:rsidP="00C81270">
      <w:pPr>
        <w:keepLines/>
        <w:spacing w:before="120" w:after="120"/>
        <w:rPr>
          <w:rFonts w:ascii="Verdana" w:hAnsi="Verdana"/>
          <w:b/>
          <w:sz w:val="24"/>
          <w:szCs w:val="24"/>
          <w:lang w:val="nl-NL"/>
        </w:rPr>
      </w:pPr>
      <w:r w:rsidRPr="00CD27D4">
        <w:rPr>
          <w:rFonts w:ascii="Verdana" w:hAnsi="Verdana"/>
          <w:b/>
          <w:sz w:val="24"/>
          <w:szCs w:val="24"/>
          <w:lang w:val="nl-NL"/>
        </w:rPr>
        <w:t>Bilbao Supersur</w:t>
      </w:r>
    </w:p>
    <w:p w:rsidR="00C81270" w:rsidRDefault="00C81270" w:rsidP="00C81270">
      <w:pPr>
        <w:pStyle w:val="BusTic"/>
      </w:pPr>
      <w:r w:rsidRPr="006D4BED">
        <w:t xml:space="preserve">De Bilbao SuperSur is een 18 kilometer lange bypass van de regio Bilbao. </w:t>
      </w:r>
    </w:p>
    <w:p w:rsidR="00C81270" w:rsidRDefault="00C81270" w:rsidP="00C81270">
      <w:pPr>
        <w:pStyle w:val="BusTic"/>
      </w:pPr>
      <w:r w:rsidRPr="006D4BED">
        <w:t xml:space="preserve">De snelweg telt 2x3 rijstroken en heeft alleen knooppunten met andere snelwegen, behalve begin- en eindpunt met de A-8 ook met de BI-636. </w:t>
      </w:r>
    </w:p>
    <w:p w:rsidR="00C81270" w:rsidRPr="006D4BED" w:rsidRDefault="00C81270" w:rsidP="00C81270">
      <w:pPr>
        <w:pStyle w:val="BusTic"/>
      </w:pPr>
      <w:r w:rsidRPr="006D4BED">
        <w:t xml:space="preserve">Westelijk van Bilbao hebben de A-8 en AP-8 een parallelstructuur. </w:t>
      </w:r>
    </w:p>
    <w:p w:rsidR="00C81270" w:rsidRPr="006D4BED" w:rsidRDefault="00C81270" w:rsidP="00C81270">
      <w:pPr>
        <w:keepLines/>
        <w:spacing w:before="120" w:after="120"/>
        <w:rPr>
          <w:rFonts w:ascii="Verdana" w:hAnsi="Verdana"/>
          <w:sz w:val="24"/>
          <w:szCs w:val="24"/>
          <w:lang w:val="nl-NL"/>
        </w:rPr>
      </w:pPr>
    </w:p>
    <w:p w:rsidR="00C81270" w:rsidRPr="006D4BED" w:rsidRDefault="00C81270" w:rsidP="00C81270">
      <w:pPr>
        <w:keepLines/>
        <w:spacing w:before="120" w:after="120"/>
        <w:rPr>
          <w:rFonts w:ascii="Verdana" w:hAnsi="Verdana"/>
          <w:sz w:val="24"/>
          <w:szCs w:val="24"/>
          <w:lang w:val="nl-NL"/>
        </w:rPr>
      </w:pPr>
      <w:r w:rsidRPr="00CD27D4">
        <w:rPr>
          <w:rFonts w:ascii="Verdana" w:hAnsi="Verdana"/>
          <w:b/>
          <w:sz w:val="24"/>
          <w:szCs w:val="24"/>
          <w:lang w:val="nl-NL"/>
        </w:rPr>
        <w:t>Naamgeving</w:t>
      </w:r>
    </w:p>
    <w:p w:rsidR="00C81270" w:rsidRDefault="00C81270" w:rsidP="00C81270">
      <w:pPr>
        <w:pStyle w:val="BusTic"/>
      </w:pPr>
      <w:r w:rsidRPr="006D4BED">
        <w:t xml:space="preserve">De snelweg staat momenteel nog als A-8 bewegwijzerd. </w:t>
      </w:r>
    </w:p>
    <w:p w:rsidR="00C81270" w:rsidRDefault="00C81270" w:rsidP="00C81270">
      <w:pPr>
        <w:pStyle w:val="BusTic"/>
      </w:pPr>
      <w:r w:rsidRPr="006D4BED">
        <w:t xml:space="preserve">De overheid van Baskenland wilde niet meewerken aan de grote omnummering van 2003 waarbij onderscheid werd gemaakt tussen tolvrije en tolsnelwegen. </w:t>
      </w:r>
    </w:p>
    <w:p w:rsidR="00C81270" w:rsidRDefault="00C81270" w:rsidP="00C81270">
      <w:pPr>
        <w:pStyle w:val="BusTic"/>
      </w:pPr>
      <w:r w:rsidRPr="006D4BED">
        <w:t xml:space="preserve">De bypass van San Sebastián is wel als AP-8 genummerd. </w:t>
      </w:r>
    </w:p>
    <w:p w:rsidR="00C81270" w:rsidRDefault="00C81270" w:rsidP="00C81270">
      <w:pPr>
        <w:pStyle w:val="BusTic"/>
      </w:pPr>
      <w:r w:rsidRPr="006D4BED">
        <w:t xml:space="preserve">In de toekomst moet de A-8 wel AP-8 gaat heten. </w:t>
      </w:r>
    </w:p>
    <w:p w:rsidR="00C81270" w:rsidRPr="006D4BED" w:rsidRDefault="00C81270" w:rsidP="00C81270">
      <w:pPr>
        <w:pStyle w:val="BusTic"/>
      </w:pPr>
      <w:r w:rsidRPr="006D4BED">
        <w:t xml:space="preserve">Het Europese wegnummer is E-70. </w:t>
      </w:r>
    </w:p>
    <w:p w:rsidR="00C81270" w:rsidRPr="006D4BED" w:rsidRDefault="00C81270" w:rsidP="00C81270">
      <w:pPr>
        <w:keepLines/>
        <w:spacing w:before="120" w:after="120"/>
        <w:rPr>
          <w:rFonts w:ascii="Verdana" w:hAnsi="Verdana"/>
          <w:sz w:val="24"/>
          <w:szCs w:val="24"/>
          <w:lang w:val="nl-NL"/>
        </w:rPr>
      </w:pPr>
    </w:p>
    <w:p w:rsidR="00C81270" w:rsidRPr="006D4BED" w:rsidRDefault="00C81270" w:rsidP="00C81270">
      <w:pPr>
        <w:keepLines/>
        <w:spacing w:before="120" w:after="120"/>
        <w:rPr>
          <w:rFonts w:ascii="Verdana" w:hAnsi="Verdana"/>
          <w:sz w:val="24"/>
          <w:szCs w:val="24"/>
          <w:lang w:val="nl-NL"/>
        </w:rPr>
      </w:pPr>
      <w:r w:rsidRPr="005771BB">
        <w:rPr>
          <w:rFonts w:ascii="Verdana" w:hAnsi="Verdana"/>
          <w:b/>
          <w:sz w:val="24"/>
          <w:szCs w:val="24"/>
          <w:lang w:val="nl-NL"/>
        </w:rPr>
        <w:lastRenderedPageBreak/>
        <w:t>Geschiedenis</w:t>
      </w:r>
    </w:p>
    <w:p w:rsidR="00C81270" w:rsidRDefault="00C81270" w:rsidP="00C81270">
      <w:pPr>
        <w:pStyle w:val="BusTic"/>
      </w:pPr>
      <w:r w:rsidRPr="006D4BED">
        <w:t xml:space="preserve">De AP-8 is aangelegd in de jaren '70, als eerste gedeelte van de snelweg naar Cantabria. </w:t>
      </w:r>
    </w:p>
    <w:p w:rsidR="00C81270" w:rsidRDefault="00C81270" w:rsidP="00C81270">
      <w:pPr>
        <w:pStyle w:val="BusTic"/>
      </w:pPr>
      <w:r w:rsidRPr="006D4BED">
        <w:t xml:space="preserve">De AP-8 was de lastigste tolweg die in de jaren 70 aangelegd werd, vanwege het bergachtige terrein. </w:t>
      </w:r>
    </w:p>
    <w:p w:rsidR="00C81270" w:rsidRDefault="00C81270" w:rsidP="00C81270">
      <w:pPr>
        <w:pStyle w:val="BusTic"/>
      </w:pPr>
      <w:r w:rsidRPr="006D4BED">
        <w:t xml:space="preserve">De maximumsnelheid is 120 kilometer per uur, met uitzondering van de tunnels, waar men 80 kilometer per uur mag rijden. </w:t>
      </w:r>
    </w:p>
    <w:p w:rsidR="00C81270" w:rsidRDefault="00C81270" w:rsidP="00C81270">
      <w:pPr>
        <w:pStyle w:val="BusTic"/>
      </w:pPr>
      <w:r w:rsidRPr="006D4BED">
        <w:t xml:space="preserve">Op 25 juni 2010 opende een nieuw tracé bij San Sebastián, die de oude bochtige snelweg vervangt. </w:t>
      </w:r>
    </w:p>
    <w:p w:rsidR="00C81270" w:rsidRDefault="00C81270" w:rsidP="00C81270">
      <w:pPr>
        <w:pStyle w:val="BusTic"/>
      </w:pPr>
      <w:r w:rsidRPr="006D4BED">
        <w:t xml:space="preserve">Het nieuwe tracé is 16,7 kilometer lang en telt 2x3 rijstroken. </w:t>
      </w:r>
    </w:p>
    <w:p w:rsidR="00C81270" w:rsidRDefault="00C81270" w:rsidP="00C81270">
      <w:pPr>
        <w:pStyle w:val="BusTic"/>
      </w:pPr>
      <w:r w:rsidRPr="006D4BED">
        <w:t xml:space="preserve">De oude route door San Sebastián heet vanaf dat moment de GI-20. </w:t>
      </w:r>
    </w:p>
    <w:p w:rsidR="00C81270" w:rsidRPr="00B36593" w:rsidRDefault="00C81270" w:rsidP="00C81270">
      <w:pPr>
        <w:pStyle w:val="BusTic"/>
      </w:pPr>
      <w:r w:rsidRPr="006D4BED">
        <w:t>Op 10 september 2011 opende de eerste 18 kilometer van de nieuwe AP-8 langs Bilbao, die een stedelijk deel van de A-8 ontlast.</w:t>
      </w:r>
    </w:p>
    <w:p w:rsidR="00C81270" w:rsidRDefault="00C81270" w:rsidP="00C81270">
      <w:pPr>
        <w:keepLines/>
        <w:spacing w:before="120" w:after="120"/>
        <w:rPr>
          <w:rFonts w:ascii="Verdana" w:hAnsi="Verdana"/>
          <w:sz w:val="24"/>
          <w:szCs w:val="24"/>
          <w:lang w:val="nl-NL"/>
        </w:rPr>
      </w:pPr>
    </w:p>
    <w:p w:rsidR="00C81270" w:rsidRPr="00B36593" w:rsidRDefault="00C81270" w:rsidP="00C81270">
      <w:pPr>
        <w:keepLines/>
        <w:spacing w:before="120" w:after="120"/>
        <w:rPr>
          <w:rFonts w:ascii="Verdana" w:hAnsi="Verdana"/>
          <w:sz w:val="24"/>
          <w:szCs w:val="24"/>
          <w:lang w:val="nl-NL"/>
        </w:rPr>
      </w:pPr>
    </w:p>
    <w:p w:rsidR="00C81270" w:rsidRPr="006B790E" w:rsidRDefault="00C81270" w:rsidP="00C81270">
      <w:pPr>
        <w:keepLines/>
        <w:spacing w:before="120" w:after="120"/>
        <w:rPr>
          <w:rFonts w:ascii="Verdana" w:hAnsi="Verdana"/>
          <w:b/>
          <w:sz w:val="24"/>
          <w:szCs w:val="24"/>
          <w:lang w:val="nl-NL"/>
        </w:rPr>
      </w:pPr>
      <w:r w:rsidRPr="006B790E">
        <w:rPr>
          <w:rFonts w:ascii="Verdana" w:hAnsi="Verdana"/>
          <w:b/>
          <w:sz w:val="24"/>
          <w:szCs w:val="24"/>
          <w:lang w:val="nl-NL"/>
        </w:rPr>
        <w:t>Begin</w:t>
      </w:r>
      <w:r w:rsidRPr="006B790E">
        <w:rPr>
          <w:rFonts w:ascii="Verdana" w:hAnsi="Verdana"/>
          <w:b/>
          <w:sz w:val="24"/>
          <w:szCs w:val="24"/>
          <w:lang w:val="nl-NL"/>
        </w:rPr>
        <w:tab/>
      </w:r>
      <w:r w:rsidR="00502DA4" w:rsidRPr="006B790E">
        <w:rPr>
          <w:rFonts w:ascii="Verdana" w:hAnsi="Verdana"/>
          <w:b/>
          <w:sz w:val="24"/>
          <w:szCs w:val="24"/>
          <w:lang w:val="nl-NL"/>
        </w:rPr>
        <w:t>Bilbao</w:t>
      </w:r>
    </w:p>
    <w:p w:rsidR="00C81270" w:rsidRPr="006B790E" w:rsidRDefault="00C81270" w:rsidP="00C81270">
      <w:pPr>
        <w:keepLines/>
        <w:spacing w:before="120" w:after="120"/>
        <w:rPr>
          <w:rFonts w:ascii="Verdana" w:hAnsi="Verdana"/>
          <w:b/>
          <w:sz w:val="24"/>
          <w:szCs w:val="24"/>
          <w:lang w:val="nl-NL"/>
        </w:rPr>
      </w:pPr>
      <w:r w:rsidRPr="006B790E">
        <w:rPr>
          <w:rFonts w:ascii="Verdana" w:hAnsi="Verdana"/>
          <w:b/>
          <w:sz w:val="24"/>
          <w:szCs w:val="24"/>
          <w:lang w:val="nl-NL"/>
        </w:rPr>
        <w:t>Einde</w:t>
      </w:r>
      <w:r w:rsidRPr="006B790E">
        <w:rPr>
          <w:rFonts w:ascii="Verdana" w:hAnsi="Verdana"/>
          <w:b/>
          <w:sz w:val="24"/>
          <w:szCs w:val="24"/>
          <w:lang w:val="nl-NL"/>
        </w:rPr>
        <w:tab/>
      </w:r>
      <w:r w:rsidR="00502DA4" w:rsidRPr="006B790E">
        <w:rPr>
          <w:rFonts w:ascii="Verdana" w:hAnsi="Verdana"/>
          <w:b/>
          <w:sz w:val="24"/>
          <w:szCs w:val="24"/>
          <w:lang w:val="nl-NL"/>
        </w:rPr>
        <w:t>Irún</w:t>
      </w:r>
    </w:p>
    <w:p w:rsidR="00C81270" w:rsidRDefault="00C81270" w:rsidP="00C81270">
      <w:pPr>
        <w:keepLines/>
        <w:spacing w:before="120" w:after="120"/>
        <w:rPr>
          <w:rFonts w:ascii="Verdana" w:hAnsi="Verdana"/>
          <w:b/>
          <w:sz w:val="24"/>
          <w:szCs w:val="24"/>
          <w:lang w:val="nl-NL"/>
        </w:rPr>
      </w:pPr>
      <w:r w:rsidRPr="006B790E">
        <w:rPr>
          <w:rFonts w:ascii="Verdana" w:hAnsi="Verdana"/>
          <w:b/>
          <w:sz w:val="24"/>
          <w:szCs w:val="24"/>
          <w:lang w:val="nl-NL"/>
        </w:rPr>
        <w:t>Lengte</w:t>
      </w:r>
      <w:r w:rsidRPr="006B790E">
        <w:rPr>
          <w:rFonts w:ascii="Verdana" w:hAnsi="Verdana"/>
          <w:b/>
          <w:sz w:val="24"/>
          <w:szCs w:val="24"/>
          <w:lang w:val="nl-NL"/>
        </w:rPr>
        <w:tab/>
        <w:t>123 km</w:t>
      </w:r>
    </w:p>
    <w:p w:rsidR="006453EC" w:rsidRPr="00B36593" w:rsidRDefault="006453EC" w:rsidP="00667A41">
      <w:pPr>
        <w:keepLines/>
        <w:spacing w:before="120" w:after="120"/>
        <w:rPr>
          <w:rFonts w:ascii="Verdana" w:hAnsi="Verdana"/>
          <w:sz w:val="24"/>
          <w:szCs w:val="24"/>
          <w:lang w:val="nl-NL"/>
        </w:rPr>
      </w:pPr>
    </w:p>
    <w:p w:rsidR="006453EC" w:rsidRPr="00B36593" w:rsidRDefault="006453EC" w:rsidP="00667A41">
      <w:pPr>
        <w:keepLines/>
        <w:spacing w:before="120" w:after="120"/>
        <w:rPr>
          <w:rFonts w:ascii="Verdana" w:hAnsi="Verdana"/>
          <w:sz w:val="24"/>
          <w:szCs w:val="24"/>
          <w:lang w:val="nl-NL"/>
        </w:rPr>
      </w:pPr>
    </w:p>
    <w:p w:rsidR="00762F5A" w:rsidRPr="00B36593" w:rsidRDefault="00762F5A" w:rsidP="00667A41">
      <w:pPr>
        <w:keepLines/>
        <w:spacing w:before="120" w:after="120"/>
        <w:rPr>
          <w:rFonts w:ascii="Verdana" w:hAnsi="Verdana"/>
          <w:sz w:val="24"/>
          <w:szCs w:val="24"/>
          <w:lang w:val="nl-NL"/>
        </w:rPr>
      </w:pPr>
    </w:p>
    <w:p w:rsidR="00762F5A" w:rsidRPr="00B36593" w:rsidRDefault="006453EC" w:rsidP="00667A41">
      <w:pPr>
        <w:keepLines/>
        <w:spacing w:before="120" w:after="120"/>
        <w:rPr>
          <w:rFonts w:ascii="Verdana" w:hAnsi="Verdana"/>
          <w:sz w:val="24"/>
          <w:szCs w:val="24"/>
          <w:lang w:val="nl-NL"/>
        </w:rPr>
      </w:pPr>
      <w:r w:rsidRPr="00B36593">
        <w:rPr>
          <w:rFonts w:ascii="Verdana" w:hAnsi="Verdana"/>
          <w:sz w:val="24"/>
          <w:szCs w:val="24"/>
          <w:lang w:val="nl-NL"/>
        </w:rPr>
        <w:t xml:space="preserve">  </w:t>
      </w:r>
    </w:p>
    <w:p w:rsidR="0058595C" w:rsidRDefault="0058595C"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3A7179" w:rsidRDefault="003A7179"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p w:rsidR="00950934" w:rsidRDefault="00950934" w:rsidP="00667A41">
      <w:pPr>
        <w:keepLines/>
        <w:spacing w:before="120" w:after="120"/>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5"/>
        <w:gridCol w:w="834"/>
        <w:gridCol w:w="4193"/>
        <w:gridCol w:w="906"/>
      </w:tblGrid>
      <w:tr w:rsidR="00950934" w:rsidRPr="00C24159" w:rsidTr="00267C16">
        <w:trPr>
          <w:trHeight w:val="283"/>
        </w:trPr>
        <w:tc>
          <w:tcPr>
            <w:tcW w:w="20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noProof/>
                <w:sz w:val="24"/>
                <w:szCs w:val="24"/>
                <w:lang w:val="nl-NL"/>
              </w:rPr>
              <w:lastRenderedPageBreak/>
              <w:drawing>
                <wp:inline distT="0" distB="0" distL="0" distR="0" wp14:anchorId="390F43F4" wp14:editId="19AEB319">
                  <wp:extent cx="252000" cy="180000"/>
                  <wp:effectExtent l="0" t="0" r="0" b="0"/>
                  <wp:docPr id="40" name="Afbeelding 4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5E19762F" wp14:editId="11D7DA72">
                  <wp:extent cx="190500" cy="144780"/>
                  <wp:effectExtent l="0" t="0" r="0" b="7620"/>
                  <wp:docPr id="41" name="Afbeelding 4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DD5BD5">
              <w:rPr>
                <w:rStyle w:val="Autobaan"/>
              </w:rPr>
              <w:t>A-8</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950934" w:rsidRPr="00C24159" w:rsidRDefault="00950934" w:rsidP="00267C16">
            <w:pPr>
              <w:jc w:val="center"/>
              <w:rPr>
                <w:rFonts w:ascii="Verdana" w:hAnsi="Verdana"/>
                <w:b/>
                <w:color w:val="000000" w:themeColor="text1"/>
                <w:sz w:val="24"/>
                <w:szCs w:val="24"/>
                <w:lang w:val="nl-NL"/>
              </w:rPr>
            </w:pPr>
            <w:r w:rsidRPr="00DD5BD5">
              <w:rPr>
                <w:rStyle w:val="Autobaan"/>
              </w:rPr>
              <w:t>A-8</w:t>
            </w:r>
          </w:p>
        </w:tc>
        <w:tc>
          <w:tcPr>
            <w:tcW w:w="2056" w:type="pc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4F2540">
              <w:rPr>
                <w:rFonts w:ascii="Verdana" w:hAnsi="Verdana"/>
                <w:b/>
                <w:color w:val="000000" w:themeColor="text1"/>
                <w:sz w:val="24"/>
                <w:szCs w:val="24"/>
                <w:lang w:val="nl-NL"/>
              </w:rPr>
              <w:t>Bilbao</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950934" w:rsidRPr="00C24159" w:rsidTr="00267C16">
        <w:trPr>
          <w:trHeight w:val="283"/>
        </w:trPr>
        <w:tc>
          <w:tcPr>
            <w:tcW w:w="2091"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c>
          <w:tcPr>
            <w:tcW w:w="2056" w:type="pc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DD5BD5">
              <w:rPr>
                <w:rFonts w:ascii="Verdana" w:hAnsi="Verdana"/>
                <w:b/>
                <w:sz w:val="24"/>
                <w:szCs w:val="24"/>
                <w:lang w:val="nl-NL"/>
              </w:rPr>
              <w:t>Santander</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r>
    </w:tbl>
    <w:p w:rsidR="00950934" w:rsidRDefault="00950934" w:rsidP="001901D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1"/>
        <w:gridCol w:w="1189"/>
        <w:gridCol w:w="3849"/>
        <w:gridCol w:w="899"/>
      </w:tblGrid>
      <w:tr w:rsidR="00950934" w:rsidRPr="00C24159" w:rsidTr="00267C16">
        <w:trPr>
          <w:trHeight w:val="283"/>
        </w:trPr>
        <w:tc>
          <w:tcPr>
            <w:tcW w:w="208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4C039B33" wp14:editId="4165C92C">
                  <wp:extent cx="252000" cy="180000"/>
                  <wp:effectExtent l="0" t="0" r="0" b="0"/>
                  <wp:docPr id="38" name="Afbeelding 3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78E3680F" wp14:editId="471C07CD">
                  <wp:extent cx="190500" cy="144780"/>
                  <wp:effectExtent l="0" t="0" r="0" b="7620"/>
                  <wp:docPr id="39" name="Afbeelding 3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4F2540">
              <w:rPr>
                <w:rFonts w:ascii="Verdana" w:hAnsi="Verdana"/>
                <w:b/>
                <w:color w:val="000000" w:themeColor="text1"/>
                <w:sz w:val="24"/>
                <w:szCs w:val="24"/>
                <w:shd w:val="clear" w:color="auto" w:fill="F79646" w:themeFill="accent6"/>
                <w:lang w:val="nl-NL"/>
              </w:rPr>
              <w:t>BI-636</w:t>
            </w:r>
            <w:r>
              <w:rPr>
                <w:rFonts w:ascii="Verdana" w:hAnsi="Verdana"/>
                <w:b/>
                <w:color w:val="000000" w:themeColor="text1"/>
                <w:sz w:val="24"/>
                <w:szCs w:val="24"/>
                <w:lang w:val="nl-NL"/>
              </w:rPr>
              <w:t xml:space="preserve"> </w:t>
            </w:r>
          </w:p>
        </w:tc>
        <w:tc>
          <w:tcPr>
            <w:tcW w:w="583" w:type="pct"/>
            <w:vMerge w:val="restart"/>
            <w:tcBorders>
              <w:top w:val="single" w:sz="2" w:space="0" w:color="auto"/>
              <w:left w:val="single" w:sz="2" w:space="0" w:color="auto"/>
              <w:bottom w:val="single" w:sz="2" w:space="0" w:color="auto"/>
              <w:right w:val="single" w:sz="2" w:space="0" w:color="auto"/>
            </w:tcBorders>
            <w:vAlign w:val="center"/>
          </w:tcPr>
          <w:p w:rsidR="00950934" w:rsidRPr="00C24159" w:rsidRDefault="00950934" w:rsidP="00267C16">
            <w:pPr>
              <w:jc w:val="center"/>
              <w:rPr>
                <w:rFonts w:ascii="Verdana" w:hAnsi="Verdana"/>
                <w:b/>
                <w:color w:val="000000" w:themeColor="text1"/>
                <w:sz w:val="24"/>
                <w:szCs w:val="24"/>
                <w:lang w:val="nl-NL"/>
              </w:rPr>
            </w:pPr>
            <w:r w:rsidRPr="004F2540">
              <w:rPr>
                <w:rFonts w:ascii="Verdana" w:hAnsi="Verdana"/>
                <w:b/>
                <w:color w:val="000000" w:themeColor="text1"/>
                <w:sz w:val="24"/>
                <w:szCs w:val="24"/>
                <w:shd w:val="clear" w:color="auto" w:fill="F79646" w:themeFill="accent6"/>
                <w:lang w:val="nl-NL"/>
              </w:rPr>
              <w:t>BI-636</w:t>
            </w:r>
          </w:p>
        </w:tc>
        <w:tc>
          <w:tcPr>
            <w:tcW w:w="1887" w:type="pc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4F2540">
              <w:rPr>
                <w:rFonts w:ascii="Verdana" w:hAnsi="Verdana"/>
                <w:b/>
                <w:color w:val="000000" w:themeColor="text1"/>
                <w:sz w:val="24"/>
                <w:szCs w:val="24"/>
                <w:lang w:val="nl-NL"/>
              </w:rPr>
              <w:t>Bilbao</w:t>
            </w:r>
          </w:p>
        </w:tc>
        <w:tc>
          <w:tcPr>
            <w:tcW w:w="441" w:type="pct"/>
            <w:vMerge w:val="restar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950934" w:rsidRPr="00C24159" w:rsidTr="00267C16">
        <w:trPr>
          <w:trHeight w:val="283"/>
        </w:trPr>
        <w:tc>
          <w:tcPr>
            <w:tcW w:w="2089"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c>
          <w:tcPr>
            <w:tcW w:w="583"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c>
          <w:tcPr>
            <w:tcW w:w="1887" w:type="pc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4F2540">
              <w:rPr>
                <w:rFonts w:ascii="Verdana" w:hAnsi="Verdana"/>
                <w:b/>
                <w:color w:val="000000" w:themeColor="text1"/>
                <w:sz w:val="24"/>
                <w:szCs w:val="24"/>
                <w:lang w:val="nl-NL"/>
              </w:rPr>
              <w:t>Balmaseda</w:t>
            </w:r>
          </w:p>
        </w:tc>
        <w:tc>
          <w:tcPr>
            <w:tcW w:w="441"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r>
    </w:tbl>
    <w:p w:rsidR="00950934" w:rsidRDefault="00950934" w:rsidP="001901D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5"/>
        <w:gridCol w:w="834"/>
        <w:gridCol w:w="4193"/>
        <w:gridCol w:w="906"/>
      </w:tblGrid>
      <w:tr w:rsidR="00950934" w:rsidRPr="00C24159" w:rsidTr="00267C16">
        <w:trPr>
          <w:trHeight w:val="283"/>
        </w:trPr>
        <w:tc>
          <w:tcPr>
            <w:tcW w:w="20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26B27968" wp14:editId="27E849B9">
                  <wp:extent cx="252000" cy="180000"/>
                  <wp:effectExtent l="0" t="0" r="0" b="0"/>
                  <wp:docPr id="36" name="Afbeelding 3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156107DD" wp14:editId="467771F7">
                  <wp:extent cx="190500" cy="144780"/>
                  <wp:effectExtent l="0" t="0" r="0" b="7620"/>
                  <wp:docPr id="37" name="Afbeelding 3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115</w:t>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DD5BD5">
              <w:rPr>
                <w:rStyle w:val="Autobaan"/>
              </w:rPr>
              <w:t>A-8</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950934" w:rsidRPr="00C24159" w:rsidRDefault="00950934" w:rsidP="00267C16">
            <w:pPr>
              <w:jc w:val="center"/>
              <w:rPr>
                <w:rFonts w:ascii="Verdana" w:hAnsi="Verdana"/>
                <w:b/>
                <w:color w:val="000000" w:themeColor="text1"/>
                <w:sz w:val="24"/>
                <w:szCs w:val="24"/>
                <w:lang w:val="nl-NL"/>
              </w:rPr>
            </w:pPr>
            <w:r w:rsidRPr="00DD5BD5">
              <w:rPr>
                <w:rStyle w:val="Autobaan"/>
              </w:rPr>
              <w:t>A-8</w:t>
            </w:r>
          </w:p>
        </w:tc>
        <w:tc>
          <w:tcPr>
            <w:tcW w:w="2056" w:type="pc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9213CA">
              <w:rPr>
                <w:rFonts w:ascii="Verdana" w:hAnsi="Verdana"/>
                <w:b/>
                <w:color w:val="000000" w:themeColor="text1"/>
                <w:sz w:val="24"/>
                <w:szCs w:val="24"/>
                <w:lang w:val="nl-NL"/>
              </w:rPr>
              <w:t>San Sebastian</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950934" w:rsidRPr="00C24159" w:rsidTr="00267C16">
        <w:trPr>
          <w:trHeight w:val="283"/>
        </w:trPr>
        <w:tc>
          <w:tcPr>
            <w:tcW w:w="2091"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c>
          <w:tcPr>
            <w:tcW w:w="2056" w:type="pc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9213CA">
              <w:rPr>
                <w:rFonts w:ascii="Verdana" w:hAnsi="Verdana"/>
                <w:b/>
                <w:color w:val="000000" w:themeColor="text1"/>
                <w:sz w:val="24"/>
                <w:szCs w:val="24"/>
                <w:lang w:val="nl-NL"/>
              </w:rPr>
              <w:t>Santander</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r>
    </w:tbl>
    <w:p w:rsidR="00950934" w:rsidRPr="0060313E" w:rsidRDefault="00950934" w:rsidP="00950934">
      <w:pPr>
        <w:pStyle w:val="Alinia0"/>
      </w:pPr>
    </w:p>
    <w:tbl>
      <w:tblPr>
        <w:tblStyle w:val="Tabelraster"/>
        <w:tblW w:w="0" w:type="auto"/>
        <w:jc w:val="center"/>
        <w:tblLook w:val="04A0" w:firstRow="1" w:lastRow="0" w:firstColumn="1" w:lastColumn="0" w:noHBand="0" w:noVBand="1"/>
      </w:tblPr>
      <w:tblGrid>
        <w:gridCol w:w="5669"/>
      </w:tblGrid>
      <w:tr w:rsidR="00950934" w:rsidRPr="00DD5BD5" w:rsidTr="00267C16">
        <w:trPr>
          <w:trHeight w:val="567"/>
          <w:jc w:val="center"/>
        </w:trPr>
        <w:tc>
          <w:tcPr>
            <w:tcW w:w="5669" w:type="dxa"/>
            <w:vAlign w:val="center"/>
          </w:tcPr>
          <w:p w:rsidR="00950934" w:rsidRPr="00DD5BD5" w:rsidRDefault="00950934" w:rsidP="00267C16">
            <w:pPr>
              <w:jc w:val="center"/>
              <w:rPr>
                <w:rFonts w:ascii="Verdana" w:hAnsi="Verdana"/>
                <w:b/>
                <w:sz w:val="24"/>
                <w:szCs w:val="24"/>
                <w:lang w:val="nl-NL"/>
              </w:rPr>
            </w:pPr>
            <w:r w:rsidRPr="00DD5BD5">
              <w:rPr>
                <w:rStyle w:val="Autobaan"/>
              </w:rPr>
              <w:t>A-8</w:t>
            </w:r>
            <w:r w:rsidRPr="00DD5BD5">
              <w:rPr>
                <w:rFonts w:ascii="Verdana" w:hAnsi="Verdana" w:cs="Arial"/>
                <w:b/>
                <w:sz w:val="24"/>
                <w:szCs w:val="24"/>
                <w:lang w:val="nl-NL"/>
              </w:rPr>
              <w:t xml:space="preserve"> </w:t>
            </w:r>
            <w:r w:rsidRPr="00DD5BD5">
              <w:rPr>
                <w:rFonts w:ascii="Arial" w:hAnsi="Arial" w:cs="Arial"/>
                <w:b/>
                <w:sz w:val="24"/>
                <w:szCs w:val="24"/>
                <w:lang w:val="nl-NL"/>
              </w:rPr>
              <w:t>→</w:t>
            </w:r>
            <w:r w:rsidRPr="00DD5BD5">
              <w:rPr>
                <w:rFonts w:ascii="Verdana" w:hAnsi="Verdana"/>
                <w:b/>
                <w:sz w:val="24"/>
                <w:szCs w:val="24"/>
                <w:lang w:val="nl-NL"/>
              </w:rPr>
              <w:t xml:space="preserve"> Santander</w:t>
            </w:r>
          </w:p>
        </w:tc>
      </w:tr>
    </w:tbl>
    <w:p w:rsidR="00950934" w:rsidRDefault="00950934" w:rsidP="00A04A9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0"/>
        <w:gridCol w:w="1128"/>
        <w:gridCol w:w="3667"/>
        <w:gridCol w:w="893"/>
      </w:tblGrid>
      <w:tr w:rsidR="00950934" w:rsidRPr="00C24159" w:rsidTr="00267C16">
        <w:trPr>
          <w:trHeight w:val="283"/>
        </w:trPr>
        <w:tc>
          <w:tcPr>
            <w:tcW w:w="221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387B2917" wp14:editId="67E42A86">
                  <wp:extent cx="252000" cy="180000"/>
                  <wp:effectExtent l="0" t="0" r="0" b="0"/>
                  <wp:docPr id="11" name="Afbeelding 1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37404859" wp14:editId="382446DD">
                  <wp:extent cx="190500" cy="144780"/>
                  <wp:effectExtent l="0" t="0" r="0" b="7620"/>
                  <wp:docPr id="12" name="Afbeelding 1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111</w:t>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9213CA">
              <w:rPr>
                <w:rStyle w:val="Autobaan"/>
              </w:rPr>
              <w:t>AP-68</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950934" w:rsidRPr="00C24159" w:rsidRDefault="00950934" w:rsidP="00267C16">
            <w:pPr>
              <w:jc w:val="center"/>
              <w:rPr>
                <w:rFonts w:ascii="Verdana" w:hAnsi="Verdana"/>
                <w:b/>
                <w:color w:val="000000" w:themeColor="text1"/>
                <w:sz w:val="24"/>
                <w:szCs w:val="24"/>
                <w:lang w:val="nl-NL"/>
              </w:rPr>
            </w:pPr>
            <w:r w:rsidRPr="009213CA">
              <w:rPr>
                <w:rStyle w:val="Autobaan"/>
              </w:rPr>
              <w:t>AP-68</w:t>
            </w:r>
          </w:p>
        </w:tc>
        <w:tc>
          <w:tcPr>
            <w:tcW w:w="1798" w:type="pc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9213CA">
              <w:rPr>
                <w:rFonts w:ascii="Verdana" w:hAnsi="Verdana"/>
                <w:b/>
                <w:color w:val="000000" w:themeColor="text1"/>
                <w:sz w:val="24"/>
                <w:szCs w:val="24"/>
                <w:lang w:val="nl-NL"/>
              </w:rPr>
              <w:t>Zaragoza</w:t>
            </w:r>
          </w:p>
        </w:tc>
        <w:tc>
          <w:tcPr>
            <w:tcW w:w="438" w:type="pct"/>
            <w:vMerge w:val="restar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950934" w:rsidRPr="00C24159" w:rsidTr="00267C16">
        <w:trPr>
          <w:trHeight w:val="283"/>
        </w:trPr>
        <w:tc>
          <w:tcPr>
            <w:tcW w:w="2211"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c>
          <w:tcPr>
            <w:tcW w:w="1798" w:type="pct"/>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
        </w:tc>
        <w:tc>
          <w:tcPr>
            <w:tcW w:w="438" w:type="pct"/>
            <w:vMerge/>
            <w:tcBorders>
              <w:top w:val="single" w:sz="2" w:space="0" w:color="auto"/>
              <w:left w:val="single" w:sz="2" w:space="0" w:color="auto"/>
              <w:bottom w:val="single" w:sz="2" w:space="0" w:color="auto"/>
              <w:right w:val="single" w:sz="2" w:space="0" w:color="auto"/>
            </w:tcBorders>
            <w:vAlign w:val="center"/>
            <w:hideMark/>
          </w:tcPr>
          <w:p w:rsidR="00950934" w:rsidRPr="00C24159" w:rsidRDefault="00950934" w:rsidP="00267C16">
            <w:pPr>
              <w:rPr>
                <w:rFonts w:ascii="Verdana" w:hAnsi="Verdana"/>
                <w:b/>
                <w:color w:val="000000" w:themeColor="text1"/>
                <w:sz w:val="24"/>
                <w:szCs w:val="24"/>
                <w:lang w:val="nl-NL"/>
              </w:rPr>
            </w:pPr>
          </w:p>
        </w:tc>
      </w:tr>
    </w:tbl>
    <w:p w:rsidR="002C55D6" w:rsidRDefault="002C55D6" w:rsidP="002C55D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C55D6" w:rsidRPr="00CB6A81" w:rsidTr="00267C16">
        <w:trPr>
          <w:trHeight w:val="510"/>
        </w:trPr>
        <w:tc>
          <w:tcPr>
            <w:tcW w:w="5669" w:type="dxa"/>
            <w:shd w:val="clear" w:color="auto" w:fill="auto"/>
            <w:vAlign w:val="center"/>
          </w:tcPr>
          <w:p w:rsidR="002C55D6" w:rsidRPr="00CB6A81" w:rsidRDefault="002C55D6" w:rsidP="00267C16">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517DC811" wp14:editId="61711E33">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109 </w:t>
            </w:r>
            <w:r w:rsidRPr="006B2C44">
              <w:rPr>
                <w:rFonts w:ascii="Verdana" w:hAnsi="Verdana"/>
                <w:b/>
                <w:sz w:val="24"/>
                <w:szCs w:val="24"/>
                <w:lang w:val="nl-NL"/>
              </w:rPr>
              <w:t>Bilbao-Este</w:t>
            </w:r>
          </w:p>
        </w:tc>
        <w:tc>
          <w:tcPr>
            <w:tcW w:w="907" w:type="dxa"/>
            <w:vAlign w:val="center"/>
          </w:tcPr>
          <w:p w:rsidR="002C55D6" w:rsidRPr="00CB6A81" w:rsidRDefault="002C55D6" w:rsidP="00267C16">
            <w:pPr>
              <w:jc w:val="center"/>
              <w:rPr>
                <w:rFonts w:ascii="Verdana" w:hAnsi="Verdana"/>
                <w:b/>
                <w:sz w:val="24"/>
                <w:szCs w:val="24"/>
                <w:lang w:val="nl-NL"/>
              </w:rPr>
            </w:pPr>
            <w:r w:rsidRPr="00CB6A81">
              <w:rPr>
                <w:rStyle w:val="Autobaan"/>
                <w:lang w:val="nl-NL"/>
              </w:rPr>
              <w:t>AP-8</w:t>
            </w:r>
          </w:p>
        </w:tc>
      </w:tr>
    </w:tbl>
    <w:p w:rsidR="002C55D6" w:rsidRPr="009052D6" w:rsidRDefault="002C55D6" w:rsidP="002C55D6">
      <w:pPr>
        <w:pStyle w:val="Alinia6"/>
      </w:pPr>
      <w:r w:rsidRPr="009052D6">
        <w:rPr>
          <w:rStyle w:val="plaats0"/>
        </w:rPr>
        <w:t>Bilbao</w:t>
      </w:r>
      <w:r w:rsidRPr="009052D6">
        <w:t xml:space="preserve"> </w:t>
      </w:r>
      <w:r>
        <w:t xml:space="preserve"> Algemeen</w:t>
      </w:r>
    </w:p>
    <w:p w:rsidR="002C55D6" w:rsidRDefault="002C55D6" w:rsidP="002C55D6">
      <w:pPr>
        <w:pStyle w:val="BusTic"/>
      </w:pPr>
      <w:r w:rsidRPr="009052D6">
        <w:t xml:space="preserve">Bilbao (historische Baskische naam: Bilbo) is een gemeente en de grootste stad van de Spaanse autonome regio Baskenland, en de hoofdstad van de provincie Biskaje. </w:t>
      </w:r>
    </w:p>
    <w:p w:rsidR="002C55D6" w:rsidRPr="009052D6" w:rsidRDefault="002C55D6" w:rsidP="002C55D6">
      <w:pPr>
        <w:pStyle w:val="BusTic"/>
      </w:pPr>
      <w:r w:rsidRPr="009052D6">
        <w:t xml:space="preserve">De stad had in 2013 een inwonertal van </w:t>
      </w:r>
      <w:r>
        <w:t xml:space="preserve">± </w:t>
      </w:r>
      <w:r w:rsidRPr="009052D6">
        <w:t>349.356, en in de metropool Bilbao, het economische en industriële centrum van Baskenland, woonden bijna 800.000 inwoners.</w:t>
      </w:r>
    </w:p>
    <w:p w:rsidR="002C55D6" w:rsidRPr="009052D6" w:rsidRDefault="002C55D6" w:rsidP="002C55D6">
      <w:pPr>
        <w:keepLines/>
        <w:spacing w:before="120" w:after="120"/>
      </w:pPr>
    </w:p>
    <w:p w:rsidR="002C55D6" w:rsidRDefault="002C55D6" w:rsidP="002C55D6">
      <w:pPr>
        <w:pStyle w:val="BusTic"/>
      </w:pPr>
      <w:r w:rsidRPr="009052D6">
        <w:t xml:space="preserve">Bilbao ligt in het noorden van Spanje, aan de rivier Nervión en aan één van de Pelgrimsroutes naar Santiago de Compostella. </w:t>
      </w:r>
    </w:p>
    <w:p w:rsidR="002C55D6" w:rsidRDefault="002C55D6" w:rsidP="002C55D6">
      <w:pPr>
        <w:pStyle w:val="BusTic"/>
      </w:pPr>
      <w:r w:rsidRPr="009052D6">
        <w:t xml:space="preserve">De stad is sinds 1997 één van de vijf steden op de wereld met haar eigen Guggenheimmuseum, het Museo Guggenheim de Bilbao. </w:t>
      </w:r>
    </w:p>
    <w:p w:rsidR="002C55D6" w:rsidRDefault="002C55D6" w:rsidP="002C55D6">
      <w:pPr>
        <w:pStyle w:val="BusTic"/>
      </w:pPr>
      <w:r w:rsidRPr="009052D6">
        <w:t xml:space="preserve">Sinds 1981 is het inwonertal van Bilbao behoorlijk gedaald, doordat een groot deel van de stadsbevolking naar de Baskische kustplaatsen is verhuisd. </w:t>
      </w:r>
    </w:p>
    <w:p w:rsidR="002C55D6" w:rsidRPr="009052D6" w:rsidRDefault="002C55D6" w:rsidP="002C55D6">
      <w:pPr>
        <w:pStyle w:val="BusTic"/>
      </w:pPr>
      <w:r w:rsidRPr="009052D6">
        <w:t>De stad geniet geen ‘typisch’ Spaans mediterraan klimaat maar heeft een gematigd en vochtig zeeklimaat.</w:t>
      </w:r>
    </w:p>
    <w:p w:rsidR="002C55D6" w:rsidRPr="009052D6" w:rsidRDefault="002C55D6" w:rsidP="002C55D6">
      <w:pPr>
        <w:keepLines/>
        <w:spacing w:before="120" w:after="120"/>
      </w:pPr>
    </w:p>
    <w:p w:rsidR="002C55D6" w:rsidRPr="009429B8" w:rsidRDefault="002C55D6" w:rsidP="002C55D6">
      <w:pPr>
        <w:keepLines/>
        <w:spacing w:before="120" w:after="120"/>
        <w:rPr>
          <w:rFonts w:ascii="Verdana" w:hAnsi="Verdana"/>
          <w:sz w:val="24"/>
          <w:szCs w:val="24"/>
        </w:rPr>
      </w:pPr>
      <w:r w:rsidRPr="009429B8">
        <w:rPr>
          <w:rFonts w:ascii="Verdana" w:hAnsi="Verdana"/>
          <w:b/>
          <w:sz w:val="24"/>
          <w:szCs w:val="24"/>
        </w:rPr>
        <w:t>Naam</w:t>
      </w:r>
    </w:p>
    <w:p w:rsidR="002C55D6" w:rsidRDefault="002C55D6" w:rsidP="002C55D6">
      <w:pPr>
        <w:pStyle w:val="BusTic"/>
      </w:pPr>
      <w:r w:rsidRPr="009052D6">
        <w:t xml:space="preserve">Officieel heet de stad zowel in het Spaans als in het Baskisch 'Bilbao'. </w:t>
      </w:r>
    </w:p>
    <w:p w:rsidR="002C55D6" w:rsidRPr="009052D6" w:rsidRDefault="002C55D6" w:rsidP="002C55D6">
      <w:pPr>
        <w:pStyle w:val="BusTic"/>
      </w:pPr>
      <w:r w:rsidRPr="009052D6">
        <w:t>De Baskische taal erkent verder ook nog 'Bilbo' als juiste schrijfwijze van de stadsnaam, doch deze laatste wordt in de praktijk nog maar zelden gebruikt.</w:t>
      </w:r>
    </w:p>
    <w:p w:rsidR="00950934" w:rsidRDefault="00950934" w:rsidP="00A550BC">
      <w:pPr>
        <w:pStyle w:val="Alinia0"/>
      </w:pPr>
    </w:p>
    <w:p w:rsidR="00A550BC" w:rsidRDefault="00A550BC" w:rsidP="00A550BC">
      <w:pPr>
        <w:pStyle w:val="Alinia0"/>
      </w:pPr>
    </w:p>
    <w:p w:rsidR="00A550BC" w:rsidRDefault="00A550BC" w:rsidP="00A550BC">
      <w:pPr>
        <w:pStyle w:val="Alinia0"/>
      </w:pPr>
    </w:p>
    <w:p w:rsidR="00A550BC" w:rsidRDefault="00A550BC" w:rsidP="00A550BC">
      <w:pPr>
        <w:pStyle w:val="Alinia0"/>
      </w:pPr>
    </w:p>
    <w:p w:rsidR="00A550BC" w:rsidRDefault="00A550BC" w:rsidP="00A550BC">
      <w:pPr>
        <w:pStyle w:val="Alinia0"/>
      </w:pPr>
    </w:p>
    <w:p w:rsidR="00A550BC" w:rsidRDefault="00A550BC" w:rsidP="00A550BC">
      <w:pPr>
        <w:pStyle w:val="Alinia0"/>
      </w:pPr>
    </w:p>
    <w:p w:rsidR="00A550BC" w:rsidRDefault="00A550BC" w:rsidP="00A550B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C55D6" w:rsidRPr="00CB6A81" w:rsidTr="00267C16">
        <w:trPr>
          <w:trHeight w:val="510"/>
        </w:trPr>
        <w:tc>
          <w:tcPr>
            <w:tcW w:w="5669" w:type="dxa"/>
            <w:shd w:val="clear" w:color="auto" w:fill="auto"/>
            <w:vAlign w:val="center"/>
          </w:tcPr>
          <w:p w:rsidR="002C55D6" w:rsidRPr="00CB6A81" w:rsidRDefault="002C55D6" w:rsidP="00267C16">
            <w:pPr>
              <w:rPr>
                <w:rFonts w:ascii="Verdana" w:hAnsi="Verdana"/>
                <w:b/>
                <w:sz w:val="24"/>
                <w:szCs w:val="24"/>
                <w:lang w:val="nl-NL"/>
              </w:rPr>
            </w:pPr>
            <w:r w:rsidRPr="00CB6A81">
              <w:rPr>
                <w:rFonts w:ascii="Verdana" w:hAnsi="Verdana"/>
                <w:noProof/>
                <w:color w:val="0000FF"/>
                <w:sz w:val="24"/>
                <w:szCs w:val="24"/>
                <w:lang w:val="nl-NL"/>
              </w:rPr>
              <w:lastRenderedPageBreak/>
              <w:drawing>
                <wp:inline distT="0" distB="0" distL="0" distR="0" wp14:anchorId="647A13AA" wp14:editId="3A515280">
                  <wp:extent cx="190500" cy="144780"/>
                  <wp:effectExtent l="0" t="0" r="0" b="7620"/>
                  <wp:docPr id="33" name="Afbeelding 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107 </w:t>
            </w:r>
            <w:r w:rsidRPr="006B2C44">
              <w:rPr>
                <w:rFonts w:ascii="Verdana" w:hAnsi="Verdana"/>
                <w:b/>
                <w:sz w:val="24"/>
                <w:szCs w:val="24"/>
                <w:lang w:val="nl-NL"/>
              </w:rPr>
              <w:t>Galdakao-Centro</w:t>
            </w:r>
          </w:p>
        </w:tc>
        <w:tc>
          <w:tcPr>
            <w:tcW w:w="907" w:type="dxa"/>
            <w:vAlign w:val="center"/>
          </w:tcPr>
          <w:p w:rsidR="002C55D6" w:rsidRPr="00CB6A81" w:rsidRDefault="002C55D6" w:rsidP="00267C16">
            <w:pPr>
              <w:jc w:val="center"/>
              <w:rPr>
                <w:rFonts w:ascii="Verdana" w:hAnsi="Verdana"/>
                <w:b/>
                <w:sz w:val="24"/>
                <w:szCs w:val="24"/>
                <w:lang w:val="nl-NL"/>
              </w:rPr>
            </w:pPr>
            <w:r w:rsidRPr="00CB6A81">
              <w:rPr>
                <w:rStyle w:val="Autobaan"/>
                <w:lang w:val="nl-NL"/>
              </w:rPr>
              <w:t>AP-8</w:t>
            </w:r>
          </w:p>
        </w:tc>
      </w:tr>
    </w:tbl>
    <w:p w:rsidR="002C55D6" w:rsidRDefault="002C55D6" w:rsidP="002C55D6">
      <w:pPr>
        <w:pStyle w:val="Alinia6"/>
      </w:pPr>
      <w:r w:rsidRPr="00324211">
        <w:rPr>
          <w:rStyle w:val="plaats0"/>
        </w:rPr>
        <w:t>Galdakao</w:t>
      </w:r>
      <w:r w:rsidRPr="00324211">
        <w:t xml:space="preserve"> </w:t>
      </w:r>
    </w:p>
    <w:p w:rsidR="002C55D6" w:rsidRDefault="002C55D6" w:rsidP="002C55D6">
      <w:pPr>
        <w:pStyle w:val="BusTic"/>
      </w:pPr>
      <w:r w:rsidRPr="00324211">
        <w:t xml:space="preserve">Galdakao is een gemeente in de Spaanse provincie Biskaje in de autonome regio Baskenland en behoort tot de agglomeratie van Bilbao. </w:t>
      </w:r>
    </w:p>
    <w:p w:rsidR="002C55D6" w:rsidRPr="00324211" w:rsidRDefault="002C55D6" w:rsidP="002C55D6">
      <w:pPr>
        <w:pStyle w:val="BusTic"/>
      </w:pPr>
      <w:r w:rsidRPr="00324211">
        <w:t>Het gemeentehuis staat in de kern La Cruz.</w:t>
      </w:r>
    </w:p>
    <w:p w:rsidR="00A550BC" w:rsidRDefault="00A550BC" w:rsidP="002C55D6">
      <w:pPr>
        <w:keepLines/>
        <w:spacing w:before="120" w:after="120"/>
        <w:rPr>
          <w:rFonts w:ascii="Verdana" w:hAnsi="Verdana"/>
          <w:b/>
          <w:sz w:val="24"/>
          <w:szCs w:val="24"/>
          <w:lang w:val="nl-NL"/>
        </w:rPr>
      </w:pPr>
    </w:p>
    <w:p w:rsidR="002C55D6" w:rsidRPr="00324211" w:rsidRDefault="002C55D6" w:rsidP="002C55D6">
      <w:pPr>
        <w:keepLines/>
        <w:spacing w:before="120" w:after="120"/>
        <w:rPr>
          <w:rFonts w:ascii="Verdana" w:hAnsi="Verdana"/>
          <w:sz w:val="24"/>
          <w:szCs w:val="24"/>
          <w:lang w:val="nl-NL"/>
        </w:rPr>
      </w:pPr>
      <w:r w:rsidRPr="00324211">
        <w:rPr>
          <w:rFonts w:ascii="Verdana" w:hAnsi="Verdana"/>
          <w:b/>
          <w:sz w:val="24"/>
          <w:szCs w:val="24"/>
          <w:lang w:val="nl-NL"/>
        </w:rPr>
        <w:t>Geografie</w:t>
      </w:r>
    </w:p>
    <w:p w:rsidR="002C55D6" w:rsidRDefault="002C55D6" w:rsidP="002C55D6">
      <w:pPr>
        <w:pStyle w:val="BusTic"/>
      </w:pPr>
      <w:r w:rsidRPr="00324211">
        <w:t xml:space="preserve">De gemeente heeft een oppervlakte van 32 km² en telde in 2001 </w:t>
      </w:r>
      <w:r>
        <w:t xml:space="preserve">± </w:t>
      </w:r>
      <w:r w:rsidRPr="00324211">
        <w:t xml:space="preserve">29.544 inwoners. </w:t>
      </w:r>
    </w:p>
    <w:p w:rsidR="002C55D6" w:rsidRPr="00324211" w:rsidRDefault="002C55D6" w:rsidP="002C55D6">
      <w:pPr>
        <w:pStyle w:val="BusTic"/>
      </w:pPr>
      <w:r w:rsidRPr="00324211">
        <w:t>Dit grote inwonersaantal heeft zich vooral in de jaren 1960 en 1970 ontwikkeld door de opkomst van industrie in de vallei van de rivier de Ibaizabal.</w:t>
      </w:r>
    </w:p>
    <w:p w:rsidR="00A550BC" w:rsidRDefault="00A550BC" w:rsidP="002C55D6">
      <w:pPr>
        <w:keepLines/>
        <w:spacing w:before="120" w:after="120"/>
        <w:rPr>
          <w:rFonts w:ascii="Verdana" w:hAnsi="Verdana"/>
          <w:b/>
          <w:sz w:val="24"/>
          <w:szCs w:val="24"/>
          <w:lang w:val="nl-NL"/>
        </w:rPr>
      </w:pPr>
    </w:p>
    <w:p w:rsidR="002C55D6" w:rsidRPr="0042691E" w:rsidRDefault="002C55D6" w:rsidP="002C55D6">
      <w:pPr>
        <w:keepLines/>
        <w:spacing w:before="120" w:after="120"/>
        <w:rPr>
          <w:rFonts w:ascii="Verdana" w:hAnsi="Verdana"/>
          <w:b/>
          <w:sz w:val="24"/>
          <w:szCs w:val="24"/>
          <w:lang w:val="nl-NL"/>
        </w:rPr>
      </w:pPr>
      <w:r w:rsidRPr="0042691E">
        <w:rPr>
          <w:rFonts w:ascii="Verdana" w:hAnsi="Verdana"/>
          <w:b/>
          <w:sz w:val="24"/>
          <w:szCs w:val="24"/>
          <w:lang w:val="nl-NL"/>
        </w:rPr>
        <w:t>Galdakao is onderverdeeld in de volgende kernen:</w:t>
      </w:r>
    </w:p>
    <w:p w:rsidR="002C55D6" w:rsidRPr="00324211" w:rsidRDefault="002C55D6" w:rsidP="002C55D6">
      <w:pPr>
        <w:pStyle w:val="Lijstalinea"/>
        <w:ind w:left="284" w:hanging="284"/>
        <w:rPr>
          <w:lang w:val="nl-NL"/>
        </w:rPr>
      </w:pPr>
      <w:r w:rsidRPr="00324211">
        <w:rPr>
          <w:lang w:val="nl-NL"/>
        </w:rPr>
        <w:t>Agirre-Aperribai</w:t>
      </w:r>
    </w:p>
    <w:p w:rsidR="002C55D6" w:rsidRPr="00324211" w:rsidRDefault="002C55D6" w:rsidP="002C55D6">
      <w:pPr>
        <w:pStyle w:val="Lijstalinea"/>
        <w:ind w:left="284" w:hanging="284"/>
        <w:rPr>
          <w:lang w:val="nl-NL"/>
        </w:rPr>
      </w:pPr>
      <w:r w:rsidRPr="00324211">
        <w:rPr>
          <w:lang w:val="nl-NL"/>
        </w:rPr>
        <w:t>Bekea</w:t>
      </w:r>
    </w:p>
    <w:p w:rsidR="002C55D6" w:rsidRPr="00324211" w:rsidRDefault="002C55D6" w:rsidP="002C55D6">
      <w:pPr>
        <w:pStyle w:val="Lijstalinea"/>
        <w:ind w:left="284" w:hanging="284"/>
        <w:rPr>
          <w:lang w:val="nl-NL"/>
        </w:rPr>
      </w:pPr>
      <w:r w:rsidRPr="00324211">
        <w:rPr>
          <w:lang w:val="nl-NL"/>
        </w:rPr>
        <w:t>La Cruz</w:t>
      </w:r>
    </w:p>
    <w:p w:rsidR="002C55D6" w:rsidRPr="00324211" w:rsidRDefault="002C55D6" w:rsidP="002C55D6">
      <w:pPr>
        <w:pStyle w:val="Lijstalinea"/>
        <w:ind w:left="284" w:hanging="284"/>
        <w:rPr>
          <w:lang w:val="nl-NL"/>
        </w:rPr>
      </w:pPr>
      <w:r w:rsidRPr="00324211">
        <w:rPr>
          <w:lang w:val="nl-NL"/>
        </w:rPr>
        <w:t>Elejalde</w:t>
      </w:r>
    </w:p>
    <w:p w:rsidR="002C55D6" w:rsidRPr="00324211" w:rsidRDefault="002C55D6" w:rsidP="002C55D6">
      <w:pPr>
        <w:pStyle w:val="Lijstalinea"/>
        <w:ind w:left="284" w:hanging="284"/>
        <w:rPr>
          <w:lang w:val="nl-NL"/>
        </w:rPr>
      </w:pPr>
      <w:r w:rsidRPr="00324211">
        <w:rPr>
          <w:lang w:val="nl-NL"/>
        </w:rPr>
        <w:t>Gumuzio</w:t>
      </w:r>
    </w:p>
    <w:p w:rsidR="002C55D6" w:rsidRPr="00324211" w:rsidRDefault="002C55D6" w:rsidP="002C55D6">
      <w:pPr>
        <w:pStyle w:val="Lijstalinea"/>
        <w:ind w:left="284" w:hanging="284"/>
        <w:rPr>
          <w:lang w:val="nl-NL"/>
        </w:rPr>
      </w:pPr>
      <w:r w:rsidRPr="00324211">
        <w:rPr>
          <w:lang w:val="nl-NL"/>
        </w:rPr>
        <w:t>Kurtzea</w:t>
      </w:r>
    </w:p>
    <w:p w:rsidR="002C55D6" w:rsidRPr="00324211" w:rsidRDefault="002C55D6" w:rsidP="002C55D6">
      <w:pPr>
        <w:pStyle w:val="Lijstalinea"/>
        <w:ind w:left="284" w:hanging="284"/>
        <w:rPr>
          <w:lang w:val="nl-NL"/>
        </w:rPr>
      </w:pPr>
      <w:r w:rsidRPr="00324211">
        <w:rPr>
          <w:lang w:val="nl-NL"/>
        </w:rPr>
        <w:t>Usansolo</w:t>
      </w:r>
    </w:p>
    <w:p w:rsidR="002C55D6" w:rsidRPr="00324211" w:rsidRDefault="002C55D6" w:rsidP="002C55D6">
      <w:pPr>
        <w:keepLines/>
        <w:spacing w:before="120" w:after="120"/>
        <w:rPr>
          <w:rFonts w:ascii="Verdana" w:hAnsi="Verdana"/>
          <w:sz w:val="24"/>
          <w:szCs w:val="24"/>
          <w:lang w:val="nl-NL"/>
        </w:rPr>
      </w:pPr>
    </w:p>
    <w:p w:rsidR="002C55D6" w:rsidRPr="00324211" w:rsidRDefault="002C55D6" w:rsidP="002C55D6">
      <w:pPr>
        <w:pStyle w:val="BusTic"/>
      </w:pPr>
      <w:r w:rsidRPr="00324211">
        <w:t>Aangrenzende gemeenten zijn Zamudio, Lezama en Larrabetzu in het noorden, Amorebieta-Etxano, Lemoa en Bedia in het oosten, Zaratamo en Zeberio in het zuiden en Etxebarri en Basauri in het westen.</w:t>
      </w:r>
    </w:p>
    <w:p w:rsidR="002C55D6" w:rsidRPr="00324211" w:rsidRDefault="002C55D6" w:rsidP="002C55D6">
      <w:pPr>
        <w:keepLines/>
        <w:spacing w:before="120" w:after="120"/>
        <w:rPr>
          <w:rFonts w:ascii="Verdana" w:hAnsi="Verdana"/>
          <w:sz w:val="24"/>
          <w:szCs w:val="24"/>
          <w:lang w:val="nl-NL"/>
        </w:rPr>
      </w:pPr>
    </w:p>
    <w:p w:rsidR="002C55D6" w:rsidRPr="00324211" w:rsidRDefault="002C55D6" w:rsidP="002C55D6">
      <w:pPr>
        <w:pStyle w:val="BusTic"/>
      </w:pPr>
      <w:r w:rsidRPr="00324211">
        <w:t>Door de gemeente loopt de A-8, de autosnelweg die Bilbao met het oosten van Baskenland verbindt, waaraan het een aansluiting heeft.</w:t>
      </w:r>
    </w:p>
    <w:p w:rsidR="002C55D6" w:rsidRPr="00324211" w:rsidRDefault="002C55D6" w:rsidP="002C55D6">
      <w:pPr>
        <w:keepLines/>
        <w:spacing w:before="120" w:after="120"/>
        <w:rPr>
          <w:rFonts w:ascii="Verdana" w:hAnsi="Verdana"/>
          <w:sz w:val="24"/>
          <w:szCs w:val="24"/>
          <w:lang w:val="nl-NL"/>
        </w:rPr>
      </w:pPr>
    </w:p>
    <w:p w:rsidR="002C55D6" w:rsidRPr="00324211" w:rsidRDefault="002C55D6" w:rsidP="002C55D6">
      <w:pPr>
        <w:keepLines/>
        <w:spacing w:before="120" w:after="120"/>
        <w:rPr>
          <w:rFonts w:ascii="Verdana" w:hAnsi="Verdana"/>
          <w:sz w:val="24"/>
          <w:szCs w:val="24"/>
          <w:lang w:val="nl-NL"/>
        </w:rPr>
      </w:pPr>
      <w:r w:rsidRPr="0042691E">
        <w:rPr>
          <w:rFonts w:ascii="Verdana" w:hAnsi="Verdana"/>
          <w:b/>
          <w:sz w:val="24"/>
          <w:szCs w:val="24"/>
          <w:lang w:val="nl-NL"/>
        </w:rPr>
        <w:t>Taal</w:t>
      </w:r>
    </w:p>
    <w:p w:rsidR="002C55D6" w:rsidRDefault="002C55D6" w:rsidP="002C55D6">
      <w:pPr>
        <w:pStyle w:val="BusTic"/>
      </w:pPr>
      <w:r w:rsidRPr="00324211">
        <w:t xml:space="preserve">In Galdakao wordt het Baskisch door 20 tot 45% van de bevolking gesproken naast het Spaans. </w:t>
      </w:r>
    </w:p>
    <w:p w:rsidR="002C55D6" w:rsidRDefault="002C55D6" w:rsidP="002C55D6">
      <w:pPr>
        <w:pStyle w:val="BusTic"/>
      </w:pPr>
      <w:r w:rsidRPr="00324211">
        <w:t>Tot 1981 stond de gemeente beter bekend onder de Spaanse benaming Galdácano, die dat jaar officieel gewijzigd werd in het Baskische Galdakao.</w:t>
      </w:r>
    </w:p>
    <w:p w:rsidR="002C55D6" w:rsidRDefault="002C55D6"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C55D6" w:rsidRPr="00CB6A81" w:rsidTr="00267C16">
        <w:trPr>
          <w:trHeight w:val="510"/>
        </w:trPr>
        <w:tc>
          <w:tcPr>
            <w:tcW w:w="5669" w:type="dxa"/>
            <w:shd w:val="clear" w:color="auto" w:fill="auto"/>
            <w:vAlign w:val="center"/>
          </w:tcPr>
          <w:p w:rsidR="002C55D6" w:rsidRPr="00CB6A81" w:rsidRDefault="002C55D6" w:rsidP="00267C16">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3351380A" wp14:editId="4DDFAFE6">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105 </w:t>
            </w:r>
            <w:r w:rsidRPr="006B2C44">
              <w:rPr>
                <w:rFonts w:ascii="Verdana" w:hAnsi="Verdana"/>
                <w:b/>
                <w:sz w:val="24"/>
                <w:szCs w:val="24"/>
                <w:lang w:val="nl-NL"/>
              </w:rPr>
              <w:t>Galdakao</w:t>
            </w:r>
          </w:p>
        </w:tc>
        <w:tc>
          <w:tcPr>
            <w:tcW w:w="907" w:type="dxa"/>
            <w:vAlign w:val="center"/>
          </w:tcPr>
          <w:p w:rsidR="002C55D6" w:rsidRPr="00CB6A81" w:rsidRDefault="002C55D6" w:rsidP="00267C16">
            <w:pPr>
              <w:jc w:val="center"/>
              <w:rPr>
                <w:rFonts w:ascii="Verdana" w:hAnsi="Verdana"/>
                <w:b/>
                <w:sz w:val="24"/>
                <w:szCs w:val="24"/>
                <w:lang w:val="nl-NL"/>
              </w:rPr>
            </w:pPr>
            <w:r w:rsidRPr="00CB6A81">
              <w:rPr>
                <w:rStyle w:val="Autobaan"/>
                <w:lang w:val="nl-NL"/>
              </w:rPr>
              <w:t>AP-8</w:t>
            </w:r>
          </w:p>
        </w:tc>
      </w:tr>
    </w:tbl>
    <w:p w:rsidR="002C55D6" w:rsidRDefault="002C55D6" w:rsidP="00A550B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75"/>
        <w:gridCol w:w="1128"/>
        <w:gridCol w:w="3608"/>
        <w:gridCol w:w="887"/>
      </w:tblGrid>
      <w:tr w:rsidR="002C55D6" w:rsidRPr="00C24159" w:rsidTr="00267C16">
        <w:trPr>
          <w:trHeight w:val="283"/>
        </w:trPr>
        <w:tc>
          <w:tcPr>
            <w:tcW w:w="224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C55D6" w:rsidRPr="00C24159" w:rsidRDefault="002C55D6" w:rsidP="00267C16">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4532DA5D" wp14:editId="4AEFF003">
                  <wp:extent cx="252000" cy="180000"/>
                  <wp:effectExtent l="0" t="0" r="0" b="0"/>
                  <wp:docPr id="9" name="Afbeelding 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71D76ED7" wp14:editId="70C42072">
                  <wp:extent cx="190500" cy="144780"/>
                  <wp:effectExtent l="0" t="0" r="0" b="7620"/>
                  <wp:docPr id="10" name="Afbeelding 1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103</w:t>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B00948">
              <w:rPr>
                <w:rFonts w:ascii="Verdana" w:hAnsi="Verdana"/>
                <w:b/>
                <w:color w:val="FFFFFF" w:themeColor="background1"/>
                <w:sz w:val="24"/>
                <w:szCs w:val="24"/>
                <w:shd w:val="clear" w:color="auto" w:fill="FF0000"/>
                <w:lang w:val="nl-NL"/>
              </w:rPr>
              <w:t>N-637</w:t>
            </w:r>
            <w:r>
              <w:rPr>
                <w:rFonts w:ascii="Verdana" w:hAnsi="Verdana"/>
                <w:b/>
                <w:color w:val="000000" w:themeColor="text1"/>
                <w:sz w:val="24"/>
                <w:szCs w:val="24"/>
                <w:lang w:val="nl-NL"/>
              </w:rPr>
              <w:t xml:space="preserve"> </w:t>
            </w:r>
          </w:p>
        </w:tc>
        <w:tc>
          <w:tcPr>
            <w:tcW w:w="553" w:type="pct"/>
            <w:vMerge w:val="restart"/>
            <w:tcBorders>
              <w:top w:val="single" w:sz="2" w:space="0" w:color="auto"/>
              <w:left w:val="single" w:sz="2" w:space="0" w:color="auto"/>
              <w:bottom w:val="single" w:sz="2" w:space="0" w:color="auto"/>
              <w:right w:val="single" w:sz="2" w:space="0" w:color="auto"/>
            </w:tcBorders>
            <w:vAlign w:val="center"/>
          </w:tcPr>
          <w:p w:rsidR="002C55D6" w:rsidRPr="00C24159" w:rsidRDefault="002C55D6" w:rsidP="00267C16">
            <w:pPr>
              <w:jc w:val="center"/>
              <w:rPr>
                <w:rFonts w:ascii="Verdana" w:hAnsi="Verdana"/>
                <w:b/>
                <w:color w:val="000000" w:themeColor="text1"/>
                <w:sz w:val="24"/>
                <w:szCs w:val="24"/>
                <w:lang w:val="nl-NL"/>
              </w:rPr>
            </w:pPr>
            <w:r w:rsidRPr="00B00948">
              <w:rPr>
                <w:rFonts w:ascii="Verdana" w:hAnsi="Verdana"/>
                <w:b/>
                <w:color w:val="FFFFFF" w:themeColor="background1"/>
                <w:sz w:val="24"/>
                <w:szCs w:val="24"/>
                <w:shd w:val="clear" w:color="auto" w:fill="FF0000"/>
                <w:lang w:val="nl-NL"/>
              </w:rPr>
              <w:t>N-637</w:t>
            </w:r>
          </w:p>
        </w:tc>
        <w:tc>
          <w:tcPr>
            <w:tcW w:w="1769" w:type="pct"/>
            <w:tcBorders>
              <w:top w:val="single" w:sz="2" w:space="0" w:color="auto"/>
              <w:left w:val="single" w:sz="2" w:space="0" w:color="auto"/>
              <w:bottom w:val="single" w:sz="2" w:space="0" w:color="auto"/>
              <w:right w:val="single" w:sz="2" w:space="0" w:color="auto"/>
            </w:tcBorders>
            <w:vAlign w:val="center"/>
            <w:hideMark/>
          </w:tcPr>
          <w:p w:rsidR="002C55D6" w:rsidRPr="00C24159" w:rsidRDefault="002C55D6"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A42603">
              <w:rPr>
                <w:rFonts w:ascii="Verdana" w:hAnsi="Verdana"/>
                <w:b/>
                <w:color w:val="000000" w:themeColor="text1"/>
                <w:sz w:val="24"/>
                <w:szCs w:val="24"/>
                <w:lang w:val="nl-NL"/>
              </w:rPr>
              <w:t>Getxo</w:t>
            </w:r>
          </w:p>
        </w:tc>
        <w:tc>
          <w:tcPr>
            <w:tcW w:w="435" w:type="pct"/>
            <w:vMerge w:val="restart"/>
            <w:tcBorders>
              <w:top w:val="single" w:sz="2" w:space="0" w:color="auto"/>
              <w:left w:val="single" w:sz="2" w:space="0" w:color="auto"/>
              <w:bottom w:val="single" w:sz="2" w:space="0" w:color="auto"/>
              <w:right w:val="single" w:sz="2" w:space="0" w:color="auto"/>
            </w:tcBorders>
            <w:vAlign w:val="center"/>
            <w:hideMark/>
          </w:tcPr>
          <w:p w:rsidR="002C55D6" w:rsidRPr="00C24159" w:rsidRDefault="002C55D6" w:rsidP="00267C16">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2C55D6" w:rsidRPr="00C24159" w:rsidTr="00267C16">
        <w:trPr>
          <w:trHeight w:val="283"/>
        </w:trPr>
        <w:tc>
          <w:tcPr>
            <w:tcW w:w="2243" w:type="pct"/>
            <w:vMerge/>
            <w:tcBorders>
              <w:top w:val="single" w:sz="2" w:space="0" w:color="auto"/>
              <w:left w:val="single" w:sz="2" w:space="0" w:color="auto"/>
              <w:bottom w:val="single" w:sz="2" w:space="0" w:color="auto"/>
              <w:right w:val="single" w:sz="2" w:space="0" w:color="auto"/>
            </w:tcBorders>
            <w:vAlign w:val="center"/>
            <w:hideMark/>
          </w:tcPr>
          <w:p w:rsidR="002C55D6" w:rsidRPr="00C24159" w:rsidRDefault="002C55D6" w:rsidP="00267C16">
            <w:pPr>
              <w:rPr>
                <w:rFonts w:ascii="Verdana" w:hAnsi="Verdana"/>
                <w:b/>
                <w:color w:val="000000" w:themeColor="text1"/>
                <w:sz w:val="24"/>
                <w:szCs w:val="24"/>
                <w:lang w:val="nl-NL"/>
              </w:rPr>
            </w:pPr>
          </w:p>
        </w:tc>
        <w:tc>
          <w:tcPr>
            <w:tcW w:w="553" w:type="pct"/>
            <w:vMerge/>
            <w:tcBorders>
              <w:top w:val="single" w:sz="2" w:space="0" w:color="auto"/>
              <w:left w:val="single" w:sz="2" w:space="0" w:color="auto"/>
              <w:bottom w:val="single" w:sz="2" w:space="0" w:color="auto"/>
              <w:right w:val="single" w:sz="2" w:space="0" w:color="auto"/>
            </w:tcBorders>
            <w:vAlign w:val="center"/>
            <w:hideMark/>
          </w:tcPr>
          <w:p w:rsidR="002C55D6" w:rsidRPr="00C24159" w:rsidRDefault="002C55D6" w:rsidP="00267C16">
            <w:pPr>
              <w:rPr>
                <w:rFonts w:ascii="Verdana" w:hAnsi="Verdana"/>
                <w:b/>
                <w:color w:val="000000" w:themeColor="text1"/>
                <w:sz w:val="24"/>
                <w:szCs w:val="24"/>
                <w:lang w:val="nl-NL"/>
              </w:rPr>
            </w:pPr>
          </w:p>
        </w:tc>
        <w:tc>
          <w:tcPr>
            <w:tcW w:w="1769" w:type="pct"/>
            <w:tcBorders>
              <w:top w:val="single" w:sz="2" w:space="0" w:color="auto"/>
              <w:left w:val="single" w:sz="2" w:space="0" w:color="auto"/>
              <w:bottom w:val="single" w:sz="2" w:space="0" w:color="auto"/>
              <w:right w:val="single" w:sz="2" w:space="0" w:color="auto"/>
            </w:tcBorders>
            <w:vAlign w:val="center"/>
            <w:hideMark/>
          </w:tcPr>
          <w:p w:rsidR="002C55D6" w:rsidRPr="00C24159" w:rsidRDefault="002C55D6"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
        </w:tc>
        <w:tc>
          <w:tcPr>
            <w:tcW w:w="435" w:type="pct"/>
            <w:vMerge/>
            <w:tcBorders>
              <w:top w:val="single" w:sz="2" w:space="0" w:color="auto"/>
              <w:left w:val="single" w:sz="2" w:space="0" w:color="auto"/>
              <w:bottom w:val="single" w:sz="2" w:space="0" w:color="auto"/>
              <w:right w:val="single" w:sz="2" w:space="0" w:color="auto"/>
            </w:tcBorders>
            <w:vAlign w:val="center"/>
            <w:hideMark/>
          </w:tcPr>
          <w:p w:rsidR="002C55D6" w:rsidRPr="00C24159" w:rsidRDefault="002C55D6" w:rsidP="00267C16">
            <w:pPr>
              <w:rPr>
                <w:rFonts w:ascii="Verdana" w:hAnsi="Verdana"/>
                <w:b/>
                <w:color w:val="000000" w:themeColor="text1"/>
                <w:sz w:val="24"/>
                <w:szCs w:val="24"/>
                <w:lang w:val="nl-NL"/>
              </w:rPr>
            </w:pPr>
          </w:p>
        </w:tc>
      </w:tr>
    </w:tbl>
    <w:p w:rsidR="002C55D6" w:rsidRDefault="002C55D6" w:rsidP="00A550B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C55D6" w:rsidRPr="00CB6A81" w:rsidTr="00267C16">
        <w:trPr>
          <w:trHeight w:val="510"/>
        </w:trPr>
        <w:tc>
          <w:tcPr>
            <w:tcW w:w="5669" w:type="dxa"/>
            <w:shd w:val="clear" w:color="auto" w:fill="auto"/>
            <w:vAlign w:val="center"/>
          </w:tcPr>
          <w:p w:rsidR="002C55D6" w:rsidRPr="00CB6A81" w:rsidRDefault="002C55D6" w:rsidP="00267C16">
            <w:pPr>
              <w:rPr>
                <w:rFonts w:ascii="Verdana" w:hAnsi="Verdana"/>
                <w:b/>
                <w:sz w:val="24"/>
                <w:szCs w:val="24"/>
                <w:lang w:val="nl-NL"/>
              </w:rPr>
            </w:pPr>
            <w:r w:rsidRPr="00CB6A81">
              <w:rPr>
                <w:rFonts w:ascii="Verdana" w:hAnsi="Verdana"/>
                <w:noProof/>
                <w:color w:val="0000FF"/>
                <w:sz w:val="24"/>
                <w:szCs w:val="24"/>
                <w:lang w:val="nl-NL"/>
              </w:rPr>
              <w:lastRenderedPageBreak/>
              <w:drawing>
                <wp:inline distT="0" distB="0" distL="0" distR="0" wp14:anchorId="2BDA5CEF" wp14:editId="732C07C0">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100 </w:t>
            </w:r>
            <w:r w:rsidRPr="00196F17">
              <w:rPr>
                <w:rFonts w:ascii="Verdana" w:hAnsi="Verdana"/>
                <w:b/>
                <w:sz w:val="24"/>
                <w:szCs w:val="24"/>
                <w:lang w:val="nl-NL"/>
              </w:rPr>
              <w:t>Guernica</w:t>
            </w:r>
          </w:p>
        </w:tc>
        <w:tc>
          <w:tcPr>
            <w:tcW w:w="907" w:type="dxa"/>
            <w:vAlign w:val="center"/>
          </w:tcPr>
          <w:p w:rsidR="002C55D6" w:rsidRPr="00CB6A81" w:rsidRDefault="002C55D6" w:rsidP="00267C16">
            <w:pPr>
              <w:jc w:val="center"/>
              <w:rPr>
                <w:rFonts w:ascii="Verdana" w:hAnsi="Verdana"/>
                <w:b/>
                <w:sz w:val="24"/>
                <w:szCs w:val="24"/>
                <w:lang w:val="nl-NL"/>
              </w:rPr>
            </w:pPr>
            <w:r w:rsidRPr="00CB6A81">
              <w:rPr>
                <w:rStyle w:val="Autobaan"/>
                <w:lang w:val="nl-NL"/>
              </w:rPr>
              <w:t>AP-8</w:t>
            </w:r>
          </w:p>
        </w:tc>
      </w:tr>
    </w:tbl>
    <w:p w:rsidR="002C55D6" w:rsidRDefault="002C55D6" w:rsidP="002C55D6">
      <w:pPr>
        <w:pStyle w:val="Alinia6"/>
      </w:pPr>
      <w:r w:rsidRPr="00A13D38">
        <w:rPr>
          <w:rStyle w:val="plaats0"/>
        </w:rPr>
        <w:t>Guernica</w:t>
      </w:r>
      <w:r w:rsidRPr="00A13D38">
        <w:t xml:space="preserve"> </w:t>
      </w:r>
    </w:p>
    <w:p w:rsidR="002C55D6" w:rsidRDefault="002C55D6" w:rsidP="002C55D6">
      <w:pPr>
        <w:pStyle w:val="BusTic"/>
      </w:pPr>
      <w:r w:rsidRPr="00A13D38">
        <w:t xml:space="preserve">Guernica (Baskisch: Gernika) is een kleine stad in de provincie Biskaje in de regio Baskenland in Spanje met </w:t>
      </w:r>
      <w:r>
        <w:t xml:space="preserve">± </w:t>
      </w:r>
      <w:r w:rsidRPr="00A13D38">
        <w:t xml:space="preserve">15.264 inwoners (2001). </w:t>
      </w:r>
    </w:p>
    <w:p w:rsidR="002C55D6" w:rsidRDefault="002C55D6" w:rsidP="002C55D6">
      <w:pPr>
        <w:pStyle w:val="BusTic"/>
      </w:pPr>
      <w:r w:rsidRPr="00A13D38">
        <w:t xml:space="preserve">De gemeente heet officieel Gernika-Lumo (vroeger bekend onder de Spaanse naam Guernica y Luno). </w:t>
      </w:r>
    </w:p>
    <w:p w:rsidR="002C55D6" w:rsidRDefault="002C55D6" w:rsidP="002C55D6">
      <w:pPr>
        <w:pStyle w:val="BusTic"/>
      </w:pPr>
      <w:r w:rsidRPr="00A13D38">
        <w:t xml:space="preserve">Het dorp Lumo werd in 1882 bij Guernica gevoegd. </w:t>
      </w:r>
    </w:p>
    <w:p w:rsidR="002C55D6" w:rsidRPr="00A13D38" w:rsidRDefault="002C55D6" w:rsidP="002C55D6">
      <w:pPr>
        <w:pStyle w:val="BusTic"/>
      </w:pPr>
      <w:r w:rsidRPr="00A13D38">
        <w:t>Hoewel het bestuur van Biskaje in de provinciehoofdstad Bilbao is gevestigd, houdt de provinciale volksvertegenwoordiging, de Algemene Vergadering, haar zittingen in Guernica.</w:t>
      </w:r>
    </w:p>
    <w:p w:rsidR="002C55D6" w:rsidRPr="00A13D38" w:rsidRDefault="002C55D6" w:rsidP="002C55D6">
      <w:pPr>
        <w:keepLines/>
        <w:spacing w:before="120" w:after="120"/>
        <w:rPr>
          <w:rFonts w:ascii="Verdana" w:hAnsi="Verdana"/>
          <w:sz w:val="24"/>
          <w:szCs w:val="24"/>
          <w:lang w:val="nl-NL"/>
        </w:rPr>
      </w:pPr>
    </w:p>
    <w:p w:rsidR="002C55D6" w:rsidRDefault="002C55D6" w:rsidP="002C55D6">
      <w:pPr>
        <w:pStyle w:val="BusTic"/>
      </w:pPr>
      <w:r w:rsidRPr="00A13D38">
        <w:t xml:space="preserve">De stad ligt aan de rivier Oka, die hier overgaat in de zeearm van Guernica (ook geheten zeearm van Mundaka). </w:t>
      </w:r>
    </w:p>
    <w:p w:rsidR="002C55D6" w:rsidRDefault="002C55D6" w:rsidP="002C55D6">
      <w:pPr>
        <w:pStyle w:val="BusTic"/>
      </w:pPr>
      <w:r w:rsidRPr="00A13D38">
        <w:t xml:space="preserve">Het gebied rond rivier en zeearm, Urdaibai, is sinds 1984 erkend als biosfeerreservaat door de UNESCO. </w:t>
      </w:r>
    </w:p>
    <w:p w:rsidR="002C55D6" w:rsidRPr="00A13D38" w:rsidRDefault="002C55D6" w:rsidP="002C55D6">
      <w:pPr>
        <w:pStyle w:val="BusTic"/>
      </w:pPr>
      <w:r w:rsidRPr="00A13D38">
        <w:t>Guernica ligt aan de smalspoorlijn Amorebieta–Bermeo van de Baskische Spoorwegen (EuskoTren).</w:t>
      </w:r>
    </w:p>
    <w:p w:rsidR="002C55D6" w:rsidRPr="00A13D38" w:rsidRDefault="002C55D6" w:rsidP="002C55D6">
      <w:pPr>
        <w:keepLines/>
        <w:spacing w:before="120" w:after="120"/>
        <w:rPr>
          <w:rFonts w:ascii="Verdana" w:hAnsi="Verdana"/>
          <w:sz w:val="24"/>
          <w:szCs w:val="24"/>
          <w:lang w:val="nl-NL"/>
        </w:rPr>
      </w:pPr>
    </w:p>
    <w:p w:rsidR="002C55D6" w:rsidRDefault="002C55D6" w:rsidP="002C55D6">
      <w:pPr>
        <w:pStyle w:val="BusTic"/>
      </w:pPr>
      <w:r w:rsidRPr="00A13D38">
        <w:t xml:space="preserve">Guernica is de historische hoofdstad van de heerlijkheid Biskaje. </w:t>
      </w:r>
    </w:p>
    <w:p w:rsidR="002C55D6" w:rsidRDefault="002C55D6" w:rsidP="002C55D6">
      <w:pPr>
        <w:pStyle w:val="BusTic"/>
      </w:pPr>
      <w:r w:rsidRPr="00A13D38">
        <w:t xml:space="preserve">Hier kwam de Algemene Vergadering van de provincie samen, en legden de heren van Biskaje (later de koningen van Spanje) de eed af onder een eeuwenoude eik, de Eik van Guernica. </w:t>
      </w:r>
    </w:p>
    <w:p w:rsidR="002C55D6" w:rsidRDefault="002C55D6" w:rsidP="002C55D6">
      <w:pPr>
        <w:pStyle w:val="BusTic"/>
      </w:pPr>
      <w:r w:rsidRPr="00A13D38">
        <w:t xml:space="preserve">In deze eed beloofden zij de oude wetten van Biskaje (de fueros of vrijheden) te eerbiedigen. </w:t>
      </w:r>
    </w:p>
    <w:p w:rsidR="002C55D6" w:rsidRPr="00A13D38" w:rsidRDefault="002C55D6" w:rsidP="002C55D6">
      <w:pPr>
        <w:pStyle w:val="BusTic"/>
      </w:pPr>
      <w:r w:rsidRPr="00A13D38">
        <w:t>Deze eed bestond tot 1876, waarna de fueros werden afgeschaft.</w:t>
      </w:r>
    </w:p>
    <w:p w:rsidR="002C55D6" w:rsidRPr="00A13D38" w:rsidRDefault="002C55D6" w:rsidP="002C55D6">
      <w:pPr>
        <w:keepLines/>
        <w:spacing w:before="120" w:after="120"/>
        <w:rPr>
          <w:rFonts w:ascii="Verdana" w:hAnsi="Verdana"/>
          <w:sz w:val="24"/>
          <w:szCs w:val="24"/>
          <w:lang w:val="nl-NL"/>
        </w:rPr>
      </w:pPr>
    </w:p>
    <w:p w:rsidR="002C55D6" w:rsidRDefault="002C55D6" w:rsidP="002C55D6">
      <w:pPr>
        <w:pStyle w:val="BusTic"/>
      </w:pPr>
      <w:r w:rsidRPr="00A13D38">
        <w:t>Een nakomeling van de eik staat voor de zogenaamde Tribune, een klein classicistisch gebouwtje dat naast het Vergaderingsgebouw staat.</w:t>
      </w:r>
    </w:p>
    <w:p w:rsidR="002C55D6" w:rsidRDefault="002C55D6" w:rsidP="002C55D6">
      <w:pPr>
        <w:pStyle w:val="BusTic"/>
      </w:pPr>
      <w:r w:rsidRPr="00A13D38">
        <w:t xml:space="preserve">De huidige eik werd geplant in 2005. In een klein rond paviljoen vlakbij staat een overblijfsel van de stam van de oudste bewaard gebleven voorouder van de huidige boom. </w:t>
      </w:r>
    </w:p>
    <w:p w:rsidR="002C55D6" w:rsidRDefault="002C55D6" w:rsidP="002C55D6">
      <w:pPr>
        <w:pStyle w:val="BusTic"/>
      </w:pPr>
      <w:r w:rsidRPr="00A13D38">
        <w:t xml:space="preserve">Het negentiende-eeuwse Vergaderingsgebouw wordt sinds 1979 weer gebruikt door de Algemene Vergadering. </w:t>
      </w:r>
    </w:p>
    <w:p w:rsidR="002C55D6" w:rsidRDefault="002C55D6" w:rsidP="002C55D6">
      <w:pPr>
        <w:pStyle w:val="BusTic"/>
      </w:pPr>
      <w:r w:rsidRPr="00A13D38">
        <w:t xml:space="preserve">Bezienswaardig is de Glas-in-Loodkamer in het gebouw, waarvan het dak bestaat uit een enorm glas-in-loodraam uit 1985, dat de eik en de Tribune tijdens een eedaflegging afbeeldt. </w:t>
      </w:r>
    </w:p>
    <w:p w:rsidR="002C55D6" w:rsidRPr="00A13D38" w:rsidRDefault="002C55D6" w:rsidP="002C55D6">
      <w:pPr>
        <w:pStyle w:val="BusTic"/>
      </w:pPr>
      <w:r w:rsidRPr="00A13D38">
        <w:t>De eed van Guernica wordt tegenwoordig afgelegd op de Tribune door de president (lehendakari) van de regio Baskenland.</w:t>
      </w:r>
    </w:p>
    <w:p w:rsidR="002C55D6" w:rsidRDefault="002C55D6" w:rsidP="002C55D6">
      <w:pPr>
        <w:pStyle w:val="BusTic"/>
      </w:pPr>
      <w:r w:rsidRPr="00A13D38">
        <w:t>In het Europako herrien parke (Park van de volkeren van Europa) staan werken van de beroemde beeldhouwers Henry Moore en Eduardo Chillida.</w:t>
      </w:r>
    </w:p>
    <w:p w:rsidR="002C55D6" w:rsidRDefault="002C55D6" w:rsidP="00A550B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C55D6" w:rsidRPr="00CB6A81" w:rsidTr="00267C16">
        <w:trPr>
          <w:trHeight w:val="510"/>
        </w:trPr>
        <w:tc>
          <w:tcPr>
            <w:tcW w:w="5669" w:type="dxa"/>
            <w:shd w:val="clear" w:color="auto" w:fill="auto"/>
            <w:vAlign w:val="center"/>
          </w:tcPr>
          <w:p w:rsidR="002C55D6" w:rsidRPr="00CB6A81" w:rsidRDefault="002C55D6" w:rsidP="00267C16">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5A42D6A1" wp14:editId="5130D04E">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97 </w:t>
            </w:r>
            <w:r w:rsidRPr="00196F17">
              <w:rPr>
                <w:rFonts w:ascii="Verdana" w:hAnsi="Verdana"/>
                <w:b/>
                <w:sz w:val="24"/>
                <w:szCs w:val="24"/>
                <w:lang w:val="nl-NL"/>
              </w:rPr>
              <w:t>Amorebieta</w:t>
            </w:r>
          </w:p>
        </w:tc>
        <w:tc>
          <w:tcPr>
            <w:tcW w:w="907" w:type="dxa"/>
            <w:vAlign w:val="center"/>
          </w:tcPr>
          <w:p w:rsidR="002C55D6" w:rsidRPr="00CB6A81" w:rsidRDefault="002C55D6" w:rsidP="00267C16">
            <w:pPr>
              <w:jc w:val="center"/>
              <w:rPr>
                <w:rFonts w:ascii="Verdana" w:hAnsi="Verdana"/>
                <w:b/>
                <w:sz w:val="24"/>
                <w:szCs w:val="24"/>
                <w:lang w:val="nl-NL"/>
              </w:rPr>
            </w:pPr>
            <w:r w:rsidRPr="00CB6A81">
              <w:rPr>
                <w:rStyle w:val="Autobaan"/>
                <w:lang w:val="nl-NL"/>
              </w:rPr>
              <w:t>AP-8</w:t>
            </w:r>
          </w:p>
        </w:tc>
      </w:tr>
    </w:tbl>
    <w:p w:rsidR="002C55D6" w:rsidRDefault="002C55D6" w:rsidP="002C55D6">
      <w:pPr>
        <w:pStyle w:val="Alinia6"/>
      </w:pPr>
      <w:r w:rsidRPr="00365904">
        <w:rPr>
          <w:rStyle w:val="plaats0"/>
        </w:rPr>
        <w:t>Amorebieta</w:t>
      </w:r>
      <w:r w:rsidRPr="00D07A81">
        <w:t xml:space="preserve"> </w:t>
      </w:r>
    </w:p>
    <w:p w:rsidR="002C55D6" w:rsidRDefault="002C55D6" w:rsidP="002C55D6">
      <w:pPr>
        <w:pStyle w:val="BusTic"/>
      </w:pPr>
      <w:r w:rsidRPr="00D07A81">
        <w:t xml:space="preserve">Amorebieta-Etxano is een gemeente in de Spaanse provincie Biskaje in de regio Baskenland, gelegen op ongeveer 20 kilometer ten oosten van Bilbao. </w:t>
      </w:r>
    </w:p>
    <w:p w:rsidR="002C55D6" w:rsidRDefault="002C55D6" w:rsidP="002C55D6">
      <w:pPr>
        <w:pStyle w:val="BusTic"/>
      </w:pPr>
      <w:r w:rsidRPr="00D07A81">
        <w:t xml:space="preserve">De gemeente is in 1951 samengesteld uit de plaatsen Amorebieta en Echano (Etxano). </w:t>
      </w:r>
    </w:p>
    <w:p w:rsidR="002C55D6" w:rsidRDefault="002C55D6" w:rsidP="002C55D6">
      <w:pPr>
        <w:pStyle w:val="BusTic"/>
      </w:pPr>
      <w:r w:rsidRPr="00D07A81">
        <w:t>In april ligt hier elk jaar de start- en aankomplaats van de Klasika Primavera.</w:t>
      </w:r>
    </w:p>
    <w:p w:rsidR="002C55D6" w:rsidRDefault="002C55D6" w:rsidP="00667A41">
      <w:pPr>
        <w:keepLines/>
        <w:spacing w:before="120" w:after="120"/>
        <w:rPr>
          <w:rFonts w:ascii="Verdana" w:hAnsi="Verdana"/>
          <w:sz w:val="24"/>
          <w:szCs w:val="24"/>
          <w:lang w:val="nl-NL"/>
        </w:rPr>
      </w:pPr>
    </w:p>
    <w:p w:rsidR="002C55D6" w:rsidRDefault="002C55D6" w:rsidP="002C55D6">
      <w:pPr>
        <w:pStyle w:val="Alinia6"/>
      </w:pPr>
      <w:r w:rsidRPr="00365904">
        <w:rPr>
          <w:rStyle w:val="Beziens"/>
        </w:rPr>
        <w:t>Biskaje</w:t>
      </w:r>
      <w:r>
        <w:t xml:space="preserve"> (provincie)</w:t>
      </w:r>
    </w:p>
    <w:p w:rsidR="002C55D6" w:rsidRDefault="002C55D6" w:rsidP="002C55D6">
      <w:pPr>
        <w:pStyle w:val="BusTic"/>
      </w:pPr>
      <w:r>
        <w:t xml:space="preserve">Biskaje (Baskisch: Bizkaia, Spaans: Vizcaya) is een provincie van Spanje en maakt deel uit van de regio Baskenland. </w:t>
      </w:r>
    </w:p>
    <w:p w:rsidR="002C55D6" w:rsidRDefault="002C55D6" w:rsidP="002C55D6">
      <w:pPr>
        <w:pStyle w:val="BusTic"/>
      </w:pPr>
      <w:r>
        <w:t xml:space="preserve">Het is bovendien een van de zeven traditioneel-historische regio's van Baskenland. </w:t>
      </w:r>
    </w:p>
    <w:p w:rsidR="002C55D6" w:rsidRDefault="002C55D6" w:rsidP="002C55D6">
      <w:pPr>
        <w:pStyle w:val="BusTic"/>
      </w:pPr>
      <w:r>
        <w:t>Het grenst aan de regio's Cantabrië en Castilië en León, en aan de Baskische provincies Gipuzkoa en Álava. T</w:t>
      </w:r>
    </w:p>
    <w:p w:rsidR="002C55D6" w:rsidRPr="00365904" w:rsidRDefault="002C55D6" w:rsidP="002C55D6">
      <w:pPr>
        <w:pStyle w:val="BusTic"/>
      </w:pPr>
      <w:r w:rsidRPr="00365904">
        <w:t>en noorden van Biskaje ligt de Golf van Biskaje. Biskaje heeft ± 1.153.724 inwoners (2010).</w:t>
      </w:r>
    </w:p>
    <w:p w:rsidR="002C55D6" w:rsidRPr="00365904" w:rsidRDefault="002C55D6" w:rsidP="002C55D6">
      <w:pPr>
        <w:pStyle w:val="BusTic"/>
        <w:numPr>
          <w:ilvl w:val="0"/>
          <w:numId w:val="0"/>
        </w:numPr>
      </w:pPr>
    </w:p>
    <w:p w:rsidR="002C55D6" w:rsidRDefault="002C55D6" w:rsidP="002C55D6">
      <w:pPr>
        <w:pStyle w:val="BusTic"/>
      </w:pPr>
      <w:r w:rsidRPr="00365904">
        <w:t xml:space="preserve">De hoofdstad en tevens grootste stad van Biskaje is Bilbao. </w:t>
      </w:r>
    </w:p>
    <w:p w:rsidR="002C55D6" w:rsidRDefault="002C55D6" w:rsidP="002C55D6">
      <w:pPr>
        <w:pStyle w:val="BusTic"/>
      </w:pPr>
      <w:r w:rsidRPr="00365904">
        <w:t xml:space="preserve">Ook bevindt zich in Biskaje de stad Guernica, de traditionele Baskische hoofdstad en slachtoffer van het beruchte luchtbombardement tijdens de Spaanse Burgeroorlog. </w:t>
      </w:r>
    </w:p>
    <w:p w:rsidR="002C55D6" w:rsidRPr="00365904" w:rsidRDefault="002C55D6" w:rsidP="002C55D6">
      <w:pPr>
        <w:pStyle w:val="BusTic"/>
      </w:pPr>
      <w:r w:rsidRPr="00365904">
        <w:t>Vergeleken met de rest van Spanje heeft Biskaje een gematigd klimaat.</w:t>
      </w:r>
    </w:p>
    <w:p w:rsidR="002C55D6" w:rsidRDefault="002C55D6"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p w:rsidR="00A550BC" w:rsidRDefault="00A550BC"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C55D6" w:rsidRPr="00CB6A81" w:rsidTr="00267C16">
        <w:trPr>
          <w:trHeight w:val="510"/>
        </w:trPr>
        <w:tc>
          <w:tcPr>
            <w:tcW w:w="5669" w:type="dxa"/>
            <w:shd w:val="clear" w:color="auto" w:fill="auto"/>
            <w:vAlign w:val="center"/>
          </w:tcPr>
          <w:p w:rsidR="002C55D6" w:rsidRPr="00CB6A81" w:rsidRDefault="002C55D6" w:rsidP="00267C16">
            <w:pPr>
              <w:rPr>
                <w:rFonts w:ascii="Verdana" w:hAnsi="Verdana"/>
                <w:b/>
                <w:sz w:val="24"/>
                <w:szCs w:val="24"/>
                <w:lang w:val="nl-NL"/>
              </w:rPr>
            </w:pPr>
            <w:r w:rsidRPr="00CB6A81">
              <w:rPr>
                <w:rFonts w:ascii="Verdana" w:hAnsi="Verdana"/>
                <w:noProof/>
                <w:color w:val="0000FF"/>
                <w:sz w:val="24"/>
                <w:szCs w:val="24"/>
                <w:lang w:val="nl-NL"/>
              </w:rPr>
              <w:lastRenderedPageBreak/>
              <w:drawing>
                <wp:inline distT="0" distB="0" distL="0" distR="0" wp14:anchorId="4AE76228" wp14:editId="29AD72F9">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88 </w:t>
            </w:r>
            <w:r w:rsidRPr="00196F17">
              <w:rPr>
                <w:rFonts w:ascii="Verdana" w:hAnsi="Verdana"/>
                <w:b/>
                <w:sz w:val="24"/>
                <w:szCs w:val="24"/>
                <w:lang w:val="nl-NL"/>
              </w:rPr>
              <w:t>Durango</w:t>
            </w:r>
          </w:p>
        </w:tc>
        <w:tc>
          <w:tcPr>
            <w:tcW w:w="907" w:type="dxa"/>
            <w:vAlign w:val="center"/>
          </w:tcPr>
          <w:p w:rsidR="002C55D6" w:rsidRPr="00CB6A81" w:rsidRDefault="002C55D6" w:rsidP="00267C16">
            <w:pPr>
              <w:jc w:val="center"/>
              <w:rPr>
                <w:rFonts w:ascii="Verdana" w:hAnsi="Verdana"/>
                <w:b/>
                <w:sz w:val="24"/>
                <w:szCs w:val="24"/>
                <w:lang w:val="nl-NL"/>
              </w:rPr>
            </w:pPr>
            <w:r w:rsidRPr="00CB6A81">
              <w:rPr>
                <w:rStyle w:val="Autobaan"/>
                <w:lang w:val="nl-NL"/>
              </w:rPr>
              <w:t>AP-8</w:t>
            </w:r>
          </w:p>
        </w:tc>
      </w:tr>
    </w:tbl>
    <w:p w:rsidR="002C55D6" w:rsidRDefault="002C55D6" w:rsidP="002C55D6">
      <w:pPr>
        <w:pStyle w:val="Alinia6"/>
      </w:pPr>
      <w:r w:rsidRPr="00D07A81">
        <w:rPr>
          <w:rStyle w:val="plaats0"/>
        </w:rPr>
        <w:t>Durango</w:t>
      </w:r>
      <w:r w:rsidRPr="0038766C">
        <w:t xml:space="preserve"> </w:t>
      </w:r>
    </w:p>
    <w:p w:rsidR="002C55D6" w:rsidRDefault="002C55D6" w:rsidP="002C55D6">
      <w:pPr>
        <w:pStyle w:val="BusTic"/>
      </w:pPr>
      <w:r w:rsidRPr="0038766C">
        <w:t xml:space="preserve">Durango is een stad en gemeente in de Spaanse provincie Biskaje in de regio Baskenland met een oppervlakte van 15 km². </w:t>
      </w:r>
    </w:p>
    <w:p w:rsidR="002C55D6" w:rsidRPr="0038766C" w:rsidRDefault="002C55D6" w:rsidP="002C55D6">
      <w:pPr>
        <w:pStyle w:val="BusTic"/>
      </w:pPr>
      <w:r w:rsidRPr="0038766C">
        <w:t xml:space="preserve">Durango telt </w:t>
      </w:r>
      <w:r>
        <w:t xml:space="preserve">± </w:t>
      </w:r>
      <w:r w:rsidRPr="0038766C">
        <w:t>28.618 inwoners (1-1-2012).</w:t>
      </w:r>
    </w:p>
    <w:p w:rsidR="002C55D6" w:rsidRPr="0038766C" w:rsidRDefault="002C55D6" w:rsidP="002C55D6">
      <w:pPr>
        <w:keepLines/>
        <w:spacing w:before="120" w:after="120"/>
        <w:rPr>
          <w:rFonts w:ascii="Verdana" w:hAnsi="Verdana"/>
          <w:sz w:val="24"/>
          <w:szCs w:val="24"/>
          <w:lang w:val="nl-NL"/>
        </w:rPr>
      </w:pPr>
    </w:p>
    <w:p w:rsidR="002C55D6" w:rsidRDefault="002C55D6" w:rsidP="002C55D6">
      <w:pPr>
        <w:pStyle w:val="BusTic"/>
      </w:pPr>
      <w:r w:rsidRPr="0038766C">
        <w:t xml:space="preserve">Het stadje ligt ongeveer 30 kilometer ten oosten van de Biskaaise hoofdstad Bilbao, langs de autosnelweg tussen Bilbao en San Sebastian (A-8). </w:t>
      </w:r>
    </w:p>
    <w:p w:rsidR="002C55D6" w:rsidRDefault="002C55D6" w:rsidP="002C55D6">
      <w:pPr>
        <w:pStyle w:val="BusTic"/>
      </w:pPr>
      <w:r w:rsidRPr="0038766C">
        <w:t>Het is vastgegroeid aan de naastgelegen plaats Iurreta, die door de rivier de Ibaizabal wordt gescheiden.</w:t>
      </w:r>
    </w:p>
    <w:p w:rsidR="002C55D6" w:rsidRPr="0038766C" w:rsidRDefault="002C55D6" w:rsidP="002C55D6">
      <w:pPr>
        <w:pStyle w:val="BusTic"/>
      </w:pPr>
      <w:r w:rsidRPr="0038766C">
        <w:t>Ten zuiden van de plaats bevindt zich het natuurpark van Urkiola, een berggebied met als belangrijkste bergtop de 1331 meter hoge Anboto.</w:t>
      </w:r>
    </w:p>
    <w:p w:rsidR="002C55D6" w:rsidRPr="0038766C" w:rsidRDefault="002C55D6" w:rsidP="002C55D6">
      <w:pPr>
        <w:keepLines/>
        <w:spacing w:before="120" w:after="120"/>
        <w:rPr>
          <w:rFonts w:ascii="Verdana" w:hAnsi="Verdana"/>
          <w:sz w:val="24"/>
          <w:szCs w:val="24"/>
          <w:lang w:val="nl-NL"/>
        </w:rPr>
      </w:pPr>
    </w:p>
    <w:p w:rsidR="002C55D6" w:rsidRDefault="002C55D6" w:rsidP="002C55D6">
      <w:pPr>
        <w:pStyle w:val="BusTic"/>
      </w:pPr>
      <w:r w:rsidRPr="0038766C">
        <w:t xml:space="preserve">Durango is een historische stad met een bezienswaardig centrum. </w:t>
      </w:r>
    </w:p>
    <w:p w:rsidR="002C55D6" w:rsidRPr="0038766C" w:rsidRDefault="002C55D6" w:rsidP="002C55D6">
      <w:pPr>
        <w:pStyle w:val="BusTic"/>
      </w:pPr>
      <w:r w:rsidRPr="0038766C">
        <w:t>In Amerika is een aantal plaatsen genoemd naar het stadje, zoals de Mexiaanse deelstaat Durango.</w:t>
      </w:r>
    </w:p>
    <w:p w:rsidR="002C55D6" w:rsidRPr="0038766C" w:rsidRDefault="002C55D6" w:rsidP="002C55D6">
      <w:pPr>
        <w:keepLines/>
        <w:spacing w:before="120" w:after="120"/>
        <w:rPr>
          <w:rFonts w:ascii="Verdana" w:hAnsi="Verdana"/>
          <w:sz w:val="24"/>
          <w:szCs w:val="24"/>
          <w:lang w:val="nl-NL"/>
        </w:rPr>
      </w:pPr>
    </w:p>
    <w:p w:rsidR="002C55D6" w:rsidRDefault="002C55D6" w:rsidP="002C55D6">
      <w:pPr>
        <w:pStyle w:val="BusTic"/>
      </w:pPr>
      <w:r w:rsidRPr="0038766C">
        <w:t>Durango staat bekend als de eerste plaats die tijdens de Spaanse Burgeroorlog op verzoek van generaal Franco door de Duitse Luftwaffe werd gebombardeerd.</w:t>
      </w:r>
    </w:p>
    <w:p w:rsidR="002C55D6" w:rsidRDefault="002C55D6"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C55D6" w:rsidRPr="00CB6A81" w:rsidTr="00267C16">
        <w:trPr>
          <w:trHeight w:val="510"/>
        </w:trPr>
        <w:tc>
          <w:tcPr>
            <w:tcW w:w="5669" w:type="dxa"/>
            <w:shd w:val="clear" w:color="auto" w:fill="auto"/>
            <w:vAlign w:val="center"/>
          </w:tcPr>
          <w:p w:rsidR="002C55D6" w:rsidRPr="00CB6A81" w:rsidRDefault="002C55D6" w:rsidP="00267C16">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085C8215" wp14:editId="5FF71C18">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75 </w:t>
            </w:r>
            <w:r w:rsidRPr="00196F17">
              <w:rPr>
                <w:rFonts w:ascii="Verdana" w:hAnsi="Verdana"/>
                <w:b/>
                <w:sz w:val="24"/>
                <w:szCs w:val="24"/>
                <w:lang w:val="nl-NL"/>
              </w:rPr>
              <w:t>Eibar-Oeste</w:t>
            </w:r>
          </w:p>
        </w:tc>
        <w:tc>
          <w:tcPr>
            <w:tcW w:w="907" w:type="dxa"/>
            <w:vAlign w:val="center"/>
          </w:tcPr>
          <w:p w:rsidR="002C55D6" w:rsidRPr="00CB6A81" w:rsidRDefault="002C55D6" w:rsidP="00267C16">
            <w:pPr>
              <w:jc w:val="center"/>
              <w:rPr>
                <w:rFonts w:ascii="Verdana" w:hAnsi="Verdana"/>
                <w:b/>
                <w:sz w:val="24"/>
                <w:szCs w:val="24"/>
                <w:lang w:val="nl-NL"/>
              </w:rPr>
            </w:pPr>
            <w:r w:rsidRPr="00CB6A81">
              <w:rPr>
                <w:rStyle w:val="Autobaan"/>
                <w:lang w:val="nl-NL"/>
              </w:rPr>
              <w:t>AP-8</w:t>
            </w:r>
          </w:p>
        </w:tc>
      </w:tr>
    </w:tbl>
    <w:p w:rsidR="002C55D6" w:rsidRDefault="002C55D6" w:rsidP="00A550B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75FE" w:rsidRPr="00CB6A81" w:rsidTr="00267C16">
        <w:trPr>
          <w:trHeight w:val="510"/>
        </w:trPr>
        <w:tc>
          <w:tcPr>
            <w:tcW w:w="5669" w:type="dxa"/>
            <w:shd w:val="clear" w:color="auto" w:fill="auto"/>
            <w:vAlign w:val="center"/>
          </w:tcPr>
          <w:p w:rsidR="00F375FE" w:rsidRPr="00CB6A81" w:rsidRDefault="00F375FE" w:rsidP="00267C16">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1737A8B4" wp14:editId="4D4FCB92">
                  <wp:extent cx="190500" cy="144780"/>
                  <wp:effectExtent l="0" t="0" r="0" b="7620"/>
                  <wp:docPr id="25" name="Afbeelding 2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16b </w:t>
            </w:r>
            <w:r w:rsidRPr="00196F17">
              <w:rPr>
                <w:rFonts w:ascii="Verdana" w:hAnsi="Verdana"/>
                <w:b/>
                <w:sz w:val="24"/>
                <w:szCs w:val="24"/>
                <w:lang w:val="nl-NL"/>
              </w:rPr>
              <w:t>Eibar</w:t>
            </w:r>
          </w:p>
        </w:tc>
        <w:tc>
          <w:tcPr>
            <w:tcW w:w="907" w:type="dxa"/>
            <w:vAlign w:val="center"/>
          </w:tcPr>
          <w:p w:rsidR="00F375FE" w:rsidRPr="00CB6A81" w:rsidRDefault="00F375FE" w:rsidP="00267C16">
            <w:pPr>
              <w:jc w:val="center"/>
              <w:rPr>
                <w:rFonts w:ascii="Verdana" w:hAnsi="Verdana"/>
                <w:b/>
                <w:sz w:val="24"/>
                <w:szCs w:val="24"/>
                <w:lang w:val="nl-NL"/>
              </w:rPr>
            </w:pPr>
            <w:r w:rsidRPr="00CB6A81">
              <w:rPr>
                <w:rStyle w:val="Autobaan"/>
                <w:lang w:val="nl-NL"/>
              </w:rPr>
              <w:t>AP-8</w:t>
            </w:r>
          </w:p>
        </w:tc>
      </w:tr>
    </w:tbl>
    <w:p w:rsidR="00F375FE" w:rsidRPr="0038766C" w:rsidRDefault="00F375FE" w:rsidP="00F375FE">
      <w:pPr>
        <w:pStyle w:val="Alinia6"/>
        <w:rPr>
          <w:rStyle w:val="plaats0"/>
        </w:rPr>
      </w:pPr>
      <w:r w:rsidRPr="0038766C">
        <w:rPr>
          <w:rStyle w:val="plaats0"/>
        </w:rPr>
        <w:t xml:space="preserve">Eibar </w:t>
      </w:r>
    </w:p>
    <w:p w:rsidR="00F375FE" w:rsidRDefault="00F375FE" w:rsidP="00F375FE">
      <w:pPr>
        <w:pStyle w:val="BusTic"/>
      </w:pPr>
      <w:r w:rsidRPr="006E2BCF">
        <w:t xml:space="preserve">Eibar is een stad en gemeente in de Spaanse provincie Gipuzkoa in de regio Baskenland met een oppervlakte van 25 km². </w:t>
      </w:r>
    </w:p>
    <w:p w:rsidR="00F375FE" w:rsidRDefault="00F375FE" w:rsidP="00F375FE">
      <w:pPr>
        <w:pStyle w:val="BusTic"/>
      </w:pPr>
      <w:r w:rsidRPr="006E2BCF">
        <w:t xml:space="preserve">Eibar telt </w:t>
      </w:r>
      <w:r>
        <w:t xml:space="preserve">± </w:t>
      </w:r>
      <w:r w:rsidRPr="006E2BCF">
        <w:t xml:space="preserve">27507 inwoners (1-1-2012). </w:t>
      </w:r>
    </w:p>
    <w:p w:rsidR="00F375FE" w:rsidRDefault="00F375FE" w:rsidP="00F375FE">
      <w:pPr>
        <w:pStyle w:val="BusTic"/>
      </w:pPr>
      <w:r w:rsidRPr="006E2BCF">
        <w:t xml:space="preserve">De stad kreeg in 1346 stadsrechten van Alfons XI van Castilië. </w:t>
      </w:r>
    </w:p>
    <w:p w:rsidR="00F375FE" w:rsidRPr="006E2BCF" w:rsidRDefault="00F375FE" w:rsidP="00F375FE">
      <w:pPr>
        <w:pStyle w:val="BusTic"/>
      </w:pPr>
      <w:r w:rsidRPr="006E2BCF">
        <w:t>De eerste vermeldingen van Eibar dateren echter al van 1193.</w:t>
      </w:r>
    </w:p>
    <w:p w:rsidR="00F375FE" w:rsidRPr="006E2BCF" w:rsidRDefault="00F375FE" w:rsidP="00F375FE">
      <w:pPr>
        <w:keepLines/>
        <w:spacing w:before="120" w:after="120"/>
        <w:rPr>
          <w:rFonts w:ascii="Verdana" w:hAnsi="Verdana"/>
          <w:sz w:val="24"/>
          <w:szCs w:val="24"/>
          <w:lang w:val="nl-NL"/>
        </w:rPr>
      </w:pPr>
    </w:p>
    <w:p w:rsidR="00F375FE" w:rsidRDefault="00F375FE" w:rsidP="00F375FE">
      <w:pPr>
        <w:pStyle w:val="BusTic"/>
      </w:pPr>
      <w:r w:rsidRPr="006E2BCF">
        <w:t>De plaatselijke betaald</w:t>
      </w:r>
      <w:r>
        <w:t>e</w:t>
      </w:r>
      <w:r w:rsidRPr="006E2BCF">
        <w:t xml:space="preserve"> voetbalclub, SD Eibar, komt uit in de Spaanse Primera División.</w:t>
      </w:r>
    </w:p>
    <w:p w:rsidR="002C55D6" w:rsidRDefault="002C55D6" w:rsidP="00667A41">
      <w:pPr>
        <w:keepLines/>
        <w:spacing w:before="120" w:after="120"/>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9"/>
        <w:gridCol w:w="906"/>
        <w:gridCol w:w="4079"/>
        <w:gridCol w:w="904"/>
      </w:tblGrid>
      <w:tr w:rsidR="00F375FE" w:rsidRPr="00C24159" w:rsidTr="00267C16">
        <w:trPr>
          <w:trHeight w:val="283"/>
        </w:trPr>
        <w:tc>
          <w:tcPr>
            <w:tcW w:w="211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50A13691" wp14:editId="53B73091">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35CF06FD" wp14:editId="624BE95B">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15a</w:t>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DF64BF">
              <w:rPr>
                <w:rStyle w:val="Autobaan"/>
              </w:rPr>
              <w:t>AP-1</w:t>
            </w:r>
            <w:r>
              <w:rPr>
                <w:rFonts w:ascii="Verdana" w:hAnsi="Verdana"/>
                <w:b/>
                <w:color w:val="000000" w:themeColor="text1"/>
                <w:sz w:val="24"/>
                <w:szCs w:val="24"/>
                <w:lang w:val="nl-NL"/>
              </w:rPr>
              <w:t xml:space="preserve"> </w:t>
            </w:r>
          </w:p>
        </w:tc>
        <w:tc>
          <w:tcPr>
            <w:tcW w:w="444" w:type="pct"/>
            <w:vMerge w:val="restart"/>
            <w:tcBorders>
              <w:top w:val="single" w:sz="2" w:space="0" w:color="auto"/>
              <w:left w:val="single" w:sz="2" w:space="0" w:color="auto"/>
              <w:bottom w:val="single" w:sz="2" w:space="0" w:color="auto"/>
              <w:right w:val="single" w:sz="2" w:space="0" w:color="auto"/>
            </w:tcBorders>
            <w:vAlign w:val="center"/>
          </w:tcPr>
          <w:p w:rsidR="00F375FE" w:rsidRPr="00C24159" w:rsidRDefault="00F375FE" w:rsidP="00267C16">
            <w:pPr>
              <w:jc w:val="center"/>
              <w:rPr>
                <w:rFonts w:ascii="Verdana" w:hAnsi="Verdana"/>
                <w:b/>
                <w:color w:val="000000" w:themeColor="text1"/>
                <w:sz w:val="24"/>
                <w:szCs w:val="24"/>
                <w:lang w:val="nl-NL"/>
              </w:rPr>
            </w:pPr>
            <w:r w:rsidRPr="00DF64BF">
              <w:rPr>
                <w:rStyle w:val="Autobaan"/>
              </w:rPr>
              <w:t>AP-1</w:t>
            </w:r>
          </w:p>
        </w:tc>
        <w:tc>
          <w:tcPr>
            <w:tcW w:w="2000" w:type="pct"/>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DF64BF">
              <w:rPr>
                <w:rFonts w:ascii="Verdana" w:hAnsi="Verdana"/>
                <w:b/>
                <w:color w:val="000000" w:themeColor="text1"/>
                <w:sz w:val="24"/>
                <w:szCs w:val="24"/>
                <w:lang w:val="nl-NL"/>
              </w:rPr>
              <w:t>Burgos</w:t>
            </w:r>
          </w:p>
        </w:tc>
        <w:tc>
          <w:tcPr>
            <w:tcW w:w="443" w:type="pct"/>
            <w:vMerge w:val="restart"/>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F375FE" w:rsidRPr="00C24159" w:rsidTr="00267C16">
        <w:trPr>
          <w:trHeight w:val="283"/>
        </w:trPr>
        <w:tc>
          <w:tcPr>
            <w:tcW w:w="2112" w:type="pct"/>
            <w:vMerge/>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p>
        </w:tc>
        <w:tc>
          <w:tcPr>
            <w:tcW w:w="2000" w:type="pct"/>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DF64BF">
              <w:rPr>
                <w:rFonts w:ascii="Verdana" w:hAnsi="Verdana"/>
                <w:b/>
                <w:color w:val="000000" w:themeColor="text1"/>
                <w:sz w:val="24"/>
                <w:szCs w:val="24"/>
                <w:lang w:val="nl-NL"/>
              </w:rPr>
              <w:t>Madrid</w:t>
            </w:r>
          </w:p>
        </w:tc>
        <w:tc>
          <w:tcPr>
            <w:tcW w:w="443" w:type="pct"/>
            <w:vMerge/>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p>
        </w:tc>
      </w:tr>
    </w:tbl>
    <w:p w:rsidR="00F375FE" w:rsidRDefault="00F375FE" w:rsidP="00A550BC">
      <w:pPr>
        <w:pStyle w:val="Alinia0"/>
      </w:pPr>
    </w:p>
    <w:p w:rsidR="00A550BC" w:rsidRDefault="00A550BC" w:rsidP="00A550BC">
      <w:pPr>
        <w:pStyle w:val="Alinia0"/>
      </w:pPr>
    </w:p>
    <w:p w:rsidR="00A550BC" w:rsidRDefault="00A550BC" w:rsidP="00A550B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75FE" w:rsidRPr="00CB6A81" w:rsidTr="00267C16">
        <w:trPr>
          <w:trHeight w:val="510"/>
        </w:trPr>
        <w:tc>
          <w:tcPr>
            <w:tcW w:w="5669" w:type="dxa"/>
            <w:shd w:val="clear" w:color="auto" w:fill="auto"/>
            <w:vAlign w:val="center"/>
          </w:tcPr>
          <w:p w:rsidR="00F375FE" w:rsidRPr="00CB6A81" w:rsidRDefault="00F375FE" w:rsidP="00267C16">
            <w:pPr>
              <w:rPr>
                <w:rFonts w:ascii="Verdana" w:hAnsi="Verdana"/>
                <w:b/>
                <w:sz w:val="24"/>
                <w:szCs w:val="24"/>
                <w:lang w:val="nl-NL"/>
              </w:rPr>
            </w:pPr>
            <w:r w:rsidRPr="00CB6A81">
              <w:rPr>
                <w:rFonts w:ascii="Verdana" w:hAnsi="Verdana"/>
                <w:noProof/>
                <w:color w:val="0000FF"/>
                <w:sz w:val="24"/>
                <w:szCs w:val="24"/>
                <w:lang w:val="nl-NL"/>
              </w:rPr>
              <w:lastRenderedPageBreak/>
              <w:drawing>
                <wp:inline distT="0" distB="0" distL="0" distR="0" wp14:anchorId="22E99AC5" wp14:editId="76E344D0">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14 </w:t>
            </w:r>
            <w:r w:rsidRPr="008627A6">
              <w:rPr>
                <w:rFonts w:ascii="Verdana" w:hAnsi="Verdana"/>
                <w:b/>
                <w:sz w:val="24"/>
                <w:szCs w:val="24"/>
                <w:lang w:val="nl-NL"/>
              </w:rPr>
              <w:t>Elgoibar</w:t>
            </w:r>
          </w:p>
        </w:tc>
        <w:tc>
          <w:tcPr>
            <w:tcW w:w="907" w:type="dxa"/>
            <w:vAlign w:val="center"/>
          </w:tcPr>
          <w:p w:rsidR="00F375FE" w:rsidRPr="00CB6A81" w:rsidRDefault="00F375FE" w:rsidP="00267C16">
            <w:pPr>
              <w:jc w:val="center"/>
              <w:rPr>
                <w:rFonts w:ascii="Verdana" w:hAnsi="Verdana"/>
                <w:b/>
                <w:sz w:val="24"/>
                <w:szCs w:val="24"/>
                <w:lang w:val="nl-NL"/>
              </w:rPr>
            </w:pPr>
            <w:r w:rsidRPr="00CB6A81">
              <w:rPr>
                <w:rStyle w:val="Autobaan"/>
                <w:lang w:val="nl-NL"/>
              </w:rPr>
              <w:t>AP-8</w:t>
            </w:r>
          </w:p>
        </w:tc>
      </w:tr>
    </w:tbl>
    <w:p w:rsidR="00F375FE" w:rsidRDefault="00F375FE" w:rsidP="00F375FE">
      <w:pPr>
        <w:pStyle w:val="Alinia6"/>
      </w:pPr>
      <w:r w:rsidRPr="006E2BCF">
        <w:rPr>
          <w:rStyle w:val="plaats0"/>
        </w:rPr>
        <w:t>Elgoibar</w:t>
      </w:r>
      <w:r w:rsidRPr="006E2BCF">
        <w:t xml:space="preserve"> </w:t>
      </w:r>
    </w:p>
    <w:p w:rsidR="00F375FE" w:rsidRDefault="00F375FE" w:rsidP="00F375FE">
      <w:pPr>
        <w:pStyle w:val="BusTic"/>
      </w:pPr>
      <w:r w:rsidRPr="006E2BCF">
        <w:t xml:space="preserve">Elgoibar is een gemeente in de Spaanse provincie Gipuzkoa in de regio Baskenland met een oppervlakte van 39 km². </w:t>
      </w:r>
    </w:p>
    <w:p w:rsidR="00F375FE" w:rsidRDefault="00F375FE" w:rsidP="00F375FE">
      <w:pPr>
        <w:pStyle w:val="BusTic"/>
      </w:pPr>
      <w:r w:rsidRPr="006E2BCF">
        <w:t xml:space="preserve">Elgoibar telt </w:t>
      </w:r>
      <w:r>
        <w:t xml:space="preserve">± </w:t>
      </w:r>
      <w:r w:rsidRPr="006E2BCF">
        <w:t>11438 inwoners (1-1-2012).</w:t>
      </w:r>
    </w:p>
    <w:p w:rsidR="00F375FE" w:rsidRDefault="00F375FE"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75FE" w:rsidRPr="00CB6A81" w:rsidTr="00267C16">
        <w:trPr>
          <w:trHeight w:val="510"/>
        </w:trPr>
        <w:tc>
          <w:tcPr>
            <w:tcW w:w="5669" w:type="dxa"/>
            <w:shd w:val="clear" w:color="auto" w:fill="auto"/>
            <w:vAlign w:val="center"/>
          </w:tcPr>
          <w:p w:rsidR="00F375FE" w:rsidRPr="00CB6A81" w:rsidRDefault="00F375FE" w:rsidP="00267C16">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49AA1A65" wp14:editId="1DC36A69">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13 </w:t>
            </w:r>
            <w:r w:rsidRPr="008627A6">
              <w:rPr>
                <w:rFonts w:ascii="Verdana" w:hAnsi="Verdana"/>
                <w:b/>
                <w:sz w:val="24"/>
                <w:szCs w:val="24"/>
                <w:lang w:val="nl-NL"/>
              </w:rPr>
              <w:t>Itziar</w:t>
            </w:r>
          </w:p>
        </w:tc>
        <w:tc>
          <w:tcPr>
            <w:tcW w:w="907" w:type="dxa"/>
            <w:vAlign w:val="center"/>
          </w:tcPr>
          <w:p w:rsidR="00F375FE" w:rsidRPr="00CB6A81" w:rsidRDefault="00F375FE" w:rsidP="00267C16">
            <w:pPr>
              <w:jc w:val="center"/>
              <w:rPr>
                <w:rFonts w:ascii="Verdana" w:hAnsi="Verdana"/>
                <w:b/>
                <w:sz w:val="24"/>
                <w:szCs w:val="24"/>
                <w:lang w:val="nl-NL"/>
              </w:rPr>
            </w:pPr>
            <w:r w:rsidRPr="00CB6A81">
              <w:rPr>
                <w:rStyle w:val="Autobaan"/>
                <w:lang w:val="nl-NL"/>
              </w:rPr>
              <w:t>AP-8</w:t>
            </w:r>
          </w:p>
        </w:tc>
      </w:tr>
    </w:tbl>
    <w:p w:rsidR="00F375FE" w:rsidRDefault="00F375FE" w:rsidP="00A550B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75FE" w:rsidRPr="00CB6A81" w:rsidTr="00267C16">
        <w:trPr>
          <w:trHeight w:val="510"/>
        </w:trPr>
        <w:tc>
          <w:tcPr>
            <w:tcW w:w="5669" w:type="dxa"/>
            <w:shd w:val="clear" w:color="auto" w:fill="auto"/>
            <w:vAlign w:val="center"/>
          </w:tcPr>
          <w:p w:rsidR="00F375FE" w:rsidRPr="00CB6A81" w:rsidRDefault="00F375FE" w:rsidP="00267C16">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1649CE7A" wp14:editId="2882DA0A">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12 </w:t>
            </w:r>
            <w:r w:rsidRPr="008627A6">
              <w:rPr>
                <w:rFonts w:ascii="Verdana" w:hAnsi="Verdana"/>
                <w:b/>
                <w:sz w:val="24"/>
                <w:szCs w:val="24"/>
                <w:lang w:val="nl-NL"/>
              </w:rPr>
              <w:t>Zumaia</w:t>
            </w:r>
          </w:p>
        </w:tc>
        <w:tc>
          <w:tcPr>
            <w:tcW w:w="907" w:type="dxa"/>
            <w:vAlign w:val="center"/>
          </w:tcPr>
          <w:p w:rsidR="00F375FE" w:rsidRPr="00CB6A81" w:rsidRDefault="00F375FE" w:rsidP="00267C16">
            <w:pPr>
              <w:jc w:val="center"/>
              <w:rPr>
                <w:rFonts w:ascii="Verdana" w:hAnsi="Verdana"/>
                <w:b/>
                <w:sz w:val="24"/>
                <w:szCs w:val="24"/>
                <w:lang w:val="nl-NL"/>
              </w:rPr>
            </w:pPr>
            <w:r w:rsidRPr="00CB6A81">
              <w:rPr>
                <w:rStyle w:val="Autobaan"/>
                <w:lang w:val="nl-NL"/>
              </w:rPr>
              <w:t>AP-8</w:t>
            </w:r>
          </w:p>
        </w:tc>
      </w:tr>
    </w:tbl>
    <w:p w:rsidR="00F375FE" w:rsidRDefault="00F375FE" w:rsidP="00F375FE">
      <w:pPr>
        <w:pStyle w:val="Alinia6"/>
      </w:pPr>
      <w:r w:rsidRPr="00B34218">
        <w:rPr>
          <w:rStyle w:val="plaats0"/>
        </w:rPr>
        <w:t>Zumaia</w:t>
      </w:r>
      <w:r w:rsidRPr="00B34218">
        <w:t xml:space="preserve"> </w:t>
      </w:r>
    </w:p>
    <w:p w:rsidR="00F375FE" w:rsidRDefault="00F375FE" w:rsidP="00F375FE">
      <w:pPr>
        <w:pStyle w:val="BusTic"/>
      </w:pPr>
      <w:r w:rsidRPr="00B34218">
        <w:t xml:space="preserve">Zumaia is een gemeente in de Spaanse provincie Gipuzkoa in de regio Baskenland met een oppervlakte van 11 km². </w:t>
      </w:r>
    </w:p>
    <w:p w:rsidR="00F375FE" w:rsidRDefault="00F375FE" w:rsidP="00F375FE">
      <w:pPr>
        <w:pStyle w:val="BusTic"/>
      </w:pPr>
      <w:r w:rsidRPr="00B34218">
        <w:t xml:space="preserve">Zumaia telt </w:t>
      </w:r>
      <w:r>
        <w:t xml:space="preserve">± </w:t>
      </w:r>
      <w:r w:rsidRPr="00B34218">
        <w:t>9581 inwoners (1-1-2012).</w:t>
      </w:r>
    </w:p>
    <w:p w:rsidR="00F375FE" w:rsidRDefault="00F375FE"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75FE" w:rsidRPr="00CB6A81" w:rsidTr="00267C16">
        <w:trPr>
          <w:trHeight w:val="510"/>
        </w:trPr>
        <w:tc>
          <w:tcPr>
            <w:tcW w:w="5669" w:type="dxa"/>
            <w:shd w:val="clear" w:color="auto" w:fill="auto"/>
            <w:vAlign w:val="center"/>
          </w:tcPr>
          <w:p w:rsidR="00F375FE" w:rsidRPr="00CB6A81" w:rsidRDefault="00F375FE" w:rsidP="00267C16">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44CEAB23" wp14:editId="478824BF">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11 </w:t>
            </w:r>
            <w:r w:rsidRPr="008627A6">
              <w:rPr>
                <w:rFonts w:ascii="Verdana" w:hAnsi="Verdana"/>
                <w:b/>
                <w:sz w:val="24"/>
                <w:szCs w:val="24"/>
                <w:lang w:val="nl-NL"/>
              </w:rPr>
              <w:t>Zarautz</w:t>
            </w:r>
          </w:p>
        </w:tc>
        <w:tc>
          <w:tcPr>
            <w:tcW w:w="907" w:type="dxa"/>
            <w:vAlign w:val="center"/>
          </w:tcPr>
          <w:p w:rsidR="00F375FE" w:rsidRPr="00CB6A81" w:rsidRDefault="00F375FE" w:rsidP="00267C16">
            <w:pPr>
              <w:jc w:val="center"/>
              <w:rPr>
                <w:rFonts w:ascii="Verdana" w:hAnsi="Verdana"/>
                <w:b/>
                <w:sz w:val="24"/>
                <w:szCs w:val="24"/>
                <w:lang w:val="nl-NL"/>
              </w:rPr>
            </w:pPr>
            <w:r w:rsidRPr="00CB6A81">
              <w:rPr>
                <w:rStyle w:val="Autobaan"/>
                <w:lang w:val="nl-NL"/>
              </w:rPr>
              <w:t>AP-8</w:t>
            </w:r>
          </w:p>
        </w:tc>
      </w:tr>
    </w:tbl>
    <w:p w:rsidR="00F375FE" w:rsidRDefault="00F375FE" w:rsidP="00F375FE">
      <w:pPr>
        <w:pStyle w:val="Alinia6"/>
      </w:pPr>
      <w:r w:rsidRPr="00B34218">
        <w:rPr>
          <w:rStyle w:val="plaats0"/>
        </w:rPr>
        <w:t>Zarautz</w:t>
      </w:r>
      <w:r w:rsidRPr="00B34218">
        <w:t xml:space="preserve"> </w:t>
      </w:r>
    </w:p>
    <w:p w:rsidR="00F375FE" w:rsidRDefault="00F375FE" w:rsidP="00F375FE">
      <w:pPr>
        <w:pStyle w:val="BusTic"/>
      </w:pPr>
      <w:r w:rsidRPr="00B34218">
        <w:t xml:space="preserve">Zarautz is een gemeente in de Spaanse provincie Gipuzkoa in de regio Baskenland met een oppervlakte van 14 km². </w:t>
      </w:r>
    </w:p>
    <w:p w:rsidR="00F375FE" w:rsidRDefault="00F375FE" w:rsidP="00F375FE">
      <w:pPr>
        <w:pStyle w:val="BusTic"/>
      </w:pPr>
      <w:r w:rsidRPr="00B34218">
        <w:t xml:space="preserve">In 2006 telde Zarautz </w:t>
      </w:r>
      <w:r>
        <w:t xml:space="preserve">± </w:t>
      </w:r>
      <w:r w:rsidRPr="00B34218">
        <w:t>22.353 inwoners.</w:t>
      </w:r>
    </w:p>
    <w:p w:rsidR="00F375FE" w:rsidRDefault="00F375FE" w:rsidP="00667A41">
      <w:pPr>
        <w:keepLines/>
        <w:spacing w:before="120" w:after="120"/>
        <w:rPr>
          <w:rFonts w:ascii="Verdana" w:hAnsi="Verdana"/>
          <w:sz w:val="24"/>
          <w:szCs w:val="24"/>
          <w:lang w:val="nl-NL"/>
        </w:rPr>
      </w:pPr>
    </w:p>
    <w:tbl>
      <w:tblPr>
        <w:tblStyle w:val="Tabelraster"/>
        <w:tblW w:w="5000" w:type="pct"/>
        <w:tblLook w:val="04A0" w:firstRow="1" w:lastRow="0" w:firstColumn="1" w:lastColumn="0" w:noHBand="0" w:noVBand="1"/>
      </w:tblPr>
      <w:tblGrid>
        <w:gridCol w:w="4279"/>
        <w:gridCol w:w="1140"/>
        <w:gridCol w:w="3870"/>
        <w:gridCol w:w="905"/>
      </w:tblGrid>
      <w:tr w:rsidR="00F375FE" w:rsidRPr="00C24159" w:rsidTr="00267C16">
        <w:trPr>
          <w:trHeight w:val="283"/>
        </w:trPr>
        <w:tc>
          <w:tcPr>
            <w:tcW w:w="2099" w:type="pct"/>
            <w:vMerge w:val="restart"/>
            <w:shd w:val="clear" w:color="auto" w:fill="D9D9D9" w:themeFill="background1" w:themeFillShade="D9"/>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239498DA" wp14:editId="16B89E2B">
                  <wp:extent cx="252000" cy="180000"/>
                  <wp:effectExtent l="0" t="0" r="0" b="0"/>
                  <wp:docPr id="26" name="Afbeelding 2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43988939" wp14:editId="4DD532FD">
                  <wp:extent cx="190500" cy="144780"/>
                  <wp:effectExtent l="0" t="0" r="0" b="7620"/>
                  <wp:docPr id="27" name="Afbeelding 2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154BA">
              <w:rPr>
                <w:rStyle w:val="Autobaan"/>
              </w:rPr>
              <w:t>GI-20</w:t>
            </w:r>
          </w:p>
        </w:tc>
        <w:tc>
          <w:tcPr>
            <w:tcW w:w="559" w:type="pct"/>
            <w:vMerge w:val="restart"/>
            <w:vAlign w:val="center"/>
          </w:tcPr>
          <w:p w:rsidR="00F375FE" w:rsidRPr="00C24159" w:rsidRDefault="00F375FE" w:rsidP="00267C16">
            <w:pPr>
              <w:jc w:val="center"/>
              <w:rPr>
                <w:rFonts w:ascii="Verdana" w:hAnsi="Verdana"/>
                <w:b/>
                <w:color w:val="000000" w:themeColor="text1"/>
                <w:sz w:val="24"/>
                <w:szCs w:val="24"/>
                <w:lang w:val="nl-NL"/>
              </w:rPr>
            </w:pPr>
            <w:r w:rsidRPr="00E154BA">
              <w:rPr>
                <w:rStyle w:val="Autobaan"/>
              </w:rPr>
              <w:t>GI-20</w:t>
            </w:r>
          </w:p>
        </w:tc>
        <w:tc>
          <w:tcPr>
            <w:tcW w:w="1898" w:type="pct"/>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EB1F09">
              <w:rPr>
                <w:rFonts w:ascii="Verdana" w:hAnsi="Verdana"/>
                <w:b/>
                <w:color w:val="000000" w:themeColor="text1"/>
                <w:sz w:val="24"/>
                <w:szCs w:val="24"/>
                <w:lang w:val="nl-NL"/>
              </w:rPr>
              <w:t>San Sebastián</w:t>
            </w:r>
          </w:p>
        </w:tc>
        <w:tc>
          <w:tcPr>
            <w:tcW w:w="444" w:type="pct"/>
            <w:vMerge w:val="restart"/>
            <w:vAlign w:val="center"/>
            <w:hideMark/>
          </w:tcPr>
          <w:p w:rsidR="00F375FE" w:rsidRPr="00C24159" w:rsidRDefault="00F375FE" w:rsidP="00267C16">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F375FE" w:rsidRPr="00C24159" w:rsidTr="00267C16">
        <w:trPr>
          <w:trHeight w:val="283"/>
        </w:trPr>
        <w:tc>
          <w:tcPr>
            <w:tcW w:w="2099" w:type="pct"/>
            <w:vMerge/>
            <w:vAlign w:val="center"/>
            <w:hideMark/>
          </w:tcPr>
          <w:p w:rsidR="00F375FE" w:rsidRPr="00C24159" w:rsidRDefault="00F375FE" w:rsidP="00267C16">
            <w:pPr>
              <w:rPr>
                <w:rFonts w:ascii="Verdana" w:hAnsi="Verdana"/>
                <w:b/>
                <w:color w:val="000000" w:themeColor="text1"/>
                <w:sz w:val="24"/>
                <w:szCs w:val="24"/>
                <w:lang w:val="nl-NL"/>
              </w:rPr>
            </w:pPr>
          </w:p>
        </w:tc>
        <w:tc>
          <w:tcPr>
            <w:tcW w:w="559" w:type="pct"/>
            <w:vMerge/>
            <w:vAlign w:val="center"/>
            <w:hideMark/>
          </w:tcPr>
          <w:p w:rsidR="00F375FE" w:rsidRPr="00C24159" w:rsidRDefault="00F375FE" w:rsidP="00267C16">
            <w:pPr>
              <w:rPr>
                <w:rFonts w:ascii="Verdana" w:hAnsi="Verdana"/>
                <w:b/>
                <w:color w:val="000000" w:themeColor="text1"/>
                <w:sz w:val="24"/>
                <w:szCs w:val="24"/>
                <w:lang w:val="nl-NL"/>
              </w:rPr>
            </w:pPr>
          </w:p>
        </w:tc>
        <w:tc>
          <w:tcPr>
            <w:tcW w:w="1898" w:type="pct"/>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
        </w:tc>
        <w:tc>
          <w:tcPr>
            <w:tcW w:w="444" w:type="pct"/>
            <w:vMerge/>
            <w:vAlign w:val="center"/>
            <w:hideMark/>
          </w:tcPr>
          <w:p w:rsidR="00F375FE" w:rsidRPr="00C24159" w:rsidRDefault="00F375FE" w:rsidP="00267C16">
            <w:pPr>
              <w:rPr>
                <w:rFonts w:ascii="Verdana" w:hAnsi="Verdana"/>
                <w:b/>
                <w:color w:val="000000" w:themeColor="text1"/>
                <w:sz w:val="24"/>
                <w:szCs w:val="24"/>
                <w:lang w:val="nl-NL"/>
              </w:rPr>
            </w:pPr>
          </w:p>
        </w:tc>
      </w:tr>
    </w:tbl>
    <w:p w:rsidR="00F375FE" w:rsidRDefault="00F375FE" w:rsidP="00A550B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5"/>
        <w:gridCol w:w="834"/>
        <w:gridCol w:w="4193"/>
        <w:gridCol w:w="906"/>
      </w:tblGrid>
      <w:tr w:rsidR="00F375FE" w:rsidRPr="00C24159" w:rsidTr="00267C16">
        <w:trPr>
          <w:trHeight w:val="283"/>
        </w:trPr>
        <w:tc>
          <w:tcPr>
            <w:tcW w:w="20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1F2BFE90" wp14:editId="75D1A41D">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0691E985" wp14:editId="26B845E5">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B1F09">
              <w:rPr>
                <w:rStyle w:val="Autobaan"/>
              </w:rPr>
              <w:t>A-1</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F375FE" w:rsidRPr="00C24159" w:rsidRDefault="00F375FE" w:rsidP="00267C16">
            <w:pPr>
              <w:jc w:val="center"/>
              <w:rPr>
                <w:rFonts w:ascii="Verdana" w:hAnsi="Verdana"/>
                <w:b/>
                <w:color w:val="000000" w:themeColor="text1"/>
                <w:sz w:val="24"/>
                <w:szCs w:val="24"/>
                <w:lang w:val="nl-NL"/>
              </w:rPr>
            </w:pPr>
            <w:r w:rsidRPr="00EB1F09">
              <w:rPr>
                <w:rStyle w:val="Autobaan"/>
              </w:rPr>
              <w:t>A-1</w:t>
            </w:r>
          </w:p>
        </w:tc>
        <w:tc>
          <w:tcPr>
            <w:tcW w:w="2056" w:type="pct"/>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EB1F09">
              <w:rPr>
                <w:rFonts w:ascii="Verdana" w:hAnsi="Verdana"/>
                <w:b/>
                <w:color w:val="000000" w:themeColor="text1"/>
                <w:sz w:val="24"/>
                <w:szCs w:val="24"/>
                <w:lang w:val="nl-NL"/>
              </w:rPr>
              <w:t>San Sebastián</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F375FE" w:rsidRPr="00C24159" w:rsidTr="00267C16">
        <w:trPr>
          <w:trHeight w:val="283"/>
        </w:trPr>
        <w:tc>
          <w:tcPr>
            <w:tcW w:w="2091" w:type="pct"/>
            <w:vMerge/>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p>
        </w:tc>
        <w:tc>
          <w:tcPr>
            <w:tcW w:w="2056" w:type="pct"/>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EB1F09">
              <w:rPr>
                <w:rFonts w:ascii="Verdana" w:hAnsi="Verdana"/>
                <w:b/>
                <w:color w:val="000000" w:themeColor="text1"/>
                <w:sz w:val="24"/>
                <w:szCs w:val="24"/>
                <w:lang w:val="nl-NL"/>
              </w:rPr>
              <w:t>Vitoria</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p>
        </w:tc>
      </w:tr>
    </w:tbl>
    <w:p w:rsidR="00F375FE" w:rsidRDefault="00F375FE" w:rsidP="00A550BC">
      <w:pPr>
        <w:pStyle w:val="Alinia0"/>
      </w:pPr>
    </w:p>
    <w:tbl>
      <w:tblPr>
        <w:tblStyle w:val="Tabelraster"/>
        <w:tblW w:w="5000" w:type="pct"/>
        <w:tblLook w:val="04A0" w:firstRow="1" w:lastRow="0" w:firstColumn="1" w:lastColumn="0" w:noHBand="0" w:noVBand="1"/>
      </w:tblPr>
      <w:tblGrid>
        <w:gridCol w:w="4282"/>
        <w:gridCol w:w="1256"/>
        <w:gridCol w:w="3753"/>
        <w:gridCol w:w="903"/>
      </w:tblGrid>
      <w:tr w:rsidR="00F375FE" w:rsidRPr="00C24159" w:rsidTr="00267C16">
        <w:trPr>
          <w:trHeight w:val="283"/>
        </w:trPr>
        <w:tc>
          <w:tcPr>
            <w:tcW w:w="2100" w:type="pct"/>
            <w:vMerge w:val="restart"/>
            <w:shd w:val="clear" w:color="auto" w:fill="D9D9D9" w:themeFill="background1" w:themeFillShade="D9"/>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01B49FE3" wp14:editId="09667FBD">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3C3F38F3" wp14:editId="60789117">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B1F09">
              <w:rPr>
                <w:rStyle w:val="Autobaan"/>
              </w:rPr>
              <w:t>GI-131</w:t>
            </w:r>
          </w:p>
        </w:tc>
        <w:tc>
          <w:tcPr>
            <w:tcW w:w="616" w:type="pct"/>
            <w:vMerge w:val="restart"/>
            <w:vAlign w:val="center"/>
          </w:tcPr>
          <w:p w:rsidR="00F375FE" w:rsidRPr="00C24159" w:rsidRDefault="00F375FE" w:rsidP="00267C16">
            <w:pPr>
              <w:jc w:val="center"/>
              <w:rPr>
                <w:rFonts w:ascii="Verdana" w:hAnsi="Verdana"/>
                <w:b/>
                <w:color w:val="000000" w:themeColor="text1"/>
                <w:sz w:val="24"/>
                <w:szCs w:val="24"/>
                <w:lang w:val="nl-NL"/>
              </w:rPr>
            </w:pPr>
            <w:r w:rsidRPr="00EB1F09">
              <w:rPr>
                <w:rStyle w:val="Autobaan"/>
              </w:rPr>
              <w:t>GI-131</w:t>
            </w:r>
          </w:p>
        </w:tc>
        <w:tc>
          <w:tcPr>
            <w:tcW w:w="1841" w:type="pct"/>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E154BA">
              <w:rPr>
                <w:rFonts w:ascii="Verdana" w:hAnsi="Verdana"/>
                <w:b/>
                <w:color w:val="000000" w:themeColor="text1"/>
                <w:sz w:val="24"/>
                <w:szCs w:val="24"/>
                <w:lang w:val="nl-NL"/>
              </w:rPr>
              <w:t>San Sebastián</w:t>
            </w:r>
          </w:p>
        </w:tc>
        <w:tc>
          <w:tcPr>
            <w:tcW w:w="443" w:type="pct"/>
            <w:vMerge w:val="restart"/>
            <w:vAlign w:val="center"/>
            <w:hideMark/>
          </w:tcPr>
          <w:p w:rsidR="00F375FE" w:rsidRPr="00C24159" w:rsidRDefault="00F375FE" w:rsidP="00267C16">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F375FE" w:rsidRPr="00C24159" w:rsidTr="00267C16">
        <w:trPr>
          <w:trHeight w:val="283"/>
        </w:trPr>
        <w:tc>
          <w:tcPr>
            <w:tcW w:w="2100" w:type="pct"/>
            <w:vMerge/>
            <w:vAlign w:val="center"/>
            <w:hideMark/>
          </w:tcPr>
          <w:p w:rsidR="00F375FE" w:rsidRPr="00C24159" w:rsidRDefault="00F375FE" w:rsidP="00267C16">
            <w:pPr>
              <w:rPr>
                <w:rFonts w:ascii="Verdana" w:hAnsi="Verdana"/>
                <w:b/>
                <w:color w:val="000000" w:themeColor="text1"/>
                <w:sz w:val="24"/>
                <w:szCs w:val="24"/>
                <w:lang w:val="nl-NL"/>
              </w:rPr>
            </w:pPr>
          </w:p>
        </w:tc>
        <w:tc>
          <w:tcPr>
            <w:tcW w:w="616" w:type="pct"/>
            <w:vMerge/>
            <w:vAlign w:val="center"/>
            <w:hideMark/>
          </w:tcPr>
          <w:p w:rsidR="00F375FE" w:rsidRPr="00C24159" w:rsidRDefault="00F375FE" w:rsidP="00267C16">
            <w:pPr>
              <w:rPr>
                <w:rFonts w:ascii="Verdana" w:hAnsi="Verdana"/>
                <w:b/>
                <w:color w:val="000000" w:themeColor="text1"/>
                <w:sz w:val="24"/>
                <w:szCs w:val="24"/>
                <w:lang w:val="nl-NL"/>
              </w:rPr>
            </w:pPr>
          </w:p>
        </w:tc>
        <w:tc>
          <w:tcPr>
            <w:tcW w:w="1841" w:type="pct"/>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EB1F09">
              <w:rPr>
                <w:rFonts w:ascii="Verdana" w:hAnsi="Verdana"/>
                <w:b/>
                <w:color w:val="000000" w:themeColor="text1"/>
                <w:sz w:val="24"/>
                <w:szCs w:val="24"/>
                <w:lang w:val="nl-NL"/>
              </w:rPr>
              <w:t>Andoain</w:t>
            </w:r>
          </w:p>
        </w:tc>
        <w:tc>
          <w:tcPr>
            <w:tcW w:w="443" w:type="pct"/>
            <w:vMerge/>
            <w:vAlign w:val="center"/>
            <w:hideMark/>
          </w:tcPr>
          <w:p w:rsidR="00F375FE" w:rsidRPr="00C24159" w:rsidRDefault="00F375FE" w:rsidP="00267C16">
            <w:pPr>
              <w:rPr>
                <w:rFonts w:ascii="Verdana" w:hAnsi="Verdana"/>
                <w:b/>
                <w:color w:val="000000" w:themeColor="text1"/>
                <w:sz w:val="24"/>
                <w:szCs w:val="24"/>
                <w:lang w:val="nl-NL"/>
              </w:rPr>
            </w:pPr>
          </w:p>
        </w:tc>
      </w:tr>
    </w:tbl>
    <w:p w:rsidR="00F375FE" w:rsidRDefault="00F375FE" w:rsidP="00A550B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77"/>
        <w:gridCol w:w="1026"/>
        <w:gridCol w:w="3985"/>
        <w:gridCol w:w="910"/>
      </w:tblGrid>
      <w:tr w:rsidR="00F375FE" w:rsidRPr="00C24159" w:rsidTr="00267C16">
        <w:trPr>
          <w:trHeight w:val="283"/>
        </w:trPr>
        <w:tc>
          <w:tcPr>
            <w:tcW w:w="209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noProof/>
                <w:sz w:val="24"/>
                <w:szCs w:val="24"/>
                <w:lang w:val="nl-NL"/>
              </w:rPr>
              <w:drawing>
                <wp:inline distT="0" distB="0" distL="0" distR="0" wp14:anchorId="7E105881" wp14:editId="54203D41">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C24159">
              <w:rPr>
                <w:rFonts w:ascii="Verdana" w:hAnsi="Verdana"/>
                <w:b/>
                <w:noProof/>
                <w:color w:val="000000" w:themeColor="text1"/>
                <w:sz w:val="24"/>
                <w:szCs w:val="24"/>
                <w:lang w:val="nl-NL"/>
              </w:rPr>
              <w:t xml:space="preserve"> </w:t>
            </w:r>
            <w:r w:rsidRPr="00C24159">
              <w:rPr>
                <w:rFonts w:ascii="Verdana" w:hAnsi="Verdana"/>
                <w:noProof/>
                <w:color w:val="000000" w:themeColor="text1"/>
                <w:sz w:val="24"/>
                <w:szCs w:val="24"/>
                <w:lang w:val="nl-NL"/>
              </w:rPr>
              <w:drawing>
                <wp:inline distT="0" distB="0" distL="0" distR="0" wp14:anchorId="73DAD222" wp14:editId="2CBC554B">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w:t>
            </w:r>
            <w:r w:rsidRPr="00C24159">
              <w:rPr>
                <w:rFonts w:ascii="Verdana" w:hAnsi="Verdana"/>
                <w:b/>
                <w:noProof/>
                <w:color w:val="000000" w:themeColor="text1"/>
                <w:sz w:val="24"/>
                <w:szCs w:val="24"/>
                <w:lang w:val="nl-NL"/>
              </w:rPr>
              <w:t xml:space="preserve"> </w:t>
            </w:r>
            <w:r w:rsidRPr="00C2415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154BA">
              <w:rPr>
                <w:rStyle w:val="Autobaan"/>
              </w:rPr>
              <w:t>GI-20</w:t>
            </w:r>
          </w:p>
        </w:tc>
        <w:tc>
          <w:tcPr>
            <w:tcW w:w="503" w:type="pct"/>
            <w:vMerge w:val="restart"/>
            <w:tcBorders>
              <w:top w:val="single" w:sz="2" w:space="0" w:color="auto"/>
              <w:left w:val="single" w:sz="2" w:space="0" w:color="auto"/>
              <w:bottom w:val="single" w:sz="2" w:space="0" w:color="auto"/>
              <w:right w:val="single" w:sz="2" w:space="0" w:color="auto"/>
            </w:tcBorders>
            <w:vAlign w:val="center"/>
          </w:tcPr>
          <w:p w:rsidR="00F375FE" w:rsidRPr="00C24159" w:rsidRDefault="00F375FE" w:rsidP="00267C16">
            <w:pPr>
              <w:jc w:val="center"/>
              <w:rPr>
                <w:rFonts w:ascii="Verdana" w:hAnsi="Verdana"/>
                <w:b/>
                <w:color w:val="000000" w:themeColor="text1"/>
                <w:sz w:val="24"/>
                <w:szCs w:val="24"/>
                <w:lang w:val="nl-NL"/>
              </w:rPr>
            </w:pPr>
            <w:r w:rsidRPr="00E154BA">
              <w:rPr>
                <w:rStyle w:val="Autobaan"/>
              </w:rPr>
              <w:t>GI-20</w:t>
            </w:r>
          </w:p>
        </w:tc>
        <w:tc>
          <w:tcPr>
            <w:tcW w:w="1954" w:type="pct"/>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r w:rsidRPr="00E154BA">
              <w:rPr>
                <w:rFonts w:ascii="Verdana" w:hAnsi="Verdana"/>
                <w:b/>
                <w:color w:val="000000" w:themeColor="text1"/>
                <w:sz w:val="24"/>
                <w:szCs w:val="24"/>
                <w:lang w:val="nl-NL"/>
              </w:rPr>
              <w:t>San Sebastián</w:t>
            </w:r>
          </w:p>
        </w:tc>
        <w:tc>
          <w:tcPr>
            <w:tcW w:w="446" w:type="pct"/>
            <w:vMerge w:val="restart"/>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jc w:val="center"/>
              <w:rPr>
                <w:rFonts w:ascii="Verdana" w:hAnsi="Verdana"/>
                <w:b/>
                <w:color w:val="000000" w:themeColor="text1"/>
                <w:sz w:val="24"/>
                <w:szCs w:val="24"/>
                <w:lang w:val="nl-NL"/>
              </w:rPr>
            </w:pPr>
            <w:r w:rsidRPr="0060313E">
              <w:rPr>
                <w:rStyle w:val="Autobaan"/>
              </w:rPr>
              <w:t>AP</w:t>
            </w:r>
            <w:r w:rsidRPr="0060313E">
              <w:rPr>
                <w:rStyle w:val="Autobaan"/>
                <w:lang w:val="nl-NL"/>
              </w:rPr>
              <w:t>-8</w:t>
            </w:r>
            <w:r w:rsidRPr="00C24159">
              <w:rPr>
                <w:rFonts w:ascii="Verdana" w:hAnsi="Verdana"/>
                <w:b/>
                <w:color w:val="000000" w:themeColor="text1"/>
                <w:sz w:val="24"/>
                <w:szCs w:val="24"/>
                <w:lang w:val="nl-NL"/>
              </w:rPr>
              <w:t xml:space="preserve"> </w:t>
            </w:r>
          </w:p>
        </w:tc>
      </w:tr>
      <w:tr w:rsidR="00F375FE" w:rsidRPr="00C24159" w:rsidTr="00267C16">
        <w:trPr>
          <w:trHeight w:val="283"/>
        </w:trPr>
        <w:tc>
          <w:tcPr>
            <w:tcW w:w="2097" w:type="pct"/>
            <w:vMerge/>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p>
        </w:tc>
        <w:tc>
          <w:tcPr>
            <w:tcW w:w="503" w:type="pct"/>
            <w:vMerge/>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p>
        </w:tc>
        <w:tc>
          <w:tcPr>
            <w:tcW w:w="1954" w:type="pct"/>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r w:rsidRPr="00C24159">
              <w:rPr>
                <w:rFonts w:ascii="Verdana" w:hAnsi="Verdana" w:cs="Arial"/>
                <w:b/>
                <w:sz w:val="24"/>
                <w:szCs w:val="24"/>
                <w:lang w:val="nl-NL"/>
              </w:rPr>
              <w:t xml:space="preserve">&gt; </w:t>
            </w:r>
            <w:r w:rsidRPr="00C24159">
              <w:rPr>
                <w:rFonts w:ascii="Verdana" w:hAnsi="Verdana"/>
                <w:b/>
                <w:color w:val="000000" w:themeColor="text1"/>
                <w:sz w:val="24"/>
                <w:szCs w:val="24"/>
                <w:lang w:val="nl-NL"/>
              </w:rPr>
              <w:t xml:space="preserve"> </w:t>
            </w: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F375FE" w:rsidRPr="00C24159" w:rsidRDefault="00F375FE" w:rsidP="00267C16">
            <w:pPr>
              <w:rPr>
                <w:rFonts w:ascii="Verdana" w:hAnsi="Verdana"/>
                <w:b/>
                <w:color w:val="000000" w:themeColor="text1"/>
                <w:sz w:val="24"/>
                <w:szCs w:val="24"/>
                <w:lang w:val="nl-NL"/>
              </w:rPr>
            </w:pPr>
          </w:p>
        </w:tc>
      </w:tr>
    </w:tbl>
    <w:p w:rsidR="00F375FE" w:rsidRDefault="00F375FE" w:rsidP="00A550B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375FE" w:rsidRPr="00CB6A81" w:rsidTr="00267C16">
        <w:trPr>
          <w:trHeight w:val="510"/>
        </w:trPr>
        <w:tc>
          <w:tcPr>
            <w:tcW w:w="5669" w:type="dxa"/>
            <w:shd w:val="clear" w:color="auto" w:fill="auto"/>
            <w:vAlign w:val="center"/>
          </w:tcPr>
          <w:p w:rsidR="00F375FE" w:rsidRPr="00CB6A81" w:rsidRDefault="00F375FE" w:rsidP="00267C16">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3D2105F9" wp14:editId="36EF076F">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3 </w:t>
            </w:r>
            <w:r w:rsidRPr="00CB6A81">
              <w:rPr>
                <w:rFonts w:ascii="Verdana" w:hAnsi="Verdana"/>
                <w:b/>
                <w:sz w:val="24"/>
                <w:szCs w:val="24"/>
                <w:lang w:val="nl-NL"/>
              </w:rPr>
              <w:t>Oiartzun</w:t>
            </w:r>
          </w:p>
        </w:tc>
        <w:tc>
          <w:tcPr>
            <w:tcW w:w="907" w:type="dxa"/>
            <w:vAlign w:val="center"/>
          </w:tcPr>
          <w:p w:rsidR="00F375FE" w:rsidRPr="00CB6A81" w:rsidRDefault="00F375FE" w:rsidP="00267C16">
            <w:pPr>
              <w:jc w:val="center"/>
              <w:rPr>
                <w:rFonts w:ascii="Verdana" w:hAnsi="Verdana"/>
                <w:b/>
                <w:sz w:val="24"/>
                <w:szCs w:val="24"/>
                <w:lang w:val="nl-NL"/>
              </w:rPr>
            </w:pPr>
            <w:r w:rsidRPr="00CB6A81">
              <w:rPr>
                <w:rStyle w:val="Autobaan"/>
                <w:lang w:val="nl-NL"/>
              </w:rPr>
              <w:t>AP-8</w:t>
            </w:r>
          </w:p>
        </w:tc>
      </w:tr>
    </w:tbl>
    <w:p w:rsidR="00F375FE" w:rsidRDefault="00F375FE" w:rsidP="00F375FE">
      <w:pPr>
        <w:pStyle w:val="Alinia6"/>
      </w:pPr>
      <w:r w:rsidRPr="006D56E8">
        <w:rPr>
          <w:rStyle w:val="plaats0"/>
        </w:rPr>
        <w:t>Oiartzun</w:t>
      </w:r>
      <w:r w:rsidRPr="006D56E8">
        <w:t xml:space="preserve"> </w:t>
      </w:r>
    </w:p>
    <w:p w:rsidR="00F375FE" w:rsidRDefault="00F375FE" w:rsidP="00F375FE">
      <w:pPr>
        <w:pStyle w:val="BusTic"/>
      </w:pPr>
      <w:r w:rsidRPr="006D56E8">
        <w:t xml:space="preserve">Oiartzun is een gemeente in de Spaanse provincie Gipuzkoa in de regio Baskenland met een oppervlakte van 60 km². </w:t>
      </w:r>
    </w:p>
    <w:p w:rsidR="00F375FE" w:rsidRDefault="00F375FE" w:rsidP="00F375FE">
      <w:pPr>
        <w:pStyle w:val="BusTic"/>
      </w:pPr>
      <w:r w:rsidRPr="006D56E8">
        <w:t xml:space="preserve">Oiartzun telt </w:t>
      </w:r>
      <w:r>
        <w:t xml:space="preserve">± </w:t>
      </w:r>
      <w:r w:rsidRPr="006D56E8">
        <w:t>10018 inwoners (1-1-2012).</w:t>
      </w:r>
    </w:p>
    <w:p w:rsidR="00F375FE" w:rsidRDefault="00F375FE" w:rsidP="00667A41">
      <w:pPr>
        <w:keepLines/>
        <w:spacing w:before="120" w:after="120"/>
        <w:rPr>
          <w:rFonts w:ascii="Verdana" w:hAnsi="Verdana"/>
          <w:sz w:val="24"/>
          <w:szCs w:val="24"/>
          <w:lang w:val="nl-NL"/>
        </w:rPr>
      </w:pPr>
    </w:p>
    <w:p w:rsidR="001901D3" w:rsidRDefault="001901D3" w:rsidP="001901D3">
      <w:pPr>
        <w:keepLines/>
        <w:spacing w:before="120" w:after="120"/>
        <w:rPr>
          <w:rFonts w:ascii="Verdana" w:hAnsi="Verdana"/>
          <w:sz w:val="24"/>
          <w:szCs w:val="24"/>
          <w:lang w:val="nl-NL"/>
        </w:rPr>
      </w:pPr>
      <w:r w:rsidRPr="00C53351">
        <w:rPr>
          <w:rStyle w:val="Beziens"/>
        </w:rPr>
        <w:lastRenderedPageBreak/>
        <w:t>Gipuzkoa</w:t>
      </w:r>
      <w:r w:rsidRPr="00CC58F2">
        <w:rPr>
          <w:rFonts w:ascii="Verdana" w:hAnsi="Verdana"/>
          <w:sz w:val="24"/>
          <w:szCs w:val="24"/>
          <w:lang w:val="nl-NL"/>
        </w:rPr>
        <w:t xml:space="preserve"> </w:t>
      </w:r>
      <w:r>
        <w:rPr>
          <w:rFonts w:ascii="Verdana" w:hAnsi="Verdana"/>
          <w:sz w:val="24"/>
          <w:szCs w:val="24"/>
          <w:lang w:val="nl-NL"/>
        </w:rPr>
        <w:t xml:space="preserve"> (</w:t>
      </w:r>
      <w:r w:rsidRPr="00CC58F2">
        <w:rPr>
          <w:rFonts w:ascii="Verdana" w:hAnsi="Verdana"/>
          <w:sz w:val="24"/>
          <w:szCs w:val="24"/>
          <w:lang w:val="nl-NL"/>
        </w:rPr>
        <w:t>provincie</w:t>
      </w:r>
      <w:r>
        <w:rPr>
          <w:rFonts w:ascii="Verdana" w:hAnsi="Verdana"/>
          <w:sz w:val="24"/>
          <w:szCs w:val="24"/>
          <w:lang w:val="nl-NL"/>
        </w:rPr>
        <w:t>)</w:t>
      </w:r>
    </w:p>
    <w:p w:rsidR="001901D3" w:rsidRDefault="001901D3" w:rsidP="001901D3">
      <w:pPr>
        <w:pStyle w:val="BusTic"/>
      </w:pPr>
      <w:r w:rsidRPr="00CC58F2">
        <w:t xml:space="preserve">Gipuzkoa (Spaans: Guipúzcoa) is een provincie van Spanje en maakt deel uit van de regio Baskenland. </w:t>
      </w:r>
    </w:p>
    <w:p w:rsidR="001901D3" w:rsidRDefault="001901D3" w:rsidP="001901D3">
      <w:pPr>
        <w:pStyle w:val="BusTic"/>
      </w:pPr>
      <w:r w:rsidRPr="00CC58F2">
        <w:t xml:space="preserve">De provincie heeft een oppervlakte van 1980 km² en is daarmee de kleinste provincie van Spanje. </w:t>
      </w:r>
    </w:p>
    <w:p w:rsidR="001901D3" w:rsidRDefault="001901D3" w:rsidP="001901D3">
      <w:pPr>
        <w:pStyle w:val="BusTic"/>
      </w:pPr>
      <w:r w:rsidRPr="00CC58F2">
        <w:t xml:space="preserve">De provincie telde </w:t>
      </w:r>
      <w:r>
        <w:t xml:space="preserve">± </w:t>
      </w:r>
      <w:r w:rsidRPr="00CC58F2">
        <w:t xml:space="preserve">707.263 inwoners in 2010 verdeeld over 88 gemeenten. Hoofdstad van Gipuzkoa is Donostia-San Sebastian. </w:t>
      </w:r>
    </w:p>
    <w:p w:rsidR="001901D3" w:rsidRDefault="001901D3" w:rsidP="001901D3">
      <w:pPr>
        <w:pStyle w:val="BusTic"/>
      </w:pPr>
      <w:r w:rsidRPr="00CC58F2">
        <w:t>Andere belangrijke steden zijn Irun, Errenteria, Zarautz, Arrasate, Oñati (met een oude universiteit), Eibar, Tolosa (enige tijd hoofdstad van de provincie geweest), Beasain, Pasaia (de belangrijkste haven) en Hondarribia (een oude vestingstad).</w:t>
      </w:r>
    </w:p>
    <w:p w:rsidR="00F375FE" w:rsidRDefault="00F375FE" w:rsidP="00667A41">
      <w:pPr>
        <w:keepLines/>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901D3" w:rsidRPr="00CB6A81" w:rsidTr="00267C16">
        <w:trPr>
          <w:trHeight w:val="510"/>
        </w:trPr>
        <w:tc>
          <w:tcPr>
            <w:tcW w:w="5669" w:type="dxa"/>
            <w:shd w:val="clear" w:color="auto" w:fill="auto"/>
            <w:vAlign w:val="center"/>
          </w:tcPr>
          <w:p w:rsidR="001901D3" w:rsidRPr="00CB6A81" w:rsidRDefault="001901D3" w:rsidP="00267C16">
            <w:pPr>
              <w:rPr>
                <w:rFonts w:ascii="Verdana" w:hAnsi="Verdana"/>
                <w:b/>
                <w:sz w:val="24"/>
                <w:szCs w:val="24"/>
                <w:lang w:val="nl-NL"/>
              </w:rPr>
            </w:pPr>
            <w:r w:rsidRPr="00CB6A81">
              <w:rPr>
                <w:rFonts w:ascii="Verdana" w:hAnsi="Verdana"/>
                <w:noProof/>
                <w:color w:val="0000FF"/>
                <w:sz w:val="24"/>
                <w:szCs w:val="24"/>
                <w:lang w:val="nl-NL"/>
              </w:rPr>
              <w:drawing>
                <wp:inline distT="0" distB="0" distL="0" distR="0" wp14:anchorId="27425F37" wp14:editId="384B95E0">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2 </w:t>
            </w:r>
            <w:r w:rsidRPr="00CB6A81">
              <w:rPr>
                <w:rFonts w:ascii="Verdana" w:hAnsi="Verdana"/>
                <w:b/>
                <w:sz w:val="24"/>
                <w:szCs w:val="24"/>
                <w:lang w:val="nl-NL"/>
              </w:rPr>
              <w:t>Irún</w:t>
            </w:r>
          </w:p>
        </w:tc>
        <w:tc>
          <w:tcPr>
            <w:tcW w:w="907" w:type="dxa"/>
            <w:vAlign w:val="center"/>
          </w:tcPr>
          <w:p w:rsidR="001901D3" w:rsidRPr="00CB6A81" w:rsidRDefault="001901D3" w:rsidP="00267C16">
            <w:pPr>
              <w:jc w:val="center"/>
              <w:rPr>
                <w:rFonts w:ascii="Verdana" w:hAnsi="Verdana"/>
                <w:b/>
                <w:sz w:val="24"/>
                <w:szCs w:val="24"/>
                <w:lang w:val="nl-NL"/>
              </w:rPr>
            </w:pPr>
            <w:r w:rsidRPr="00CB6A81">
              <w:rPr>
                <w:rStyle w:val="Autobaan"/>
                <w:lang w:val="nl-NL"/>
              </w:rPr>
              <w:t>AP-8</w:t>
            </w:r>
          </w:p>
        </w:tc>
      </w:tr>
    </w:tbl>
    <w:p w:rsidR="001901D3" w:rsidRDefault="001901D3" w:rsidP="001901D3">
      <w:pPr>
        <w:keepLines/>
        <w:spacing w:before="120" w:after="120"/>
        <w:rPr>
          <w:rFonts w:ascii="Verdana" w:hAnsi="Verdana"/>
          <w:sz w:val="24"/>
          <w:szCs w:val="24"/>
          <w:lang w:val="nl-NL"/>
        </w:rPr>
      </w:pPr>
      <w:r w:rsidRPr="00C604ED">
        <w:rPr>
          <w:rStyle w:val="plaats0"/>
        </w:rPr>
        <w:t>Irún</w:t>
      </w:r>
      <w:r w:rsidRPr="00CC58F2">
        <w:rPr>
          <w:rFonts w:ascii="Verdana" w:hAnsi="Verdana"/>
          <w:sz w:val="24"/>
          <w:szCs w:val="24"/>
          <w:lang w:val="nl-NL"/>
        </w:rPr>
        <w:t xml:space="preserve"> </w:t>
      </w:r>
    </w:p>
    <w:p w:rsidR="001901D3" w:rsidRDefault="001901D3" w:rsidP="001901D3">
      <w:pPr>
        <w:pStyle w:val="BusTic"/>
      </w:pPr>
      <w:r w:rsidRPr="00CC58F2">
        <w:t xml:space="preserve">Irun (Spaans: Irún, Baskisch: Irun) is een gemeente in de Spaanse provincie Gipuzkoa in de regio Baskenland met een oppervlakte van 43 km². </w:t>
      </w:r>
    </w:p>
    <w:p w:rsidR="001901D3" w:rsidRPr="00CC58F2" w:rsidRDefault="001901D3" w:rsidP="001901D3">
      <w:pPr>
        <w:pStyle w:val="BusTic"/>
      </w:pPr>
      <w:r w:rsidRPr="00CC58F2">
        <w:t xml:space="preserve">In 2001 telde Irun </w:t>
      </w:r>
      <w:r>
        <w:t xml:space="preserve">± </w:t>
      </w:r>
      <w:r w:rsidRPr="00CC58F2">
        <w:t>56 601 inwoners.</w:t>
      </w:r>
    </w:p>
    <w:p w:rsidR="001901D3" w:rsidRPr="00CC58F2" w:rsidRDefault="001901D3" w:rsidP="001901D3">
      <w:pPr>
        <w:keepLines/>
        <w:spacing w:before="120" w:after="120"/>
        <w:rPr>
          <w:rFonts w:ascii="Verdana" w:hAnsi="Verdana"/>
          <w:sz w:val="24"/>
          <w:szCs w:val="24"/>
          <w:lang w:val="nl-NL"/>
        </w:rPr>
      </w:pPr>
    </w:p>
    <w:p w:rsidR="001901D3" w:rsidRDefault="001901D3" w:rsidP="001901D3">
      <w:pPr>
        <w:pStyle w:val="BusTic"/>
      </w:pPr>
      <w:r w:rsidRPr="00CC58F2">
        <w:t xml:space="preserve">Irun is een van de grootste steden van Gipuzkoa. </w:t>
      </w:r>
    </w:p>
    <w:p w:rsidR="001901D3" w:rsidRDefault="001901D3" w:rsidP="001901D3">
      <w:pPr>
        <w:pStyle w:val="BusTic"/>
      </w:pPr>
      <w:r w:rsidRPr="00CC58F2">
        <w:t xml:space="preserve">Door de ligging nabij de Spaans-Franse grens aan de Bidasoa is Irun een belangrijk commercieel en logistiek centrum. </w:t>
      </w:r>
    </w:p>
    <w:p w:rsidR="001901D3" w:rsidRDefault="001901D3" w:rsidP="001901D3">
      <w:pPr>
        <w:pStyle w:val="BusTic"/>
      </w:pPr>
      <w:r w:rsidRPr="00CC58F2">
        <w:t>De stad heeft een uitgebreide spoorweginfrastructuur omdat hier van de Franse SNCF-normaalspoorrails wordt overgegaan op de RENFE-breedspoorrails.</w:t>
      </w:r>
    </w:p>
    <w:p w:rsidR="001901D3" w:rsidRDefault="001901D3"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p w:rsidR="00A550BC" w:rsidRDefault="00A550BC" w:rsidP="001901D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901D3" w:rsidRPr="00CB6A81" w:rsidTr="00267C16">
        <w:trPr>
          <w:trHeight w:val="510"/>
        </w:trPr>
        <w:tc>
          <w:tcPr>
            <w:tcW w:w="5669" w:type="dxa"/>
            <w:shd w:val="clear" w:color="auto" w:fill="auto"/>
            <w:vAlign w:val="center"/>
          </w:tcPr>
          <w:p w:rsidR="001901D3" w:rsidRPr="00CB6A81" w:rsidRDefault="001901D3" w:rsidP="00267C16">
            <w:pPr>
              <w:rPr>
                <w:rFonts w:ascii="Verdana" w:hAnsi="Verdana"/>
                <w:b/>
                <w:sz w:val="24"/>
                <w:szCs w:val="24"/>
                <w:lang w:val="nl-NL"/>
              </w:rPr>
            </w:pPr>
            <w:r w:rsidRPr="00CB6A81">
              <w:rPr>
                <w:rFonts w:ascii="Verdana" w:hAnsi="Verdana"/>
                <w:noProof/>
                <w:color w:val="0000FF"/>
                <w:sz w:val="24"/>
                <w:szCs w:val="24"/>
                <w:lang w:val="nl-NL"/>
              </w:rPr>
              <w:lastRenderedPageBreak/>
              <w:drawing>
                <wp:inline distT="0" distB="0" distL="0" distR="0" wp14:anchorId="38A2A329" wp14:editId="525A28D8">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B6A81">
              <w:rPr>
                <w:rFonts w:ascii="Verdana" w:hAnsi="Verdana"/>
                <w:b/>
                <w:sz w:val="24"/>
                <w:szCs w:val="24"/>
                <w:lang w:val="nl-NL"/>
              </w:rPr>
              <w:t xml:space="preserve"> </w:t>
            </w:r>
            <w:r>
              <w:rPr>
                <w:rFonts w:ascii="Verdana" w:hAnsi="Verdana"/>
                <w:b/>
                <w:sz w:val="24"/>
                <w:szCs w:val="24"/>
                <w:lang w:val="nl-NL"/>
              </w:rPr>
              <w:t xml:space="preserve">1 </w:t>
            </w:r>
            <w:r w:rsidRPr="00CB6A81">
              <w:rPr>
                <w:rFonts w:ascii="Verdana" w:hAnsi="Verdana"/>
                <w:b/>
                <w:sz w:val="24"/>
                <w:szCs w:val="24"/>
                <w:lang w:val="nl-NL"/>
              </w:rPr>
              <w:t>Irún/Behobia</w:t>
            </w:r>
          </w:p>
        </w:tc>
        <w:tc>
          <w:tcPr>
            <w:tcW w:w="907" w:type="dxa"/>
            <w:vAlign w:val="center"/>
          </w:tcPr>
          <w:p w:rsidR="001901D3" w:rsidRPr="00CB6A81" w:rsidRDefault="001901D3" w:rsidP="00267C16">
            <w:pPr>
              <w:jc w:val="center"/>
              <w:rPr>
                <w:rFonts w:ascii="Verdana" w:hAnsi="Verdana"/>
                <w:b/>
                <w:sz w:val="24"/>
                <w:szCs w:val="24"/>
                <w:lang w:val="nl-NL"/>
              </w:rPr>
            </w:pPr>
            <w:r w:rsidRPr="00CB6A81">
              <w:rPr>
                <w:rStyle w:val="Autobaan"/>
                <w:lang w:val="nl-NL"/>
              </w:rPr>
              <w:t>AP-8</w:t>
            </w:r>
          </w:p>
        </w:tc>
      </w:tr>
    </w:tbl>
    <w:p w:rsidR="001901D3" w:rsidRDefault="001901D3" w:rsidP="001901D3">
      <w:pPr>
        <w:pStyle w:val="Alinia6"/>
      </w:pPr>
      <w:r w:rsidRPr="000F3573">
        <w:rPr>
          <w:rStyle w:val="Beziens"/>
        </w:rPr>
        <w:t>Baskenland</w:t>
      </w:r>
      <w:r w:rsidRPr="006C3554">
        <w:t xml:space="preserve"> (autonome regio)</w:t>
      </w:r>
    </w:p>
    <w:p w:rsidR="001901D3" w:rsidRDefault="001901D3" w:rsidP="001901D3">
      <w:pPr>
        <w:pStyle w:val="BusTic"/>
      </w:pPr>
      <w:r w:rsidRPr="006C3554">
        <w:t xml:space="preserve">Het Baskenland (Baskisch: Euskadi, Spaans: País Vasco) of voluit de Autonome Gemeenschap Baskenland (Baskisch: Eusko Autonomia Erkidegoa; Spaans: Comunidad Autónoma del País Vasco) is één van de 17 autonome regio's van Spanje. </w:t>
      </w:r>
    </w:p>
    <w:p w:rsidR="001901D3" w:rsidRDefault="001901D3" w:rsidP="001901D3">
      <w:pPr>
        <w:pStyle w:val="BusTic"/>
      </w:pPr>
      <w:r w:rsidRPr="006C3554">
        <w:t xml:space="preserve">Baskenland ligt aan de Atlantische Oceaan in het noorden van Spanje, ten westen van de Pyreneeën en de grens met Frankrijk. </w:t>
      </w:r>
    </w:p>
    <w:p w:rsidR="001901D3" w:rsidRDefault="001901D3" w:rsidP="001901D3">
      <w:pPr>
        <w:pStyle w:val="BusTic"/>
      </w:pPr>
      <w:r w:rsidRPr="006C3554">
        <w:t>De hoofdstad van de autonome regio is Vitoria-Gasteiz, maar de grootste stad is Bilbao.</w:t>
      </w:r>
    </w:p>
    <w:p w:rsidR="001901D3" w:rsidRDefault="001901D3" w:rsidP="001901D3">
      <w:pPr>
        <w:pStyle w:val="BusTic"/>
      </w:pPr>
      <w:r w:rsidRPr="006C3554">
        <w:t xml:space="preserve">Hoewel de autonome regio Baskenland vaak wordt aangeduid met de term 'Baskenland', is het eigenlijke Baskenland (in het Baskisch Euskal Herria genoemd) veel groter dan alleen deze regio (in het Baskisch Euskadi genoemd). </w:t>
      </w:r>
    </w:p>
    <w:p w:rsidR="001901D3" w:rsidRPr="006C3554" w:rsidRDefault="001901D3" w:rsidP="001901D3">
      <w:pPr>
        <w:pStyle w:val="BusTic"/>
      </w:pPr>
      <w:r w:rsidRPr="006C3554">
        <w:t>Dit kan voor buitenstaanders verwarring opleveren.</w:t>
      </w:r>
    </w:p>
    <w:p w:rsidR="001901D3" w:rsidRDefault="001901D3" w:rsidP="001901D3">
      <w:pPr>
        <w:pStyle w:val="BusTic"/>
      </w:pPr>
      <w:r w:rsidRPr="006C3554">
        <w:t xml:space="preserve">Het Baskenland in historisch, cultureel, etnisch en taalkundig opzicht omvat behalve de Autonome Gemeenschap Baskenland ook de aangrenzende Autonome Forale Gemeenschap Navarra en Frans-Baskenland, dat bestaat uit de drie historische Baskische provincies Labourd, Neder-Navarra en Soule in het zuiden van het departement Pyrénées-Atlantiques. </w:t>
      </w:r>
    </w:p>
    <w:p w:rsidR="001901D3" w:rsidRDefault="001901D3" w:rsidP="001901D3">
      <w:pPr>
        <w:pStyle w:val="BusTic"/>
      </w:pPr>
      <w:r w:rsidRPr="006C3554">
        <w:t xml:space="preserve">Ook in deze gebieden wonen van oudsher voornamelijk Basken. </w:t>
      </w:r>
    </w:p>
    <w:p w:rsidR="001901D3" w:rsidRDefault="001901D3" w:rsidP="001901D3">
      <w:pPr>
        <w:pStyle w:val="BusTic"/>
      </w:pPr>
      <w:r w:rsidRPr="006C3554">
        <w:t xml:space="preserve">De Baskische taal wordt echter nauwelijks meer gesproken in het zuiden van Navarra en veel Spaanstaligen identificeren zich er niet met het Baskische nationalisme. </w:t>
      </w:r>
    </w:p>
    <w:p w:rsidR="001901D3" w:rsidRPr="006C3554" w:rsidRDefault="001901D3" w:rsidP="001901D3">
      <w:pPr>
        <w:pStyle w:val="BusTic"/>
      </w:pPr>
      <w:r w:rsidRPr="006C3554">
        <w:t>In Frans-Baskenland wordt wel nog tamelijk veel Baskisch gesproken, maar hier is de taal op geen enkele manier erkend en ijvert slechts een minderheid voor aansluiting bij de rest van Baskenland.</w:t>
      </w:r>
    </w:p>
    <w:p w:rsidR="001901D3" w:rsidRPr="006C3554" w:rsidRDefault="001901D3" w:rsidP="003849A7">
      <w:pPr>
        <w:pStyle w:val="Alinia0"/>
      </w:pPr>
    </w:p>
    <w:p w:rsidR="001901D3" w:rsidRPr="006C3554" w:rsidRDefault="001901D3" w:rsidP="001901D3">
      <w:pPr>
        <w:keepLines/>
        <w:spacing w:before="120" w:after="120"/>
        <w:rPr>
          <w:rFonts w:ascii="Verdana" w:hAnsi="Verdana"/>
          <w:sz w:val="24"/>
          <w:szCs w:val="24"/>
          <w:lang w:val="nl-NL"/>
        </w:rPr>
      </w:pPr>
      <w:r w:rsidRPr="007E22B0">
        <w:rPr>
          <w:rFonts w:ascii="Verdana" w:hAnsi="Verdana"/>
          <w:b/>
          <w:sz w:val="24"/>
          <w:szCs w:val="24"/>
          <w:lang w:val="nl-NL"/>
        </w:rPr>
        <w:t>Geografie</w:t>
      </w:r>
    </w:p>
    <w:p w:rsidR="001901D3" w:rsidRPr="006C3554" w:rsidRDefault="001901D3" w:rsidP="001901D3">
      <w:pPr>
        <w:pStyle w:val="BusTic"/>
      </w:pPr>
      <w:r w:rsidRPr="006C3554">
        <w:t>De hoogste berg in de autonome regio Baskenland is de 1551 meter hoge Aitxuri.</w:t>
      </w:r>
    </w:p>
    <w:p w:rsidR="003849A7" w:rsidRDefault="003849A7" w:rsidP="001901D3">
      <w:pPr>
        <w:keepLines/>
        <w:spacing w:before="120" w:after="120"/>
        <w:rPr>
          <w:rFonts w:ascii="Verdana" w:hAnsi="Verdana"/>
          <w:b/>
          <w:sz w:val="24"/>
          <w:szCs w:val="24"/>
          <w:lang w:val="nl-NL"/>
        </w:rPr>
      </w:pPr>
    </w:p>
    <w:p w:rsidR="001901D3" w:rsidRPr="007E22B0" w:rsidRDefault="001901D3" w:rsidP="001901D3">
      <w:pPr>
        <w:keepLines/>
        <w:spacing w:before="120" w:after="120"/>
        <w:rPr>
          <w:rFonts w:ascii="Verdana" w:hAnsi="Verdana"/>
          <w:b/>
          <w:sz w:val="24"/>
          <w:szCs w:val="24"/>
          <w:lang w:val="nl-NL"/>
        </w:rPr>
      </w:pPr>
      <w:r w:rsidRPr="007E22B0">
        <w:rPr>
          <w:rFonts w:ascii="Verdana" w:hAnsi="Verdana"/>
          <w:b/>
          <w:sz w:val="24"/>
          <w:szCs w:val="24"/>
          <w:lang w:val="nl-NL"/>
        </w:rPr>
        <w:t>Taal en cultuur</w:t>
      </w:r>
    </w:p>
    <w:p w:rsidR="001901D3" w:rsidRDefault="001901D3" w:rsidP="001901D3">
      <w:pPr>
        <w:pStyle w:val="BusTic"/>
      </w:pPr>
      <w:r w:rsidRPr="006C3554">
        <w:t xml:space="preserve">De autonome regio Baskenland is officieel tweetalig: zowel het Spaans als het Baskisch zijn officiële talen. </w:t>
      </w:r>
    </w:p>
    <w:p w:rsidR="001901D3" w:rsidRDefault="001901D3" w:rsidP="001901D3">
      <w:pPr>
        <w:pStyle w:val="BusTic"/>
      </w:pPr>
      <w:r w:rsidRPr="006C3554">
        <w:t xml:space="preserve">Het merendeel van de inwoners spreekt dan ook beide talen met uitzondering van Spanjaarden die afkomstig zijn uit andere delen van het land. </w:t>
      </w:r>
    </w:p>
    <w:p w:rsidR="001901D3" w:rsidRDefault="001901D3" w:rsidP="001901D3">
      <w:pPr>
        <w:pStyle w:val="BusTic"/>
      </w:pPr>
      <w:r w:rsidRPr="006C3554">
        <w:t>De Baskische taal is tot op vandaag een taalkundig raadsel en vertoont geen enkele overeenkomst met welke andere taal dan ook.</w:t>
      </w:r>
    </w:p>
    <w:p w:rsidR="001901D3" w:rsidRDefault="001901D3" w:rsidP="003849A7">
      <w:pPr>
        <w:pStyle w:val="Alinia0"/>
      </w:pPr>
    </w:p>
    <w:tbl>
      <w:tblPr>
        <w:tblStyle w:val="Tabelraster"/>
        <w:tblW w:w="0" w:type="auto"/>
        <w:jc w:val="center"/>
        <w:tblLook w:val="04A0" w:firstRow="1" w:lastRow="0" w:firstColumn="1" w:lastColumn="0" w:noHBand="0" w:noVBand="1"/>
      </w:tblPr>
      <w:tblGrid>
        <w:gridCol w:w="5669"/>
      </w:tblGrid>
      <w:tr w:rsidR="001901D3" w:rsidRPr="00707EF2" w:rsidTr="00267C16">
        <w:trPr>
          <w:trHeight w:val="567"/>
          <w:jc w:val="center"/>
        </w:trPr>
        <w:tc>
          <w:tcPr>
            <w:tcW w:w="5669" w:type="dxa"/>
            <w:vAlign w:val="center"/>
          </w:tcPr>
          <w:p w:rsidR="001901D3" w:rsidRPr="0060313E" w:rsidRDefault="001901D3" w:rsidP="00267C16">
            <w:pPr>
              <w:jc w:val="center"/>
              <w:rPr>
                <w:rFonts w:ascii="Verdana" w:hAnsi="Verdana"/>
                <w:b/>
                <w:sz w:val="24"/>
                <w:szCs w:val="24"/>
                <w:lang w:val="nl-NL"/>
              </w:rPr>
            </w:pPr>
            <w:r w:rsidRPr="003C61C7">
              <w:rPr>
                <w:rFonts w:ascii="Verdana" w:hAnsi="Verdana"/>
                <w:b/>
                <w:noProof/>
                <w:sz w:val="24"/>
                <w:szCs w:val="24"/>
                <w:lang w:val="nl-NL"/>
              </w:rPr>
              <w:drawing>
                <wp:inline distT="0" distB="0" distL="0" distR="0" wp14:anchorId="4E994565" wp14:editId="69081DB6">
                  <wp:extent cx="252000" cy="180000"/>
                  <wp:effectExtent l="0" t="0" r="0" b="0"/>
                  <wp:docPr id="14" name="Afbeelding 14" descr="Flag of France.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lag of France.svg">
                            <a:hlinkClick r:id="rId11" tooltip="&quot;Frankrijk&quot;"/>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Pr>
                <w:rFonts w:ascii="Arial" w:hAnsi="Arial" w:cs="Arial"/>
                <w:b/>
                <w:sz w:val="24"/>
                <w:szCs w:val="24"/>
              </w:rPr>
              <w:t xml:space="preserve">  </w:t>
            </w:r>
            <w:r w:rsidRPr="003C61C7">
              <w:rPr>
                <w:rFonts w:ascii="Verdana" w:hAnsi="Verdana"/>
                <w:b/>
                <w:noProof/>
                <w:sz w:val="24"/>
                <w:szCs w:val="24"/>
                <w:lang w:val="nl-NL"/>
              </w:rPr>
              <w:drawing>
                <wp:inline distT="0" distB="0" distL="0" distR="0" wp14:anchorId="7768D024" wp14:editId="0B05ED0B">
                  <wp:extent cx="252000" cy="180000"/>
                  <wp:effectExtent l="0" t="0" r="0" b="0"/>
                  <wp:docPr id="13" name="Afbeelding 13" descr="A63 FR.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63 FR.svg">
                            <a:hlinkClick r:id="rId13" tooltip="&quot;A63 (Frankrijk)&quot;"/>
                          </pic:cNvPr>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Pr>
                <w:rFonts w:ascii="Arial" w:hAnsi="Arial" w:cs="Arial"/>
                <w:b/>
                <w:sz w:val="24"/>
                <w:szCs w:val="24"/>
              </w:rPr>
              <w:t xml:space="preserve"> </w:t>
            </w:r>
            <w:r w:rsidRPr="003C61C7">
              <w:rPr>
                <w:rFonts w:ascii="Arial" w:hAnsi="Arial" w:cs="Arial"/>
                <w:b/>
                <w:sz w:val="24"/>
                <w:szCs w:val="24"/>
              </w:rPr>
              <w:t>→</w:t>
            </w:r>
            <w:r w:rsidRPr="003C61C7">
              <w:rPr>
                <w:rFonts w:ascii="Verdana" w:hAnsi="Verdana"/>
                <w:b/>
                <w:sz w:val="24"/>
                <w:szCs w:val="24"/>
              </w:rPr>
              <w:t xml:space="preserve"> Bordeaux / Toulouse</w:t>
            </w:r>
          </w:p>
        </w:tc>
      </w:tr>
    </w:tbl>
    <w:p w:rsidR="0058595C" w:rsidRPr="00B36593" w:rsidRDefault="0058595C" w:rsidP="00667A41">
      <w:pPr>
        <w:pStyle w:val="Alinia0"/>
        <w:spacing w:before="120" w:after="120"/>
        <w:rPr>
          <w:b w:val="0"/>
          <w:szCs w:val="24"/>
        </w:rPr>
      </w:pPr>
    </w:p>
    <w:sectPr w:rsidR="0058595C" w:rsidRPr="00B36593" w:rsidSect="00812010">
      <w:headerReference w:type="default" r:id="rId15"/>
      <w:footerReference w:type="default" r:id="rId16"/>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A33" w:rsidRDefault="00DF2A33" w:rsidP="007A2B79">
      <w:r>
        <w:separator/>
      </w:r>
    </w:p>
  </w:endnote>
  <w:endnote w:type="continuationSeparator" w:id="0">
    <w:p w:rsidR="00DF2A33" w:rsidRDefault="00DF2A3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C5167" w:rsidRPr="00EC5167">
            <w:rPr>
              <w:rFonts w:ascii="Verdana" w:eastAsiaTheme="majorEastAsia" w:hAnsi="Verdana" w:cstheme="majorBidi"/>
              <w:b/>
              <w:bCs/>
              <w:noProof/>
              <w:sz w:val="16"/>
              <w:szCs w:val="16"/>
            </w:rPr>
            <w:t>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A33" w:rsidRDefault="00DF2A33" w:rsidP="007A2B79">
      <w:r>
        <w:separator/>
      </w:r>
    </w:p>
  </w:footnote>
  <w:footnote w:type="continuationSeparator" w:id="0">
    <w:p w:rsidR="00DF2A33" w:rsidRDefault="00DF2A3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C81270">
      <w:rPr>
        <w:rStyle w:val="Autobaan"/>
        <w:sz w:val="32"/>
        <w:szCs w:val="32"/>
        <w:lang w:val="nl-NL"/>
      </w:rPr>
      <w:t>P-8</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37952"/>
    <w:rsid w:val="00077BC5"/>
    <w:rsid w:val="0008766A"/>
    <w:rsid w:val="000A0737"/>
    <w:rsid w:val="000A5975"/>
    <w:rsid w:val="000B35DC"/>
    <w:rsid w:val="000B3992"/>
    <w:rsid w:val="000B3F02"/>
    <w:rsid w:val="000C322C"/>
    <w:rsid w:val="000D0A8B"/>
    <w:rsid w:val="000E4D84"/>
    <w:rsid w:val="000F3B57"/>
    <w:rsid w:val="000F4F6B"/>
    <w:rsid w:val="00120DD2"/>
    <w:rsid w:val="001277B2"/>
    <w:rsid w:val="00184F86"/>
    <w:rsid w:val="001901D3"/>
    <w:rsid w:val="001B0768"/>
    <w:rsid w:val="001C433C"/>
    <w:rsid w:val="001D64BE"/>
    <w:rsid w:val="0021453E"/>
    <w:rsid w:val="002221B7"/>
    <w:rsid w:val="002750CB"/>
    <w:rsid w:val="00275D6D"/>
    <w:rsid w:val="002A65F5"/>
    <w:rsid w:val="002B29A5"/>
    <w:rsid w:val="002C55D6"/>
    <w:rsid w:val="002F6A8B"/>
    <w:rsid w:val="00330EC1"/>
    <w:rsid w:val="00340709"/>
    <w:rsid w:val="00343FFB"/>
    <w:rsid w:val="00375508"/>
    <w:rsid w:val="003849A7"/>
    <w:rsid w:val="003A7179"/>
    <w:rsid w:val="003B5097"/>
    <w:rsid w:val="003B63E3"/>
    <w:rsid w:val="003B734B"/>
    <w:rsid w:val="003F2144"/>
    <w:rsid w:val="00442004"/>
    <w:rsid w:val="004435A4"/>
    <w:rsid w:val="00445709"/>
    <w:rsid w:val="004B0A15"/>
    <w:rsid w:val="004F49EB"/>
    <w:rsid w:val="00502DA4"/>
    <w:rsid w:val="00522CF5"/>
    <w:rsid w:val="00546D48"/>
    <w:rsid w:val="00553B72"/>
    <w:rsid w:val="0058595C"/>
    <w:rsid w:val="00592944"/>
    <w:rsid w:val="005A0357"/>
    <w:rsid w:val="005A5431"/>
    <w:rsid w:val="005D0E3B"/>
    <w:rsid w:val="005F7DB2"/>
    <w:rsid w:val="00613826"/>
    <w:rsid w:val="006226E1"/>
    <w:rsid w:val="00630A26"/>
    <w:rsid w:val="006453EC"/>
    <w:rsid w:val="00651599"/>
    <w:rsid w:val="00653D2E"/>
    <w:rsid w:val="00667A41"/>
    <w:rsid w:val="00671162"/>
    <w:rsid w:val="00687CFF"/>
    <w:rsid w:val="00690DC7"/>
    <w:rsid w:val="00695640"/>
    <w:rsid w:val="0069785C"/>
    <w:rsid w:val="006A4E41"/>
    <w:rsid w:val="006B0288"/>
    <w:rsid w:val="006B6011"/>
    <w:rsid w:val="006C1401"/>
    <w:rsid w:val="006C351C"/>
    <w:rsid w:val="006C3B72"/>
    <w:rsid w:val="00703132"/>
    <w:rsid w:val="007104BE"/>
    <w:rsid w:val="00721C4D"/>
    <w:rsid w:val="00732328"/>
    <w:rsid w:val="00742850"/>
    <w:rsid w:val="00762F5A"/>
    <w:rsid w:val="007854B0"/>
    <w:rsid w:val="007871FC"/>
    <w:rsid w:val="007A2B79"/>
    <w:rsid w:val="007C5E0F"/>
    <w:rsid w:val="007E779C"/>
    <w:rsid w:val="00812010"/>
    <w:rsid w:val="0083246E"/>
    <w:rsid w:val="00836617"/>
    <w:rsid w:val="008556E4"/>
    <w:rsid w:val="0085661F"/>
    <w:rsid w:val="00861890"/>
    <w:rsid w:val="00862C18"/>
    <w:rsid w:val="00867836"/>
    <w:rsid w:val="00874E8D"/>
    <w:rsid w:val="008D0BAE"/>
    <w:rsid w:val="008F5955"/>
    <w:rsid w:val="00947BDD"/>
    <w:rsid w:val="00950934"/>
    <w:rsid w:val="009D2624"/>
    <w:rsid w:val="009D3BDD"/>
    <w:rsid w:val="009F1975"/>
    <w:rsid w:val="00A04A95"/>
    <w:rsid w:val="00A34924"/>
    <w:rsid w:val="00A550BC"/>
    <w:rsid w:val="00A63239"/>
    <w:rsid w:val="00A63BD1"/>
    <w:rsid w:val="00A644E1"/>
    <w:rsid w:val="00A73BC5"/>
    <w:rsid w:val="00A8267D"/>
    <w:rsid w:val="00AA7E3C"/>
    <w:rsid w:val="00AB30AB"/>
    <w:rsid w:val="00AD1C0A"/>
    <w:rsid w:val="00AD662A"/>
    <w:rsid w:val="00B17680"/>
    <w:rsid w:val="00B36593"/>
    <w:rsid w:val="00B6539F"/>
    <w:rsid w:val="00B722F8"/>
    <w:rsid w:val="00B72E4C"/>
    <w:rsid w:val="00B76B49"/>
    <w:rsid w:val="00BC7C6A"/>
    <w:rsid w:val="00BD0AC1"/>
    <w:rsid w:val="00BD1A05"/>
    <w:rsid w:val="00BF56E5"/>
    <w:rsid w:val="00C075CE"/>
    <w:rsid w:val="00C45593"/>
    <w:rsid w:val="00C552D4"/>
    <w:rsid w:val="00C56E7A"/>
    <w:rsid w:val="00C65AE8"/>
    <w:rsid w:val="00C75D61"/>
    <w:rsid w:val="00C81270"/>
    <w:rsid w:val="00C94F1D"/>
    <w:rsid w:val="00CA408D"/>
    <w:rsid w:val="00CB7D9C"/>
    <w:rsid w:val="00D01349"/>
    <w:rsid w:val="00D13D40"/>
    <w:rsid w:val="00D21D4C"/>
    <w:rsid w:val="00D26096"/>
    <w:rsid w:val="00D51E15"/>
    <w:rsid w:val="00D87BED"/>
    <w:rsid w:val="00D963B6"/>
    <w:rsid w:val="00DA173F"/>
    <w:rsid w:val="00DC16E0"/>
    <w:rsid w:val="00DD7C77"/>
    <w:rsid w:val="00DE3CD7"/>
    <w:rsid w:val="00DE5E63"/>
    <w:rsid w:val="00DE7B70"/>
    <w:rsid w:val="00DF2A33"/>
    <w:rsid w:val="00E0436C"/>
    <w:rsid w:val="00E632BB"/>
    <w:rsid w:val="00E760C6"/>
    <w:rsid w:val="00E81BFD"/>
    <w:rsid w:val="00E83D9B"/>
    <w:rsid w:val="00E9132D"/>
    <w:rsid w:val="00E91C51"/>
    <w:rsid w:val="00EA42F3"/>
    <w:rsid w:val="00EC5167"/>
    <w:rsid w:val="00ED0E92"/>
    <w:rsid w:val="00EE315B"/>
    <w:rsid w:val="00F03960"/>
    <w:rsid w:val="00F14055"/>
    <w:rsid w:val="00F35C87"/>
    <w:rsid w:val="00F375FE"/>
    <w:rsid w:val="00F53BCF"/>
    <w:rsid w:val="00F5666A"/>
    <w:rsid w:val="00F73821"/>
    <w:rsid w:val="00F84C48"/>
    <w:rsid w:val="00FB673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1901D3"/>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94F1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egenwiki.nl/A63_(Frankrij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enwiki.nl/Frankrij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2138</Words>
  <Characters>11759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6</cp:revision>
  <cp:lastPrinted>2011-10-21T09:12:00Z</cp:lastPrinted>
  <dcterms:created xsi:type="dcterms:W3CDTF">2015-04-30T10:09:00Z</dcterms:created>
  <dcterms:modified xsi:type="dcterms:W3CDTF">2015-05-31T15:17:00Z</dcterms:modified>
  <cp:category>2012</cp:category>
</cp:coreProperties>
</file>