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Default="007A2B79" w:rsidP="00592944">
      <w:pPr>
        <w:keepLines/>
        <w:jc w:val="center"/>
        <w:rPr>
          <w:rFonts w:ascii="Verdana" w:hAnsi="Verdana"/>
          <w:b/>
          <w:bCs/>
          <w:sz w:val="96"/>
          <w:szCs w:val="96"/>
          <w:lang w:val="nl-NL"/>
        </w:rPr>
      </w:pPr>
      <w:r w:rsidRPr="00742850">
        <w:rPr>
          <w:rFonts w:ascii="Verdana" w:hAnsi="Verdana"/>
          <w:b/>
          <w:bCs/>
          <w:sz w:val="96"/>
          <w:szCs w:val="96"/>
          <w:lang w:val="nl-NL"/>
        </w:rPr>
        <w:t>Autosnelweg A</w:t>
      </w:r>
      <w:r w:rsidR="00C94F1D">
        <w:rPr>
          <w:rFonts w:ascii="Verdana" w:hAnsi="Verdana"/>
          <w:b/>
          <w:bCs/>
          <w:sz w:val="96"/>
          <w:szCs w:val="96"/>
          <w:lang w:val="nl-NL"/>
        </w:rPr>
        <w:t>P-6</w:t>
      </w:r>
    </w:p>
    <w:p w:rsidR="00C36302" w:rsidRDefault="00C36302" w:rsidP="00592944">
      <w:pPr>
        <w:keepLines/>
        <w:jc w:val="center"/>
        <w:rPr>
          <w:rFonts w:ascii="Verdana" w:hAnsi="Verdana"/>
          <w:b/>
          <w:bCs/>
          <w:sz w:val="96"/>
          <w:szCs w:val="96"/>
          <w:lang w:val="nl-NL"/>
        </w:rPr>
      </w:pPr>
    </w:p>
    <w:p w:rsidR="0029387D" w:rsidRDefault="0029349A"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14:anchorId="197C7B21" wp14:editId="578C72E2">
            <wp:extent cx="5930900" cy="5003800"/>
            <wp:effectExtent l="0" t="0" r="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6 -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C36302" w:rsidRDefault="00C36302" w:rsidP="00DE5E63">
      <w:pPr>
        <w:keepLines/>
        <w:jc w:val="center"/>
        <w:rPr>
          <w:rFonts w:ascii="Verdana" w:hAnsi="Verdana"/>
          <w:b/>
          <w:bCs/>
          <w:sz w:val="72"/>
          <w:szCs w:val="72"/>
          <w:lang w:val="nl-NL"/>
        </w:rPr>
      </w:pPr>
    </w:p>
    <w:p w:rsidR="00C36302" w:rsidRDefault="00C36302" w:rsidP="00DE5E63">
      <w:pPr>
        <w:keepLines/>
        <w:jc w:val="center"/>
        <w:rPr>
          <w:rFonts w:ascii="Verdana" w:hAnsi="Verdana"/>
          <w:b/>
          <w:bCs/>
          <w:sz w:val="72"/>
          <w:szCs w:val="72"/>
          <w:lang w:val="nl-NL"/>
        </w:rPr>
      </w:pPr>
    </w:p>
    <w:p w:rsidR="007A2B79" w:rsidRDefault="00030333" w:rsidP="00DE5E63">
      <w:pPr>
        <w:keepLines/>
        <w:jc w:val="center"/>
        <w:rPr>
          <w:rFonts w:ascii="Verdana" w:hAnsi="Verdana"/>
          <w:b/>
          <w:bCs/>
          <w:sz w:val="72"/>
          <w:szCs w:val="72"/>
          <w:lang w:val="nl-NL"/>
        </w:rPr>
      </w:pPr>
      <w:r w:rsidRPr="00C94F1D">
        <w:rPr>
          <w:rFonts w:ascii="Verdana" w:hAnsi="Verdana"/>
          <w:b/>
          <w:bCs/>
          <w:sz w:val="72"/>
          <w:szCs w:val="72"/>
          <w:lang w:val="nl-NL"/>
        </w:rPr>
        <w:t xml:space="preserve">Adanero </w:t>
      </w:r>
      <w:r>
        <w:rPr>
          <w:rFonts w:ascii="Verdana" w:hAnsi="Verdana"/>
          <w:b/>
          <w:bCs/>
          <w:sz w:val="72"/>
          <w:szCs w:val="72"/>
          <w:lang w:val="nl-NL"/>
        </w:rPr>
        <w:t xml:space="preserve">- </w:t>
      </w:r>
      <w:r w:rsidR="00C94F1D" w:rsidRPr="00C94F1D">
        <w:rPr>
          <w:rFonts w:ascii="Verdana" w:hAnsi="Verdana"/>
          <w:b/>
          <w:bCs/>
          <w:sz w:val="72"/>
          <w:szCs w:val="72"/>
          <w:lang w:val="nl-NL"/>
        </w:rPr>
        <w:t>Guadarrama</w:t>
      </w:r>
      <w:r w:rsidR="00C94F1D">
        <w:rPr>
          <w:rFonts w:ascii="Verdana" w:hAnsi="Verdana"/>
          <w:b/>
          <w:bCs/>
          <w:sz w:val="72"/>
          <w:szCs w:val="72"/>
          <w:lang w:val="nl-NL"/>
        </w:rPr>
        <w:t xml:space="preserve">  </w:t>
      </w:r>
    </w:p>
    <w:p w:rsidR="00C36302" w:rsidRPr="00592944" w:rsidRDefault="00C36302" w:rsidP="00DE5E63">
      <w:pPr>
        <w:keepLines/>
        <w:jc w:val="center"/>
        <w:rPr>
          <w:rFonts w:ascii="Verdana" w:hAnsi="Verdana"/>
          <w:b/>
          <w:bCs/>
          <w:sz w:val="72"/>
          <w:szCs w:val="72"/>
          <w:lang w:val="nl-NL"/>
        </w:rPr>
      </w:pPr>
    </w:p>
    <w:p w:rsidR="007A2B79" w:rsidRDefault="00C94F1D" w:rsidP="00721C4D">
      <w:pPr>
        <w:keepLines/>
        <w:jc w:val="center"/>
        <w:rPr>
          <w:rFonts w:ascii="Verdana" w:hAnsi="Verdana"/>
          <w:b/>
          <w:sz w:val="72"/>
          <w:szCs w:val="72"/>
          <w:lang w:val="nl-NL"/>
        </w:rPr>
      </w:pPr>
      <w:r w:rsidRPr="00C94F1D">
        <w:rPr>
          <w:rFonts w:ascii="Verdana" w:hAnsi="Verdana"/>
          <w:b/>
          <w:sz w:val="72"/>
          <w:szCs w:val="72"/>
          <w:lang w:val="nl-NL"/>
        </w:rPr>
        <w:t>Autopista del Noroeste</w:t>
      </w:r>
    </w:p>
    <w:p w:rsidR="00162580" w:rsidRPr="00917700" w:rsidRDefault="00162580" w:rsidP="00162580">
      <w:pPr>
        <w:pStyle w:val="BusTic"/>
        <w:numPr>
          <w:ilvl w:val="0"/>
          <w:numId w:val="66"/>
        </w:numPr>
        <w:ind w:left="284" w:hanging="284"/>
      </w:pPr>
      <w:bookmarkStart w:id="0" w:name="_GoBack"/>
      <w:bookmarkEnd w:id="0"/>
      <w:r w:rsidRPr="00917700">
        <w:lastRenderedPageBreak/>
        <w:t xml:space="preserve">De AP-6 of Autopista del Noroeste is een autopista in Spanje. </w:t>
      </w:r>
    </w:p>
    <w:p w:rsidR="00162580" w:rsidRPr="00917700" w:rsidRDefault="00162580" w:rsidP="00162580">
      <w:pPr>
        <w:pStyle w:val="BusTic"/>
        <w:numPr>
          <w:ilvl w:val="0"/>
          <w:numId w:val="66"/>
        </w:numPr>
        <w:ind w:left="284" w:hanging="284"/>
      </w:pPr>
      <w:r w:rsidRPr="00917700">
        <w:t xml:space="preserve">De snelweg is onderdeel van de oude N-VI, de verbinding tussen Madrid en La Coruña. </w:t>
      </w:r>
    </w:p>
    <w:p w:rsidR="00162580" w:rsidRPr="00917700" w:rsidRDefault="00162580" w:rsidP="00162580">
      <w:pPr>
        <w:pStyle w:val="BusTic"/>
        <w:numPr>
          <w:ilvl w:val="0"/>
          <w:numId w:val="66"/>
        </w:numPr>
        <w:ind w:left="284" w:hanging="284"/>
      </w:pPr>
      <w:r w:rsidRPr="00917700">
        <w:t xml:space="preserve">70 kilometer hiervan is tolweg en heet AP-6. </w:t>
      </w:r>
    </w:p>
    <w:p w:rsidR="00162580" w:rsidRPr="00917700" w:rsidRDefault="00162580" w:rsidP="00162580">
      <w:pPr>
        <w:pStyle w:val="BusTic"/>
        <w:numPr>
          <w:ilvl w:val="0"/>
          <w:numId w:val="66"/>
        </w:numPr>
        <w:ind w:left="284" w:hanging="284"/>
      </w:pPr>
      <w:r w:rsidRPr="00917700">
        <w:t xml:space="preserve">De AP-6 vormt de verbinding door het Guadarrama gebergte, met een tunnel onder toppen tot 2400 meter. </w:t>
      </w:r>
    </w:p>
    <w:p w:rsidR="00162580" w:rsidRPr="00917700" w:rsidRDefault="00162580" w:rsidP="00162580">
      <w:pPr>
        <w:pStyle w:val="BusTic"/>
        <w:numPr>
          <w:ilvl w:val="0"/>
          <w:numId w:val="66"/>
        </w:numPr>
        <w:ind w:left="284" w:hanging="284"/>
      </w:pPr>
      <w:r w:rsidRPr="00917700">
        <w:t xml:space="preserve">De weg verbindt ook Segovia en Ávila met de A-6, door respectievelijk de tolwegen AP-61 en de AP-51. </w:t>
      </w: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r w:rsidRPr="00917700">
        <w:rPr>
          <w:rFonts w:ascii="Verdana" w:hAnsi="Verdana"/>
          <w:b/>
          <w:sz w:val="24"/>
          <w:szCs w:val="24"/>
          <w:lang w:val="nl-NL"/>
        </w:rPr>
        <w:t>Routebeschrijving</w:t>
      </w:r>
    </w:p>
    <w:p w:rsidR="00162580" w:rsidRPr="00917700" w:rsidRDefault="00162580" w:rsidP="00162580">
      <w:pPr>
        <w:pStyle w:val="BusTic"/>
        <w:numPr>
          <w:ilvl w:val="0"/>
          <w:numId w:val="66"/>
        </w:numPr>
        <w:ind w:left="284" w:hanging="284"/>
      </w:pPr>
      <w:r w:rsidRPr="00917700">
        <w:t xml:space="preserve">De A-6 gaat in Collado Villalba over in de tolsnelweg AP-6. </w:t>
      </w:r>
    </w:p>
    <w:p w:rsidR="00162580" w:rsidRPr="00917700" w:rsidRDefault="00162580" w:rsidP="00162580">
      <w:pPr>
        <w:pStyle w:val="BusTic"/>
        <w:numPr>
          <w:ilvl w:val="0"/>
          <w:numId w:val="66"/>
        </w:numPr>
        <w:ind w:left="284" w:hanging="284"/>
      </w:pPr>
      <w:r w:rsidRPr="00917700">
        <w:t xml:space="preserve">Bij Alpedrete kan men kiezen tussen de N-VI, die de bergen kruist door middel van een bergpas, of dat men de AP-6 blijft volgen en gebruikmaakt van de Túnel de Guadarrama. </w:t>
      </w:r>
    </w:p>
    <w:p w:rsidR="00162580" w:rsidRPr="00917700" w:rsidRDefault="00162580" w:rsidP="00162580">
      <w:pPr>
        <w:pStyle w:val="BusTic"/>
        <w:numPr>
          <w:ilvl w:val="0"/>
          <w:numId w:val="66"/>
        </w:numPr>
        <w:ind w:left="284" w:hanging="284"/>
      </w:pPr>
      <w:r w:rsidRPr="00917700">
        <w:t xml:space="preserve">De weg telt daarna 2x4 rijstroken tot aan Guadarrama, waarna de doorgaande rijbanen even na Guadarrama versmallen naar respectievelijk 3 en 2 rijstroken per richting, en er een wisselbaan met twee rijstroken begint. </w:t>
      </w:r>
    </w:p>
    <w:p w:rsidR="00162580" w:rsidRPr="00917700" w:rsidRDefault="00162580" w:rsidP="00162580">
      <w:pPr>
        <w:pStyle w:val="BusTic"/>
        <w:numPr>
          <w:ilvl w:val="0"/>
          <w:numId w:val="66"/>
        </w:numPr>
        <w:ind w:left="284" w:hanging="284"/>
      </w:pPr>
      <w:r w:rsidRPr="00917700">
        <w:t xml:space="preserve">De weg stijgt hier snel en algauw volgt de Túnel de Guadarrama, die met 3.345 meter één van de langere tunnels van Spanje is. </w:t>
      </w: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pStyle w:val="BusTic"/>
        <w:numPr>
          <w:ilvl w:val="0"/>
          <w:numId w:val="66"/>
        </w:numPr>
        <w:ind w:left="284" w:hanging="284"/>
      </w:pPr>
      <w:r w:rsidRPr="00917700">
        <w:t xml:space="preserve">Na de tunnel loopt de wisselbaan nog door tot het reusachtige tolstation, die alleen door de rijbaan richting Madrid gebruikt kan worden. </w:t>
      </w:r>
    </w:p>
    <w:p w:rsidR="00162580" w:rsidRPr="00917700" w:rsidRDefault="00162580" w:rsidP="00162580">
      <w:pPr>
        <w:pStyle w:val="BusTic"/>
        <w:numPr>
          <w:ilvl w:val="0"/>
          <w:numId w:val="66"/>
        </w:numPr>
        <w:ind w:left="284" w:hanging="284"/>
      </w:pPr>
      <w:r w:rsidRPr="00917700">
        <w:t xml:space="preserve">De weg kent hier weer kortstondig 2x4 rijstroken. </w:t>
      </w:r>
    </w:p>
    <w:p w:rsidR="00162580" w:rsidRPr="00917700" w:rsidRDefault="00162580" w:rsidP="00162580">
      <w:pPr>
        <w:pStyle w:val="BusTic"/>
        <w:numPr>
          <w:ilvl w:val="0"/>
          <w:numId w:val="66"/>
        </w:numPr>
        <w:ind w:left="284" w:hanging="284"/>
      </w:pPr>
      <w:r w:rsidRPr="00917700">
        <w:t xml:space="preserve">Men komt al snel aan bij het ruim opgezette, onvolledige knooppunt met de AP-61, die naar Segovia loopt. </w:t>
      </w:r>
    </w:p>
    <w:p w:rsidR="00162580" w:rsidRPr="00917700" w:rsidRDefault="00162580" w:rsidP="00162580">
      <w:pPr>
        <w:pStyle w:val="BusTic"/>
        <w:numPr>
          <w:ilvl w:val="0"/>
          <w:numId w:val="66"/>
        </w:numPr>
        <w:ind w:left="284" w:hanging="284"/>
      </w:pPr>
      <w:r w:rsidRPr="00917700">
        <w:t xml:space="preserve">De AP-6 loopt hierna door vlakker gebied naar Villacastín, waar de AP-51 afslaat naar het westen en Ávila aandoet. </w:t>
      </w:r>
    </w:p>
    <w:p w:rsidR="00162580" w:rsidRPr="00917700" w:rsidRDefault="00162580" w:rsidP="00162580">
      <w:pPr>
        <w:pStyle w:val="BusTic"/>
        <w:numPr>
          <w:ilvl w:val="0"/>
          <w:numId w:val="66"/>
        </w:numPr>
        <w:ind w:left="284" w:hanging="284"/>
      </w:pPr>
      <w:r w:rsidRPr="00917700">
        <w:t xml:space="preserve">Hierna begint de weg noordwestelijk te lopen en na ongeveer 25 kilometer bereikt men Adanero, waar de AP-6 weer overgaat in de A-6. </w:t>
      </w: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p>
    <w:p w:rsidR="00162580" w:rsidRPr="00917700" w:rsidRDefault="00162580" w:rsidP="00162580">
      <w:pPr>
        <w:keepLines/>
        <w:spacing w:before="120" w:after="120"/>
        <w:rPr>
          <w:rFonts w:ascii="Verdana" w:hAnsi="Verdana"/>
          <w:sz w:val="24"/>
          <w:szCs w:val="24"/>
          <w:lang w:val="nl-NL"/>
        </w:rPr>
      </w:pPr>
      <w:r w:rsidRPr="00917700">
        <w:rPr>
          <w:rFonts w:ascii="Verdana" w:hAnsi="Verdana"/>
          <w:b/>
          <w:sz w:val="24"/>
          <w:szCs w:val="24"/>
          <w:lang w:val="nl-NL"/>
        </w:rPr>
        <w:lastRenderedPageBreak/>
        <w:t>Geschiedenis</w:t>
      </w:r>
    </w:p>
    <w:p w:rsidR="00162580" w:rsidRPr="00917700" w:rsidRDefault="00162580" w:rsidP="00162580">
      <w:pPr>
        <w:pStyle w:val="BusTic"/>
        <w:numPr>
          <w:ilvl w:val="0"/>
          <w:numId w:val="66"/>
        </w:numPr>
        <w:ind w:left="284" w:hanging="284"/>
      </w:pPr>
      <w:r w:rsidRPr="00917700">
        <w:t xml:space="preserve">De geschiedenis van de AP-6 begint begin jaren '60, met de bouw van de eerste tunnelbuis van de Túnel de Guadarrama, waarvan de eerste buis in 1963 opengesteld werd. </w:t>
      </w:r>
    </w:p>
    <w:p w:rsidR="00162580" w:rsidRPr="00917700" w:rsidRDefault="00162580" w:rsidP="00162580">
      <w:pPr>
        <w:pStyle w:val="BusTic"/>
        <w:numPr>
          <w:ilvl w:val="0"/>
          <w:numId w:val="66"/>
        </w:numPr>
        <w:ind w:left="284" w:hanging="284"/>
      </w:pPr>
      <w:r w:rsidRPr="00917700">
        <w:t xml:space="preserve">Eind jaren '60 begon men met het verdubbelen van de N-VI tussen Madrid en Guadarrama, dit zou de tolvrije A-6 later worden. </w:t>
      </w:r>
    </w:p>
    <w:p w:rsidR="00162580" w:rsidRPr="00917700" w:rsidRDefault="00162580" w:rsidP="00162580">
      <w:pPr>
        <w:pStyle w:val="BusTic"/>
        <w:numPr>
          <w:ilvl w:val="0"/>
          <w:numId w:val="66"/>
        </w:numPr>
        <w:ind w:left="284" w:hanging="284"/>
      </w:pPr>
      <w:r w:rsidRPr="00917700">
        <w:t xml:space="preserve">Aansluitend werd de AP-6 vanaf de Guadarramatunnel noordwaarts verlengd. </w:t>
      </w:r>
    </w:p>
    <w:p w:rsidR="00162580" w:rsidRPr="00917700" w:rsidRDefault="00162580" w:rsidP="00162580">
      <w:pPr>
        <w:pStyle w:val="BusTic"/>
        <w:numPr>
          <w:ilvl w:val="0"/>
          <w:numId w:val="66"/>
        </w:numPr>
        <w:ind w:left="284" w:hanging="284"/>
      </w:pPr>
      <w:r w:rsidRPr="00917700">
        <w:t xml:space="preserve">In 1972 opende de verlenging naar Villacastín en in 1973 opende de tweede tunnelbuis. </w:t>
      </w:r>
    </w:p>
    <w:p w:rsidR="00162580" w:rsidRPr="00917700" w:rsidRDefault="00162580" w:rsidP="00162580">
      <w:pPr>
        <w:pStyle w:val="BusTic"/>
        <w:numPr>
          <w:ilvl w:val="0"/>
          <w:numId w:val="66"/>
        </w:numPr>
        <w:ind w:left="284" w:hanging="284"/>
      </w:pPr>
      <w:r w:rsidRPr="00917700">
        <w:t xml:space="preserve">In 1977 werd dit stuk verder verlengd tot Adanero en was de AP-6 gereed. </w:t>
      </w:r>
    </w:p>
    <w:p w:rsidR="00162580" w:rsidRPr="00917700" w:rsidRDefault="00162580" w:rsidP="00162580">
      <w:pPr>
        <w:pStyle w:val="BusTic"/>
        <w:numPr>
          <w:ilvl w:val="0"/>
          <w:numId w:val="66"/>
        </w:numPr>
        <w:ind w:left="284" w:hanging="284"/>
      </w:pPr>
      <w:r w:rsidRPr="00917700">
        <w:t xml:space="preserve">Tussen 2004 en 2007 is nog een derde tunnelbuis opengesteld in de Guadarramatunnel. </w:t>
      </w:r>
    </w:p>
    <w:p w:rsidR="00162580" w:rsidRPr="00917700" w:rsidRDefault="00162580" w:rsidP="00162580">
      <w:pPr>
        <w:pStyle w:val="BusTic"/>
        <w:numPr>
          <w:ilvl w:val="0"/>
          <w:numId w:val="66"/>
        </w:numPr>
        <w:ind w:left="284" w:hanging="284"/>
      </w:pPr>
      <w:r w:rsidRPr="00917700">
        <w:t xml:space="preserve">De middelste buis fungeert sindsdien als wisselbaan met 2 rijstroken. </w:t>
      </w:r>
    </w:p>
    <w:p w:rsidR="00162580" w:rsidRPr="00917700" w:rsidRDefault="00162580" w:rsidP="00162580">
      <w:pPr>
        <w:pStyle w:val="BusTic"/>
        <w:numPr>
          <w:ilvl w:val="0"/>
          <w:numId w:val="66"/>
        </w:numPr>
        <w:ind w:left="284" w:hanging="284"/>
      </w:pPr>
      <w:r w:rsidRPr="00917700">
        <w:t xml:space="preserve">De tunnel zelf telt 3+2+2 rijstroken. </w:t>
      </w:r>
    </w:p>
    <w:p w:rsidR="00162580" w:rsidRPr="00917700" w:rsidRDefault="00162580" w:rsidP="00162580">
      <w:pPr>
        <w:pStyle w:val="BusTic"/>
        <w:numPr>
          <w:ilvl w:val="0"/>
          <w:numId w:val="66"/>
        </w:numPr>
        <w:ind w:left="284" w:hanging="284"/>
      </w:pPr>
      <w:r w:rsidRPr="00917700">
        <w:t xml:space="preserve">Er is tevens een wisselstrook op de A-6, verder richting Madrid, maar de wisselbaan van de Guadarramatunnel sluit daar niet op aan. </w:t>
      </w:r>
    </w:p>
    <w:p w:rsidR="00162580" w:rsidRPr="00917700" w:rsidRDefault="00162580" w:rsidP="00162580">
      <w:pPr>
        <w:pStyle w:val="BusTic"/>
        <w:numPr>
          <w:ilvl w:val="0"/>
          <w:numId w:val="66"/>
        </w:numPr>
        <w:ind w:left="284" w:hanging="284"/>
      </w:pPr>
      <w:r w:rsidRPr="00917700">
        <w:t>Op 15 juni 2013 werd de verbreding van 20 kilometer AP-6 tussen San Rafael en Villacastín (AP-51) afgerond.</w:t>
      </w:r>
    </w:p>
    <w:p w:rsidR="00162580" w:rsidRPr="00917700" w:rsidRDefault="00162580" w:rsidP="00162580">
      <w:pPr>
        <w:pStyle w:val="BusTic"/>
        <w:numPr>
          <w:ilvl w:val="0"/>
          <w:numId w:val="0"/>
        </w:numPr>
      </w:pPr>
    </w:p>
    <w:p w:rsidR="00162580" w:rsidRPr="008D4B14" w:rsidRDefault="00162580" w:rsidP="00162580">
      <w:pPr>
        <w:pStyle w:val="BusTic"/>
        <w:numPr>
          <w:ilvl w:val="0"/>
          <w:numId w:val="0"/>
        </w:numPr>
        <w:ind w:left="284" w:hanging="284"/>
        <w:rPr>
          <w:b/>
        </w:rPr>
      </w:pPr>
      <w:r w:rsidRPr="008D4B14">
        <w:rPr>
          <w:b/>
        </w:rPr>
        <w:t>Begin</w:t>
      </w:r>
      <w:r w:rsidRPr="008D4B14">
        <w:rPr>
          <w:b/>
        </w:rPr>
        <w:tab/>
        <w:t>Adanero</w:t>
      </w:r>
    </w:p>
    <w:p w:rsidR="00162580" w:rsidRPr="008D4B14" w:rsidRDefault="00162580" w:rsidP="00162580">
      <w:pPr>
        <w:pStyle w:val="BusTic"/>
        <w:numPr>
          <w:ilvl w:val="0"/>
          <w:numId w:val="0"/>
        </w:numPr>
        <w:ind w:left="284" w:hanging="284"/>
        <w:rPr>
          <w:b/>
        </w:rPr>
      </w:pPr>
      <w:r w:rsidRPr="008D4B14">
        <w:rPr>
          <w:b/>
        </w:rPr>
        <w:t>Einde</w:t>
      </w:r>
      <w:r w:rsidRPr="008D4B14">
        <w:rPr>
          <w:b/>
        </w:rPr>
        <w:tab/>
        <w:t xml:space="preserve">Guadarrama </w:t>
      </w:r>
    </w:p>
    <w:p w:rsidR="00162580" w:rsidRPr="008D4B14" w:rsidRDefault="00162580" w:rsidP="00162580">
      <w:pPr>
        <w:pStyle w:val="BusTic"/>
        <w:numPr>
          <w:ilvl w:val="0"/>
          <w:numId w:val="0"/>
        </w:numPr>
        <w:ind w:left="284" w:hanging="284"/>
        <w:rPr>
          <w:b/>
        </w:rPr>
      </w:pPr>
      <w:r w:rsidRPr="008D4B14">
        <w:rPr>
          <w:b/>
        </w:rPr>
        <w:t>Lengte</w:t>
      </w:r>
      <w:r w:rsidRPr="008D4B14">
        <w:rPr>
          <w:b/>
        </w:rPr>
        <w:tab/>
        <w:t>66 km</w:t>
      </w:r>
    </w:p>
    <w:p w:rsidR="00162580" w:rsidRPr="00667A41" w:rsidRDefault="00162580" w:rsidP="00667A41">
      <w:pPr>
        <w:keepLines/>
        <w:spacing w:before="120" w:after="120"/>
        <w:rPr>
          <w:rFonts w:ascii="Verdana" w:hAnsi="Verdana"/>
          <w:sz w:val="24"/>
          <w:szCs w:val="24"/>
          <w:lang w:val="nl-NL"/>
        </w:rPr>
      </w:pPr>
    </w:p>
    <w:p w:rsidR="006453EC" w:rsidRPr="00667A41" w:rsidRDefault="006453EC" w:rsidP="00667A41">
      <w:pPr>
        <w:keepLines/>
        <w:spacing w:before="120" w:after="120"/>
        <w:rPr>
          <w:rFonts w:ascii="Verdana" w:hAnsi="Verdana"/>
          <w:sz w:val="24"/>
          <w:szCs w:val="24"/>
          <w:lang w:val="nl-NL"/>
        </w:rPr>
      </w:pPr>
    </w:p>
    <w:p w:rsidR="00762F5A" w:rsidRPr="00667A41" w:rsidRDefault="00762F5A" w:rsidP="00667A41">
      <w:pPr>
        <w:keepLines/>
        <w:spacing w:before="120" w:after="120"/>
        <w:rPr>
          <w:rFonts w:ascii="Verdana" w:hAnsi="Verdana"/>
          <w:sz w:val="24"/>
          <w:szCs w:val="24"/>
          <w:lang w:val="nl-NL"/>
        </w:rPr>
      </w:pPr>
    </w:p>
    <w:p w:rsidR="00762F5A" w:rsidRPr="00667A41" w:rsidRDefault="006453EC" w:rsidP="00667A41">
      <w:pPr>
        <w:keepLines/>
        <w:spacing w:before="120" w:after="120"/>
        <w:rPr>
          <w:rFonts w:ascii="Verdana" w:hAnsi="Verdana"/>
          <w:sz w:val="24"/>
          <w:szCs w:val="24"/>
          <w:lang w:val="nl-NL"/>
        </w:rPr>
      </w:pPr>
      <w:r w:rsidRPr="00667A41">
        <w:rPr>
          <w:rFonts w:ascii="Verdana" w:hAnsi="Verdana"/>
          <w:sz w:val="24"/>
          <w:szCs w:val="24"/>
          <w:lang w:val="nl-NL"/>
        </w:rPr>
        <w:t xml:space="preserve">  </w:t>
      </w:r>
    </w:p>
    <w:p w:rsidR="00D13D40" w:rsidRPr="00667A41" w:rsidRDefault="00D13D40" w:rsidP="00667A41">
      <w:pPr>
        <w:keepLines/>
        <w:spacing w:before="120" w:after="120"/>
        <w:rPr>
          <w:rFonts w:ascii="Verdana" w:hAnsi="Verdana"/>
          <w:sz w:val="24"/>
          <w:szCs w:val="24"/>
          <w:lang w:val="nl-NL"/>
        </w:rPr>
      </w:pPr>
    </w:p>
    <w:p w:rsidR="0058595C" w:rsidRPr="00667A41" w:rsidRDefault="0058595C" w:rsidP="00667A41">
      <w:pPr>
        <w:keepLines/>
        <w:spacing w:before="120" w:after="120"/>
        <w:rPr>
          <w:rFonts w:ascii="Verdana" w:hAnsi="Verdana"/>
          <w:sz w:val="24"/>
          <w:szCs w:val="24"/>
          <w:lang w:val="nl-NL"/>
        </w:rPr>
      </w:pPr>
    </w:p>
    <w:p w:rsidR="0058595C" w:rsidRPr="00667A41" w:rsidRDefault="0058595C" w:rsidP="00667A41">
      <w:pPr>
        <w:keepLines/>
        <w:spacing w:before="120" w:after="120"/>
        <w:rPr>
          <w:rFonts w:ascii="Verdana" w:hAnsi="Verdana"/>
          <w:sz w:val="24"/>
          <w:szCs w:val="24"/>
          <w:lang w:val="nl-NL"/>
        </w:rPr>
      </w:pPr>
    </w:p>
    <w:p w:rsidR="0058595C" w:rsidRPr="00667A41" w:rsidRDefault="0058595C" w:rsidP="00667A41">
      <w:pPr>
        <w:keepLines/>
        <w:spacing w:before="120" w:after="120"/>
        <w:rPr>
          <w:rFonts w:ascii="Verdana" w:hAnsi="Verdana"/>
          <w:sz w:val="24"/>
          <w:szCs w:val="24"/>
          <w:lang w:val="nl-NL"/>
        </w:rPr>
      </w:pPr>
    </w:p>
    <w:p w:rsidR="0058595C" w:rsidRPr="00667A41" w:rsidRDefault="0058595C" w:rsidP="00667A41">
      <w:pPr>
        <w:keepLines/>
        <w:spacing w:before="120" w:after="120"/>
        <w:rPr>
          <w:rFonts w:ascii="Verdana" w:hAnsi="Verdana"/>
          <w:sz w:val="24"/>
          <w:szCs w:val="24"/>
          <w:lang w:val="nl-NL"/>
        </w:rPr>
      </w:pPr>
    </w:p>
    <w:p w:rsidR="0058595C" w:rsidRDefault="0058595C" w:rsidP="00594A65">
      <w:pPr>
        <w:pStyle w:val="Alinia0"/>
      </w:pPr>
    </w:p>
    <w:p w:rsidR="00875C36" w:rsidRDefault="00875C36" w:rsidP="00594A65">
      <w:pPr>
        <w:pStyle w:val="Alinia0"/>
      </w:pPr>
    </w:p>
    <w:p w:rsidR="00875C36" w:rsidRDefault="00875C36" w:rsidP="00594A65">
      <w:pPr>
        <w:pStyle w:val="Alinia0"/>
      </w:pPr>
    </w:p>
    <w:p w:rsidR="00875C36" w:rsidRDefault="00875C36" w:rsidP="00594A65">
      <w:pPr>
        <w:pStyle w:val="Alinia0"/>
      </w:pPr>
    </w:p>
    <w:p w:rsidR="005A027D" w:rsidRDefault="005A027D" w:rsidP="00594A65">
      <w:pPr>
        <w:pStyle w:val="Alinia0"/>
      </w:pPr>
    </w:p>
    <w:p w:rsidR="005A027D" w:rsidRDefault="005A027D" w:rsidP="00594A65">
      <w:pPr>
        <w:pStyle w:val="Alinia0"/>
      </w:pPr>
    </w:p>
    <w:p w:rsidR="005A027D" w:rsidRDefault="005A027D" w:rsidP="00594A65">
      <w:pPr>
        <w:pStyle w:val="Alinia0"/>
      </w:pPr>
    </w:p>
    <w:p w:rsidR="005A027D" w:rsidRDefault="005A027D" w:rsidP="00594A65">
      <w:pPr>
        <w:pStyle w:val="Alinia0"/>
      </w:pPr>
    </w:p>
    <w:p w:rsidR="00875C36" w:rsidRDefault="00875C36" w:rsidP="00594A65">
      <w:pPr>
        <w:pStyle w:val="Alinia0"/>
      </w:pPr>
    </w:p>
    <w:tbl>
      <w:tblPr>
        <w:tblStyle w:val="Tabelraster"/>
        <w:tblW w:w="0" w:type="auto"/>
        <w:jc w:val="center"/>
        <w:tblLook w:val="04A0" w:firstRow="1" w:lastRow="0" w:firstColumn="1" w:lastColumn="0" w:noHBand="0" w:noVBand="1"/>
      </w:tblPr>
      <w:tblGrid>
        <w:gridCol w:w="5669"/>
      </w:tblGrid>
      <w:tr w:rsidR="00875C36" w:rsidRPr="00917700" w:rsidTr="003B293D">
        <w:trPr>
          <w:trHeight w:val="567"/>
          <w:jc w:val="center"/>
        </w:trPr>
        <w:tc>
          <w:tcPr>
            <w:tcW w:w="5669" w:type="dxa"/>
            <w:vAlign w:val="center"/>
          </w:tcPr>
          <w:p w:rsidR="00875C36" w:rsidRPr="00917700" w:rsidRDefault="00875C36" w:rsidP="003B293D">
            <w:pPr>
              <w:jc w:val="center"/>
              <w:rPr>
                <w:rFonts w:ascii="Verdana" w:hAnsi="Verdana"/>
                <w:b/>
                <w:sz w:val="24"/>
                <w:szCs w:val="24"/>
                <w:lang w:val="nl-NL"/>
              </w:rPr>
            </w:pPr>
            <w:r w:rsidRPr="00917700">
              <w:rPr>
                <w:rStyle w:val="Autobaan"/>
                <w:lang w:val="nl-NL"/>
              </w:rPr>
              <w:lastRenderedPageBreak/>
              <w:t>A-6</w:t>
            </w:r>
            <w:r w:rsidRPr="00917700">
              <w:rPr>
                <w:rFonts w:ascii="Verdana" w:hAnsi="Verdana"/>
                <w:b/>
                <w:sz w:val="24"/>
                <w:szCs w:val="24"/>
                <w:lang w:val="nl-NL"/>
              </w:rPr>
              <w:t xml:space="preserve">  </w:t>
            </w:r>
            <w:r w:rsidRPr="00917700">
              <w:rPr>
                <w:rFonts w:ascii="Arial" w:hAnsi="Arial" w:cs="Arial"/>
                <w:b/>
                <w:sz w:val="24"/>
                <w:szCs w:val="24"/>
                <w:lang w:val="nl-NL"/>
              </w:rPr>
              <w:t>→</w:t>
            </w:r>
            <w:r w:rsidRPr="00917700">
              <w:rPr>
                <w:rFonts w:ascii="Verdana" w:hAnsi="Verdana"/>
                <w:b/>
                <w:sz w:val="24"/>
                <w:szCs w:val="24"/>
                <w:lang w:val="nl-NL"/>
              </w:rPr>
              <w:t xml:space="preserve"> A Coru</w:t>
            </w:r>
            <w:r w:rsidRPr="00917700">
              <w:rPr>
                <w:rFonts w:ascii="Verdana" w:hAnsi="Verdana" w:cs="Verdana"/>
                <w:b/>
                <w:sz w:val="24"/>
                <w:szCs w:val="24"/>
                <w:lang w:val="nl-NL"/>
              </w:rPr>
              <w:t>ñ</w:t>
            </w:r>
            <w:r w:rsidRPr="00917700">
              <w:rPr>
                <w:rFonts w:ascii="Verdana" w:hAnsi="Verdana"/>
                <w:b/>
                <w:sz w:val="24"/>
                <w:szCs w:val="24"/>
                <w:lang w:val="nl-NL"/>
              </w:rPr>
              <w:t>a</w:t>
            </w:r>
          </w:p>
        </w:tc>
      </w:tr>
    </w:tbl>
    <w:p w:rsidR="00875C36" w:rsidRDefault="00875C36" w:rsidP="00594A6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5C36" w:rsidRPr="00917700" w:rsidTr="003B293D">
        <w:trPr>
          <w:trHeight w:val="510"/>
        </w:trPr>
        <w:tc>
          <w:tcPr>
            <w:tcW w:w="5669" w:type="dxa"/>
            <w:shd w:val="clear" w:color="auto" w:fill="auto"/>
            <w:vAlign w:val="center"/>
          </w:tcPr>
          <w:p w:rsidR="00875C36" w:rsidRPr="00917700" w:rsidRDefault="00875C36" w:rsidP="003B293D">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00CB6800" wp14:editId="16618239">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108 Adanero-Sur</w:t>
            </w:r>
          </w:p>
        </w:tc>
        <w:tc>
          <w:tcPr>
            <w:tcW w:w="907" w:type="dxa"/>
            <w:vAlign w:val="center"/>
          </w:tcPr>
          <w:p w:rsidR="00875C36" w:rsidRPr="00917700" w:rsidRDefault="00875C36" w:rsidP="003B293D">
            <w:pPr>
              <w:jc w:val="center"/>
              <w:rPr>
                <w:rStyle w:val="Autobaan"/>
                <w:lang w:val="nl-NL"/>
              </w:rPr>
            </w:pPr>
            <w:r w:rsidRPr="00917700">
              <w:rPr>
                <w:rStyle w:val="Autobaan"/>
                <w:lang w:val="nl-NL"/>
              </w:rPr>
              <w:t>AP-6</w:t>
            </w:r>
          </w:p>
        </w:tc>
      </w:tr>
    </w:tbl>
    <w:p w:rsidR="00875C36" w:rsidRDefault="00875C36" w:rsidP="00875C36">
      <w:pPr>
        <w:pStyle w:val="Alinia6"/>
      </w:pPr>
      <w:r w:rsidRPr="004B5424">
        <w:rPr>
          <w:rStyle w:val="plaats0"/>
        </w:rPr>
        <w:t>Adanero</w:t>
      </w:r>
      <w:r w:rsidRPr="00080F8F">
        <w:t xml:space="preserve"> </w:t>
      </w:r>
    </w:p>
    <w:p w:rsidR="00875C36" w:rsidRDefault="00875C36" w:rsidP="00875C36">
      <w:pPr>
        <w:pStyle w:val="BusTic"/>
        <w:numPr>
          <w:ilvl w:val="0"/>
          <w:numId w:val="66"/>
        </w:numPr>
        <w:ind w:left="284" w:hanging="284"/>
      </w:pPr>
      <w:r w:rsidRPr="00080F8F">
        <w:t xml:space="preserve">Adanero is een gemeente in de Spaanse provincie Ávila in de regio Castilië en León met een oppervlakte van 31,42 km². </w:t>
      </w:r>
    </w:p>
    <w:p w:rsidR="00875C36" w:rsidRPr="00917700" w:rsidRDefault="00875C36" w:rsidP="00875C36">
      <w:pPr>
        <w:pStyle w:val="BusTic"/>
        <w:numPr>
          <w:ilvl w:val="0"/>
          <w:numId w:val="66"/>
        </w:numPr>
        <w:ind w:left="284" w:hanging="284"/>
      </w:pPr>
      <w:r w:rsidRPr="00080F8F">
        <w:t xml:space="preserve">Adanero telt </w:t>
      </w:r>
      <w:r>
        <w:t xml:space="preserve">± </w:t>
      </w:r>
      <w:r w:rsidRPr="00080F8F">
        <w:t>266 inwoners (1-1-2012).</w:t>
      </w:r>
    </w:p>
    <w:p w:rsidR="00875C36" w:rsidRDefault="00875C36" w:rsidP="00594A6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5C36" w:rsidRPr="00917700" w:rsidTr="003B293D">
        <w:trPr>
          <w:trHeight w:val="510"/>
        </w:trPr>
        <w:tc>
          <w:tcPr>
            <w:tcW w:w="5669" w:type="dxa"/>
            <w:shd w:val="clear" w:color="auto" w:fill="auto"/>
            <w:vAlign w:val="center"/>
          </w:tcPr>
          <w:p w:rsidR="00875C36" w:rsidRPr="00917700" w:rsidRDefault="00875C36" w:rsidP="003B293D">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2E9DD8AA" wp14:editId="788DAE99">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102 Sanchidrán</w:t>
            </w:r>
          </w:p>
        </w:tc>
        <w:tc>
          <w:tcPr>
            <w:tcW w:w="907" w:type="dxa"/>
            <w:vAlign w:val="center"/>
          </w:tcPr>
          <w:p w:rsidR="00875C36" w:rsidRPr="00917700" w:rsidRDefault="00875C36" w:rsidP="003B293D">
            <w:pPr>
              <w:jc w:val="center"/>
              <w:rPr>
                <w:rFonts w:ascii="Verdana" w:hAnsi="Verdana"/>
                <w:b/>
                <w:sz w:val="24"/>
                <w:szCs w:val="24"/>
                <w:lang w:val="nl-NL"/>
              </w:rPr>
            </w:pPr>
            <w:r w:rsidRPr="00917700">
              <w:rPr>
                <w:rStyle w:val="Autobaan"/>
                <w:lang w:val="nl-NL"/>
              </w:rPr>
              <w:t>AP-6</w:t>
            </w:r>
          </w:p>
        </w:tc>
      </w:tr>
    </w:tbl>
    <w:p w:rsidR="00875C36" w:rsidRPr="00594A65" w:rsidRDefault="00875C36" w:rsidP="00594A6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6"/>
        <w:gridCol w:w="1079"/>
        <w:gridCol w:w="3737"/>
        <w:gridCol w:w="906"/>
      </w:tblGrid>
      <w:tr w:rsidR="00875C36" w:rsidRPr="00917700" w:rsidTr="003B293D">
        <w:trPr>
          <w:trHeight w:val="283"/>
        </w:trPr>
        <w:tc>
          <w:tcPr>
            <w:tcW w:w="219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75C36" w:rsidRPr="00917700" w:rsidRDefault="00875C36" w:rsidP="003B293D">
            <w:pPr>
              <w:rPr>
                <w:rFonts w:ascii="Verdana" w:hAnsi="Verdana"/>
                <w:b/>
                <w:color w:val="000000" w:themeColor="text1"/>
                <w:sz w:val="24"/>
                <w:szCs w:val="24"/>
                <w:lang w:val="nl-NL"/>
              </w:rPr>
            </w:pPr>
            <w:r w:rsidRPr="00917700">
              <w:rPr>
                <w:rFonts w:ascii="Verdana" w:hAnsi="Verdana"/>
                <w:noProof/>
                <w:sz w:val="24"/>
                <w:szCs w:val="24"/>
                <w:lang w:val="nl-NL"/>
              </w:rPr>
              <w:drawing>
                <wp:inline distT="0" distB="0" distL="0" distR="0" wp14:anchorId="6B2D9043" wp14:editId="4E04433D">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17700">
              <w:rPr>
                <w:rFonts w:ascii="Verdana" w:hAnsi="Verdana"/>
                <w:b/>
                <w:noProof/>
                <w:color w:val="000000" w:themeColor="text1"/>
                <w:sz w:val="24"/>
                <w:szCs w:val="24"/>
                <w:lang w:val="nl-NL"/>
              </w:rPr>
              <w:t xml:space="preserve"> </w:t>
            </w:r>
            <w:r w:rsidRPr="00917700">
              <w:rPr>
                <w:rFonts w:ascii="Verdana" w:hAnsi="Verdana"/>
                <w:noProof/>
                <w:color w:val="000000" w:themeColor="text1"/>
                <w:sz w:val="24"/>
                <w:szCs w:val="24"/>
                <w:lang w:val="nl-NL"/>
              </w:rPr>
              <w:drawing>
                <wp:inline distT="0" distB="0" distL="0" distR="0" wp14:anchorId="14946064" wp14:editId="1B429F04">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noProof/>
                <w:color w:val="000000" w:themeColor="text1"/>
                <w:sz w:val="24"/>
                <w:szCs w:val="24"/>
                <w:lang w:val="nl-NL"/>
              </w:rPr>
              <w:t xml:space="preserve"> 81 </w:t>
            </w:r>
            <w:r w:rsidRPr="00917700">
              <w:rPr>
                <w:rFonts w:ascii="Verdana" w:hAnsi="Verdana"/>
                <w:b/>
                <w:color w:val="000000" w:themeColor="text1"/>
                <w:sz w:val="24"/>
                <w:szCs w:val="24"/>
                <w:lang w:val="nl-NL"/>
              </w:rPr>
              <w:t xml:space="preserve">Kreuz: met de  </w:t>
            </w:r>
            <w:r w:rsidRPr="00917700">
              <w:rPr>
                <w:rStyle w:val="Autobaan"/>
                <w:lang w:val="nl-NL"/>
              </w:rPr>
              <w:t>AP-51</w:t>
            </w:r>
          </w:p>
        </w:tc>
        <w:tc>
          <w:tcPr>
            <w:tcW w:w="529" w:type="pct"/>
            <w:vMerge w:val="restart"/>
            <w:tcBorders>
              <w:top w:val="single" w:sz="2" w:space="0" w:color="auto"/>
              <w:left w:val="single" w:sz="2" w:space="0" w:color="auto"/>
              <w:bottom w:val="single" w:sz="2" w:space="0" w:color="auto"/>
              <w:right w:val="single" w:sz="2" w:space="0" w:color="auto"/>
            </w:tcBorders>
            <w:vAlign w:val="center"/>
          </w:tcPr>
          <w:p w:rsidR="00875C36" w:rsidRPr="00917700" w:rsidRDefault="00875C36" w:rsidP="003B293D">
            <w:pPr>
              <w:jc w:val="center"/>
              <w:rPr>
                <w:rFonts w:ascii="Verdana" w:hAnsi="Verdana"/>
                <w:b/>
                <w:color w:val="000000" w:themeColor="text1"/>
                <w:sz w:val="24"/>
                <w:szCs w:val="24"/>
                <w:lang w:val="nl-NL"/>
              </w:rPr>
            </w:pPr>
            <w:r w:rsidRPr="00917700">
              <w:rPr>
                <w:rStyle w:val="Autobaan"/>
                <w:lang w:val="nl-NL"/>
              </w:rPr>
              <w:t>AP-51</w:t>
            </w:r>
          </w:p>
        </w:tc>
        <w:tc>
          <w:tcPr>
            <w:tcW w:w="1832" w:type="pct"/>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Ávila</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jc w:val="center"/>
              <w:rPr>
                <w:rFonts w:ascii="Verdana" w:hAnsi="Verdana"/>
                <w:b/>
                <w:color w:val="000000" w:themeColor="text1"/>
                <w:sz w:val="24"/>
                <w:szCs w:val="24"/>
                <w:lang w:val="nl-NL"/>
              </w:rPr>
            </w:pPr>
            <w:r w:rsidRPr="00917700">
              <w:rPr>
                <w:rStyle w:val="Autobaan"/>
                <w:lang w:val="nl-NL"/>
              </w:rPr>
              <w:t>AP-6</w:t>
            </w:r>
            <w:r w:rsidRPr="00917700">
              <w:rPr>
                <w:rFonts w:ascii="Verdana" w:hAnsi="Verdana"/>
                <w:b/>
                <w:color w:val="000000" w:themeColor="text1"/>
                <w:sz w:val="24"/>
                <w:szCs w:val="24"/>
                <w:lang w:val="nl-NL"/>
              </w:rPr>
              <w:t xml:space="preserve"> </w:t>
            </w:r>
          </w:p>
        </w:tc>
      </w:tr>
      <w:tr w:rsidR="00875C36" w:rsidRPr="00917700" w:rsidTr="003B293D">
        <w:trPr>
          <w:trHeight w:val="283"/>
        </w:trPr>
        <w:tc>
          <w:tcPr>
            <w:tcW w:w="2195" w:type="pct"/>
            <w:vMerge/>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p>
        </w:tc>
        <w:tc>
          <w:tcPr>
            <w:tcW w:w="529" w:type="pct"/>
            <w:vMerge/>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p>
        </w:tc>
        <w:tc>
          <w:tcPr>
            <w:tcW w:w="1832" w:type="pct"/>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p>
        </w:tc>
      </w:tr>
    </w:tbl>
    <w:p w:rsidR="00875C36" w:rsidRPr="00594A65" w:rsidRDefault="00875C36" w:rsidP="00594A6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3"/>
        <w:gridCol w:w="1085"/>
        <w:gridCol w:w="3704"/>
        <w:gridCol w:w="906"/>
      </w:tblGrid>
      <w:tr w:rsidR="00875C36" w:rsidRPr="00917700" w:rsidTr="003B293D">
        <w:trPr>
          <w:trHeight w:val="283"/>
        </w:trPr>
        <w:tc>
          <w:tcPr>
            <w:tcW w:w="220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75C36" w:rsidRPr="00917700" w:rsidRDefault="00875C36" w:rsidP="003B293D">
            <w:pPr>
              <w:rPr>
                <w:rFonts w:ascii="Verdana" w:hAnsi="Verdana"/>
                <w:b/>
                <w:color w:val="000000" w:themeColor="text1"/>
                <w:sz w:val="24"/>
                <w:szCs w:val="24"/>
                <w:lang w:val="nl-NL"/>
              </w:rPr>
            </w:pPr>
            <w:r w:rsidRPr="00917700">
              <w:rPr>
                <w:rFonts w:ascii="Verdana" w:hAnsi="Verdana"/>
                <w:noProof/>
                <w:sz w:val="24"/>
                <w:szCs w:val="24"/>
                <w:lang w:val="nl-NL"/>
              </w:rPr>
              <w:drawing>
                <wp:inline distT="0" distB="0" distL="0" distR="0" wp14:anchorId="6CBA2166" wp14:editId="3BA031E1">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17700">
              <w:rPr>
                <w:rFonts w:ascii="Verdana" w:hAnsi="Verdana"/>
                <w:b/>
                <w:noProof/>
                <w:color w:val="000000" w:themeColor="text1"/>
                <w:sz w:val="24"/>
                <w:szCs w:val="24"/>
                <w:lang w:val="nl-NL"/>
              </w:rPr>
              <w:t xml:space="preserve"> </w:t>
            </w:r>
            <w:r w:rsidRPr="00917700">
              <w:rPr>
                <w:rFonts w:ascii="Verdana" w:hAnsi="Verdana"/>
                <w:noProof/>
                <w:color w:val="000000" w:themeColor="text1"/>
                <w:sz w:val="24"/>
                <w:szCs w:val="24"/>
                <w:lang w:val="nl-NL"/>
              </w:rPr>
              <w:drawing>
                <wp:inline distT="0" distB="0" distL="0" distR="0" wp14:anchorId="0BA646E7" wp14:editId="04FACE4F">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noProof/>
                <w:color w:val="000000" w:themeColor="text1"/>
                <w:sz w:val="24"/>
                <w:szCs w:val="24"/>
                <w:lang w:val="nl-NL"/>
              </w:rPr>
              <w:t xml:space="preserve"> 61 </w:t>
            </w:r>
            <w:r w:rsidRPr="00917700">
              <w:rPr>
                <w:rFonts w:ascii="Verdana" w:hAnsi="Verdana"/>
                <w:b/>
                <w:color w:val="000000" w:themeColor="text1"/>
                <w:sz w:val="24"/>
                <w:szCs w:val="24"/>
                <w:lang w:val="nl-NL"/>
              </w:rPr>
              <w:t xml:space="preserve">Kreuz: met de  </w:t>
            </w:r>
            <w:r w:rsidRPr="00917700">
              <w:rPr>
                <w:rStyle w:val="Autobaan"/>
                <w:lang w:val="nl-NL"/>
              </w:rPr>
              <w:t>AP-61</w:t>
            </w:r>
            <w:r w:rsidRPr="00917700">
              <w:rPr>
                <w:rFonts w:ascii="Verdana" w:hAnsi="Verdana"/>
                <w:b/>
                <w:color w:val="000000" w:themeColor="text1"/>
                <w:sz w:val="24"/>
                <w:szCs w:val="24"/>
                <w:lang w:val="nl-NL"/>
              </w:rPr>
              <w:t xml:space="preserve"> </w:t>
            </w:r>
          </w:p>
        </w:tc>
        <w:tc>
          <w:tcPr>
            <w:tcW w:w="532" w:type="pct"/>
            <w:vMerge w:val="restart"/>
            <w:tcBorders>
              <w:top w:val="single" w:sz="2" w:space="0" w:color="auto"/>
              <w:left w:val="single" w:sz="2" w:space="0" w:color="auto"/>
              <w:bottom w:val="single" w:sz="2" w:space="0" w:color="auto"/>
              <w:right w:val="single" w:sz="2" w:space="0" w:color="auto"/>
            </w:tcBorders>
            <w:vAlign w:val="center"/>
          </w:tcPr>
          <w:p w:rsidR="00875C36" w:rsidRPr="00917700" w:rsidRDefault="00875C36" w:rsidP="003B293D">
            <w:pPr>
              <w:jc w:val="center"/>
              <w:rPr>
                <w:rFonts w:ascii="Verdana" w:hAnsi="Verdana"/>
                <w:b/>
                <w:color w:val="000000" w:themeColor="text1"/>
                <w:sz w:val="24"/>
                <w:szCs w:val="24"/>
                <w:lang w:val="nl-NL"/>
              </w:rPr>
            </w:pPr>
            <w:r w:rsidRPr="00917700">
              <w:rPr>
                <w:rStyle w:val="Autobaan"/>
                <w:lang w:val="nl-NL"/>
              </w:rPr>
              <w:t>AP-61</w:t>
            </w:r>
          </w:p>
        </w:tc>
        <w:tc>
          <w:tcPr>
            <w:tcW w:w="1816" w:type="pct"/>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Segovia</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jc w:val="center"/>
              <w:rPr>
                <w:rFonts w:ascii="Verdana" w:hAnsi="Verdana"/>
                <w:b/>
                <w:color w:val="000000" w:themeColor="text1"/>
                <w:sz w:val="24"/>
                <w:szCs w:val="24"/>
                <w:lang w:val="nl-NL"/>
              </w:rPr>
            </w:pPr>
            <w:r w:rsidRPr="00917700">
              <w:rPr>
                <w:rStyle w:val="Autobaan"/>
                <w:lang w:val="nl-NL"/>
              </w:rPr>
              <w:t>AP-6</w:t>
            </w:r>
            <w:r w:rsidRPr="00917700">
              <w:rPr>
                <w:rFonts w:ascii="Verdana" w:hAnsi="Verdana"/>
                <w:b/>
                <w:color w:val="000000" w:themeColor="text1"/>
                <w:sz w:val="24"/>
                <w:szCs w:val="24"/>
                <w:lang w:val="nl-NL"/>
              </w:rPr>
              <w:t xml:space="preserve"> </w:t>
            </w:r>
          </w:p>
        </w:tc>
      </w:tr>
      <w:tr w:rsidR="00875C36" w:rsidRPr="00917700" w:rsidTr="003B293D">
        <w:trPr>
          <w:trHeight w:val="283"/>
        </w:trPr>
        <w:tc>
          <w:tcPr>
            <w:tcW w:w="2208" w:type="pct"/>
            <w:vMerge/>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p>
        </w:tc>
        <w:tc>
          <w:tcPr>
            <w:tcW w:w="532" w:type="pct"/>
            <w:vMerge/>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p>
        </w:tc>
        <w:tc>
          <w:tcPr>
            <w:tcW w:w="1816" w:type="pct"/>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r w:rsidRPr="00917700">
              <w:rPr>
                <w:rFonts w:ascii="Verdana" w:hAnsi="Verdana" w:cs="Arial"/>
                <w:b/>
                <w:sz w:val="24"/>
                <w:szCs w:val="24"/>
                <w:lang w:val="nl-NL"/>
              </w:rPr>
              <w:t xml:space="preserve">&gt; </w:t>
            </w:r>
            <w:r w:rsidRPr="00917700">
              <w:rPr>
                <w:rFonts w:ascii="Verdana" w:hAnsi="Verdana"/>
                <w:b/>
                <w:color w:val="000000" w:themeColor="text1"/>
                <w:sz w:val="24"/>
                <w:szCs w:val="24"/>
                <w:lang w:val="nl-NL"/>
              </w:rPr>
              <w:t xml:space="preserve"> </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875C36" w:rsidRPr="00917700" w:rsidRDefault="00875C36" w:rsidP="003B293D">
            <w:pPr>
              <w:rPr>
                <w:rFonts w:ascii="Verdana" w:hAnsi="Verdana"/>
                <w:b/>
                <w:color w:val="000000" w:themeColor="text1"/>
                <w:sz w:val="24"/>
                <w:szCs w:val="24"/>
                <w:lang w:val="nl-NL"/>
              </w:rPr>
            </w:pPr>
          </w:p>
        </w:tc>
      </w:tr>
    </w:tbl>
    <w:p w:rsidR="00875C36" w:rsidRDefault="00875C36" w:rsidP="00594A6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5C36" w:rsidRPr="00917700" w:rsidTr="003B293D">
        <w:trPr>
          <w:trHeight w:val="510"/>
        </w:trPr>
        <w:tc>
          <w:tcPr>
            <w:tcW w:w="5669" w:type="dxa"/>
            <w:shd w:val="clear" w:color="auto" w:fill="auto"/>
            <w:vAlign w:val="center"/>
          </w:tcPr>
          <w:p w:rsidR="00875C36" w:rsidRPr="00917700" w:rsidRDefault="00875C36" w:rsidP="003B293D">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52339D96" wp14:editId="213153E4">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60 San Rafael</w:t>
            </w:r>
          </w:p>
        </w:tc>
        <w:tc>
          <w:tcPr>
            <w:tcW w:w="907" w:type="dxa"/>
            <w:vAlign w:val="center"/>
          </w:tcPr>
          <w:p w:rsidR="00875C36" w:rsidRPr="00917700" w:rsidRDefault="00875C36" w:rsidP="003B293D">
            <w:pPr>
              <w:jc w:val="center"/>
              <w:rPr>
                <w:rFonts w:ascii="Verdana" w:hAnsi="Verdana"/>
                <w:b/>
                <w:sz w:val="24"/>
                <w:szCs w:val="24"/>
                <w:lang w:val="nl-NL"/>
              </w:rPr>
            </w:pPr>
            <w:r w:rsidRPr="00917700">
              <w:rPr>
                <w:rStyle w:val="Autobaan"/>
                <w:lang w:val="nl-NL"/>
              </w:rPr>
              <w:t>AP-6</w:t>
            </w:r>
          </w:p>
        </w:tc>
      </w:tr>
    </w:tbl>
    <w:p w:rsidR="00875C36" w:rsidRDefault="00875C36" w:rsidP="00594A6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875C36" w:rsidRPr="00917700" w:rsidTr="003B293D">
        <w:trPr>
          <w:trHeight w:val="510"/>
        </w:trPr>
        <w:tc>
          <w:tcPr>
            <w:tcW w:w="850" w:type="dxa"/>
            <w:shd w:val="clear" w:color="auto" w:fill="auto"/>
            <w:vAlign w:val="center"/>
          </w:tcPr>
          <w:p w:rsidR="00875C36" w:rsidRPr="00917700" w:rsidRDefault="00875C36" w:rsidP="003B293D">
            <w:pPr>
              <w:jc w:val="cente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3C8010A7" wp14:editId="180BA160">
                  <wp:extent cx="240000" cy="180000"/>
                  <wp:effectExtent l="0" t="0" r="0" b="0"/>
                  <wp:docPr id="6" name="Afbeelding 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875C36" w:rsidRPr="00917700" w:rsidRDefault="00875C36" w:rsidP="003B293D">
            <w:pPr>
              <w:jc w:val="center"/>
              <w:rPr>
                <w:rFonts w:ascii="Verdana" w:hAnsi="Verdana"/>
                <w:b/>
                <w:sz w:val="24"/>
                <w:szCs w:val="24"/>
                <w:lang w:val="nl-NL"/>
              </w:rPr>
            </w:pPr>
            <w:r w:rsidRPr="00917700">
              <w:rPr>
                <w:rFonts w:ascii="Verdana" w:hAnsi="Verdana"/>
                <w:b/>
                <w:sz w:val="24"/>
                <w:szCs w:val="24"/>
                <w:lang w:val="nl-NL"/>
              </w:rPr>
              <w:t>Túnel de Guadarrama 3.345 m</w:t>
            </w:r>
          </w:p>
        </w:tc>
      </w:tr>
    </w:tbl>
    <w:p w:rsidR="00875C36" w:rsidRDefault="00875C36" w:rsidP="00875C36">
      <w:pPr>
        <w:pStyle w:val="BusTic"/>
        <w:numPr>
          <w:ilvl w:val="0"/>
          <w:numId w:val="66"/>
        </w:numPr>
        <w:ind w:left="284" w:hanging="284"/>
      </w:pPr>
      <w:r>
        <w:t xml:space="preserve">De Sierra de Guadarrama is een bergketen en beslaat ongeveer de helft van het Castiliaans Scheidingsgebergte (een gebergte in het midden van het Iberisch Schiereiland). </w:t>
      </w:r>
    </w:p>
    <w:p w:rsidR="00875C36" w:rsidRDefault="00875C36" w:rsidP="00875C36">
      <w:pPr>
        <w:pStyle w:val="BusTic"/>
        <w:numPr>
          <w:ilvl w:val="0"/>
          <w:numId w:val="66"/>
        </w:numPr>
        <w:ind w:left="284" w:hanging="284"/>
      </w:pPr>
      <w:r>
        <w:t xml:space="preserve">Het gebergte ligt tussen de Sierra de Gredos in de provincie Ávila en de Sierra de Ayllón in de provincie Guadalajara. </w:t>
      </w:r>
    </w:p>
    <w:p w:rsidR="00875C36" w:rsidRDefault="00875C36" w:rsidP="00875C36">
      <w:pPr>
        <w:pStyle w:val="BusTic"/>
        <w:numPr>
          <w:ilvl w:val="0"/>
          <w:numId w:val="66"/>
        </w:numPr>
        <w:ind w:left="284" w:hanging="284"/>
      </w:pPr>
      <w:r>
        <w:t xml:space="preserve">De keten strekt zich uit in zuidwest-noordoostelijke richting tot in de provincie Madrid in het zuiden en tot aan de provincies Ávila en Segovia in het noorden. </w:t>
      </w:r>
    </w:p>
    <w:p w:rsidR="00875C36" w:rsidRDefault="00875C36" w:rsidP="00875C36">
      <w:pPr>
        <w:pStyle w:val="BusTic"/>
        <w:numPr>
          <w:ilvl w:val="0"/>
          <w:numId w:val="66"/>
        </w:numPr>
        <w:ind w:left="284" w:hanging="284"/>
      </w:pPr>
      <w:r>
        <w:t>De keten is gemiddeld genomen ongeveer 80 km lang en de hoogste top, Peñalara, is 2430 m hoog.</w:t>
      </w:r>
    </w:p>
    <w:p w:rsidR="00875C36" w:rsidRDefault="00875C36" w:rsidP="00875C36">
      <w:pPr>
        <w:pStyle w:val="BusTic"/>
        <w:numPr>
          <w:ilvl w:val="0"/>
          <w:numId w:val="0"/>
        </w:numPr>
      </w:pPr>
    </w:p>
    <w:p w:rsidR="00875C36" w:rsidRDefault="00875C36" w:rsidP="00875C36">
      <w:pPr>
        <w:pStyle w:val="BusTic"/>
        <w:numPr>
          <w:ilvl w:val="0"/>
          <w:numId w:val="66"/>
        </w:numPr>
        <w:ind w:left="284" w:hanging="284"/>
      </w:pPr>
      <w:r>
        <w:t xml:space="preserve">De begroeiing op deze bergketen kenmerkt zich door een overvloed aan dennenbossen. </w:t>
      </w:r>
    </w:p>
    <w:p w:rsidR="00875C36" w:rsidRDefault="00875C36" w:rsidP="00875C36">
      <w:pPr>
        <w:pStyle w:val="BusTic"/>
        <w:numPr>
          <w:ilvl w:val="0"/>
          <w:numId w:val="66"/>
        </w:numPr>
        <w:ind w:left="284" w:hanging="284"/>
      </w:pPr>
      <w:r>
        <w:t xml:space="preserve">Op de lagere gedeelten vinden we eiken en steeneik bossen. </w:t>
      </w:r>
    </w:p>
    <w:p w:rsidR="00875C36" w:rsidRDefault="00875C36" w:rsidP="00875C36">
      <w:pPr>
        <w:pStyle w:val="BusTic"/>
        <w:numPr>
          <w:ilvl w:val="0"/>
          <w:numId w:val="66"/>
        </w:numPr>
        <w:ind w:left="284" w:hanging="284"/>
      </w:pPr>
      <w:r>
        <w:t xml:space="preserve">De toppen worden gedomineerd door weiden met her en der struiken. </w:t>
      </w:r>
    </w:p>
    <w:p w:rsidR="00875C36" w:rsidRDefault="00875C36" w:rsidP="00875C36">
      <w:pPr>
        <w:pStyle w:val="BusTic"/>
        <w:numPr>
          <w:ilvl w:val="0"/>
          <w:numId w:val="66"/>
        </w:numPr>
        <w:ind w:left="284" w:hanging="284"/>
      </w:pPr>
      <w:r>
        <w:t xml:space="preserve">In deze bergketen is een verscheidenheid aan zoogdieren te vinden zoals herten, reeën, damherten, wilde zwijnen, dassen, verschillende soorten marters, wilde katten, vossen en hazen. </w:t>
      </w:r>
    </w:p>
    <w:p w:rsidR="00875C36" w:rsidRPr="008B6AD6" w:rsidRDefault="00875C36" w:rsidP="00875C36">
      <w:pPr>
        <w:pStyle w:val="BusTic"/>
        <w:numPr>
          <w:ilvl w:val="0"/>
          <w:numId w:val="66"/>
        </w:numPr>
        <w:ind w:left="284" w:hanging="284"/>
      </w:pPr>
      <w:r w:rsidRPr="008B6AD6">
        <w:t xml:space="preserve">Er is ook een grote verscheidenheid aan watervogels in de bergmeren en stuwmeren te vinden. </w:t>
      </w:r>
    </w:p>
    <w:p w:rsidR="00875C36" w:rsidRPr="008B6AD6" w:rsidRDefault="00875C36" w:rsidP="00875C36">
      <w:pPr>
        <w:pStyle w:val="BusTic"/>
        <w:numPr>
          <w:ilvl w:val="0"/>
          <w:numId w:val="66"/>
        </w:numPr>
        <w:ind w:left="284" w:hanging="284"/>
      </w:pPr>
      <w:r w:rsidRPr="008B6AD6">
        <w:t>Ook vliegen er roofvogels als de Spaanse keizerarend en de monniksgier rond.</w:t>
      </w:r>
    </w:p>
    <w:p w:rsidR="00875C36" w:rsidRDefault="00875C36" w:rsidP="00875C36">
      <w:pPr>
        <w:pStyle w:val="BusTic"/>
        <w:numPr>
          <w:ilvl w:val="0"/>
          <w:numId w:val="66"/>
        </w:numPr>
        <w:ind w:left="284" w:hanging="284"/>
      </w:pPr>
      <w:r w:rsidRPr="008B6AD6">
        <w:lastRenderedPageBreak/>
        <w:t xml:space="preserve">Op de uitlopers van deze bergketen zijn, vooral richting Madrid, dichtbevolkte gebieden. </w:t>
      </w:r>
    </w:p>
    <w:p w:rsidR="00875C36" w:rsidRDefault="00875C36" w:rsidP="00875C36">
      <w:pPr>
        <w:pStyle w:val="BusTic"/>
        <w:numPr>
          <w:ilvl w:val="0"/>
          <w:numId w:val="66"/>
        </w:numPr>
        <w:ind w:left="284" w:hanging="284"/>
      </w:pPr>
      <w:r w:rsidRPr="008B6AD6">
        <w:t xml:space="preserve">Tegenwoordig lopen door het gebied verschillende wegen en spoorwegen. </w:t>
      </w:r>
    </w:p>
    <w:p w:rsidR="00875C36" w:rsidRDefault="00875C36" w:rsidP="00875C36">
      <w:pPr>
        <w:pStyle w:val="BusTic"/>
        <w:numPr>
          <w:ilvl w:val="0"/>
          <w:numId w:val="66"/>
        </w:numPr>
        <w:ind w:left="284" w:hanging="284"/>
      </w:pPr>
      <w:r w:rsidRPr="008B6AD6">
        <w:t xml:space="preserve">Ook is er een hoog ontwikkelde toeristische sector die een grote verscheidenheid aan bergsporten biedt. </w:t>
      </w:r>
    </w:p>
    <w:p w:rsidR="00875C36" w:rsidRDefault="00875C36" w:rsidP="00875C36">
      <w:pPr>
        <w:pStyle w:val="BusTic"/>
        <w:numPr>
          <w:ilvl w:val="0"/>
          <w:numId w:val="66"/>
        </w:numPr>
        <w:ind w:left="284" w:hanging="284"/>
      </w:pPr>
      <w:r w:rsidRPr="008B6AD6">
        <w:t xml:space="preserve">Door dit gebruik is de natuurlijke omgeving van het berggebied in gevaar gekomen. </w:t>
      </w:r>
    </w:p>
    <w:p w:rsidR="00875C36" w:rsidRDefault="00875C36" w:rsidP="00875C36">
      <w:pPr>
        <w:pStyle w:val="BusTic"/>
        <w:numPr>
          <w:ilvl w:val="0"/>
          <w:numId w:val="66"/>
        </w:numPr>
        <w:ind w:left="284" w:hanging="284"/>
      </w:pPr>
      <w:r w:rsidRPr="008B6AD6">
        <w:t xml:space="preserve">Daarom werd hier op 25 juni 2013 het vijftiende nationale park van Spanje (en het op drie na grootste) opgericht, het nationaal park Sierra de Guadarrama (Spaans: Parque Nacional de la Sierra de Guadarrama). </w:t>
      </w:r>
    </w:p>
    <w:p w:rsidR="00875C36" w:rsidRDefault="00875C36" w:rsidP="00875C36">
      <w:pPr>
        <w:pStyle w:val="BusTic"/>
        <w:numPr>
          <w:ilvl w:val="0"/>
          <w:numId w:val="66"/>
        </w:numPr>
        <w:ind w:left="284" w:hanging="284"/>
      </w:pPr>
      <w:r w:rsidRPr="008B6AD6">
        <w:t>In het nationaal park wordt 30 000 ha natuur</w:t>
      </w:r>
      <w:r>
        <w:t xml:space="preserve"> beschermd op de zuidoostelijke flank van de Sierra de Guadarrama.</w:t>
      </w:r>
    </w:p>
    <w:p w:rsidR="00875C36" w:rsidRDefault="00875C36" w:rsidP="00594A6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5C36" w:rsidRPr="00917700" w:rsidTr="003B293D">
        <w:trPr>
          <w:trHeight w:val="510"/>
        </w:trPr>
        <w:tc>
          <w:tcPr>
            <w:tcW w:w="5669" w:type="dxa"/>
            <w:shd w:val="clear" w:color="auto" w:fill="auto"/>
            <w:vAlign w:val="center"/>
          </w:tcPr>
          <w:p w:rsidR="00875C36" w:rsidRPr="00917700" w:rsidRDefault="00875C36" w:rsidP="003B293D">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7A475C1E" wp14:editId="1EA5DAEB">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47 El Escorial</w:t>
            </w:r>
          </w:p>
        </w:tc>
        <w:tc>
          <w:tcPr>
            <w:tcW w:w="907" w:type="dxa"/>
            <w:vAlign w:val="center"/>
          </w:tcPr>
          <w:p w:rsidR="00875C36" w:rsidRPr="00917700" w:rsidRDefault="00875C36" w:rsidP="003B293D">
            <w:pPr>
              <w:jc w:val="center"/>
              <w:rPr>
                <w:rFonts w:ascii="Verdana" w:hAnsi="Verdana"/>
                <w:b/>
                <w:sz w:val="24"/>
                <w:szCs w:val="24"/>
                <w:lang w:val="nl-NL"/>
              </w:rPr>
            </w:pPr>
            <w:r w:rsidRPr="00917700">
              <w:rPr>
                <w:rStyle w:val="Autobaan"/>
                <w:lang w:val="nl-NL"/>
              </w:rPr>
              <w:t>AP-6</w:t>
            </w:r>
          </w:p>
        </w:tc>
      </w:tr>
    </w:tbl>
    <w:p w:rsidR="00875C36" w:rsidRPr="006C71B6" w:rsidRDefault="00875C36" w:rsidP="00875C36">
      <w:pPr>
        <w:pStyle w:val="Alinia6"/>
        <w:rPr>
          <w:rStyle w:val="plaats0"/>
        </w:rPr>
      </w:pPr>
      <w:r w:rsidRPr="006C71B6">
        <w:rPr>
          <w:rStyle w:val="plaats0"/>
        </w:rPr>
        <w:t xml:space="preserve">El Escorial </w:t>
      </w:r>
    </w:p>
    <w:p w:rsidR="00875C36" w:rsidRPr="006C71B6" w:rsidRDefault="00875C36" w:rsidP="00875C36">
      <w:pPr>
        <w:pStyle w:val="BusTic"/>
        <w:numPr>
          <w:ilvl w:val="0"/>
          <w:numId w:val="66"/>
        </w:numPr>
        <w:ind w:left="284" w:hanging="284"/>
      </w:pPr>
      <w:r w:rsidRPr="006C71B6">
        <w:t xml:space="preserve">El Escorial is een gemeente in de Spaanse provincie Madrid in de regio Madrid met een oppervlakte van 69 km². </w:t>
      </w:r>
    </w:p>
    <w:p w:rsidR="00875C36" w:rsidRPr="006C71B6" w:rsidRDefault="00875C36" w:rsidP="00875C36">
      <w:pPr>
        <w:pStyle w:val="BusTic"/>
        <w:numPr>
          <w:ilvl w:val="0"/>
          <w:numId w:val="66"/>
        </w:numPr>
        <w:ind w:left="284" w:hanging="284"/>
      </w:pPr>
      <w:r w:rsidRPr="006C71B6">
        <w:t xml:space="preserve">El Escorial telt </w:t>
      </w:r>
      <w:r>
        <w:t xml:space="preserve">± </w:t>
      </w:r>
      <w:r w:rsidRPr="006C71B6">
        <w:t>15.161 inwoners (1-1-2012).</w:t>
      </w:r>
    </w:p>
    <w:p w:rsidR="00875C36" w:rsidRPr="006C71B6" w:rsidRDefault="00875C36" w:rsidP="00875C36">
      <w:pPr>
        <w:pStyle w:val="BusTic"/>
        <w:numPr>
          <w:ilvl w:val="0"/>
          <w:numId w:val="66"/>
        </w:numPr>
        <w:ind w:left="284" w:hanging="284"/>
      </w:pPr>
      <w:r w:rsidRPr="006C71B6">
        <w:t>Het Escorial, het oude paleis van de Spaanse koningen dat werd gebouwd ten tijde van Filips II en van waaruit deze het immense Spaanse rijk bestuurde, staat in de buurgemeente San Lorenzo de El Escorial.</w:t>
      </w:r>
    </w:p>
    <w:p w:rsidR="00875C36" w:rsidRDefault="00875C36" w:rsidP="00875C36">
      <w:pPr>
        <w:pStyle w:val="BusTic"/>
        <w:numPr>
          <w:ilvl w:val="0"/>
          <w:numId w:val="66"/>
        </w:numPr>
        <w:ind w:left="284" w:hanging="284"/>
      </w:pPr>
      <w:r w:rsidRPr="006C71B6">
        <w:t>Niet veel verderop bevindt zich tevens de Vallei van de Gevallenen, een gedenkteken dat Francisco Franco liet bouwen voor de gevallenen van beide kanten in de Spaanse Burgeroorlog.</w:t>
      </w:r>
    </w:p>
    <w:p w:rsidR="00875C36" w:rsidRDefault="00875C36" w:rsidP="00594A6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5C36" w:rsidRPr="00917700" w:rsidTr="003B293D">
        <w:trPr>
          <w:trHeight w:val="510"/>
        </w:trPr>
        <w:tc>
          <w:tcPr>
            <w:tcW w:w="5669" w:type="dxa"/>
            <w:shd w:val="clear" w:color="auto" w:fill="auto"/>
            <w:vAlign w:val="center"/>
          </w:tcPr>
          <w:p w:rsidR="00875C36" w:rsidRPr="00917700" w:rsidRDefault="00875C36" w:rsidP="003B293D">
            <w:pPr>
              <w:rPr>
                <w:rFonts w:ascii="Verdana" w:hAnsi="Verdana"/>
                <w:b/>
                <w:sz w:val="24"/>
                <w:szCs w:val="24"/>
                <w:lang w:val="nl-NL"/>
              </w:rPr>
            </w:pPr>
            <w:r w:rsidRPr="00917700">
              <w:rPr>
                <w:rFonts w:ascii="Verdana" w:hAnsi="Verdana"/>
                <w:noProof/>
                <w:color w:val="0000FF"/>
                <w:sz w:val="24"/>
                <w:szCs w:val="24"/>
                <w:lang w:val="nl-NL"/>
              </w:rPr>
              <w:drawing>
                <wp:inline distT="0" distB="0" distL="0" distR="0" wp14:anchorId="6DF45573" wp14:editId="517F181C">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17700">
              <w:rPr>
                <w:rFonts w:ascii="Verdana" w:hAnsi="Verdana"/>
                <w:b/>
                <w:sz w:val="24"/>
                <w:szCs w:val="24"/>
                <w:lang w:val="nl-NL"/>
              </w:rPr>
              <w:t xml:space="preserve"> 42 Guadarrama</w:t>
            </w:r>
          </w:p>
        </w:tc>
        <w:tc>
          <w:tcPr>
            <w:tcW w:w="907" w:type="dxa"/>
            <w:vAlign w:val="center"/>
          </w:tcPr>
          <w:p w:rsidR="00875C36" w:rsidRPr="00917700" w:rsidRDefault="00875C36" w:rsidP="003B293D">
            <w:pPr>
              <w:jc w:val="center"/>
              <w:rPr>
                <w:rFonts w:ascii="Verdana" w:hAnsi="Verdana"/>
                <w:b/>
                <w:sz w:val="24"/>
                <w:szCs w:val="24"/>
                <w:lang w:val="nl-NL"/>
              </w:rPr>
            </w:pPr>
            <w:r w:rsidRPr="00917700">
              <w:rPr>
                <w:rStyle w:val="Autobaan"/>
                <w:lang w:val="nl-NL"/>
              </w:rPr>
              <w:t>AP-6</w:t>
            </w:r>
          </w:p>
        </w:tc>
      </w:tr>
    </w:tbl>
    <w:p w:rsidR="00875C36" w:rsidRDefault="00875C36" w:rsidP="00875C36">
      <w:pPr>
        <w:pStyle w:val="Alinia6"/>
      </w:pPr>
      <w:r w:rsidRPr="00917700">
        <w:rPr>
          <w:rStyle w:val="plaats0"/>
        </w:rPr>
        <w:t>Guadarrama</w:t>
      </w:r>
      <w:r w:rsidRPr="00917700">
        <w:t xml:space="preserve"> </w:t>
      </w:r>
    </w:p>
    <w:p w:rsidR="00875C36" w:rsidRDefault="00875C36" w:rsidP="00875C36">
      <w:pPr>
        <w:pStyle w:val="BusTic"/>
        <w:numPr>
          <w:ilvl w:val="0"/>
          <w:numId w:val="66"/>
        </w:numPr>
        <w:ind w:left="284" w:hanging="284"/>
      </w:pPr>
      <w:r w:rsidRPr="00917700">
        <w:t xml:space="preserve">Guadarrama is een gemeente in de Spaanse provincie Madrid in de regio Madrid met een oppervlakte van 57 km². </w:t>
      </w:r>
    </w:p>
    <w:p w:rsidR="00875C36" w:rsidRDefault="00875C36" w:rsidP="00875C36">
      <w:pPr>
        <w:pStyle w:val="BusTic"/>
        <w:numPr>
          <w:ilvl w:val="0"/>
          <w:numId w:val="66"/>
        </w:numPr>
        <w:ind w:left="284" w:hanging="284"/>
      </w:pPr>
      <w:r w:rsidRPr="00917700">
        <w:t xml:space="preserve">Guadarrama telt </w:t>
      </w:r>
      <w:r>
        <w:t xml:space="preserve">± </w:t>
      </w:r>
      <w:r w:rsidRPr="00917700">
        <w:t>15.534 inwoners (1-1-2012).</w:t>
      </w:r>
    </w:p>
    <w:p w:rsidR="00875C36" w:rsidRDefault="00875C36"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p w:rsidR="00594A65" w:rsidRDefault="00594A65" w:rsidP="00594A65">
      <w:pPr>
        <w:pStyle w:val="Alinia0"/>
      </w:pPr>
    </w:p>
    <w:tbl>
      <w:tblPr>
        <w:tblStyle w:val="Tabelraster"/>
        <w:tblW w:w="0" w:type="auto"/>
        <w:jc w:val="center"/>
        <w:tblLook w:val="04A0" w:firstRow="1" w:lastRow="0" w:firstColumn="1" w:lastColumn="0" w:noHBand="0" w:noVBand="1"/>
      </w:tblPr>
      <w:tblGrid>
        <w:gridCol w:w="5669"/>
      </w:tblGrid>
      <w:tr w:rsidR="00594A65" w:rsidRPr="00917700" w:rsidTr="003B293D">
        <w:trPr>
          <w:trHeight w:val="567"/>
          <w:jc w:val="center"/>
        </w:trPr>
        <w:tc>
          <w:tcPr>
            <w:tcW w:w="5669" w:type="dxa"/>
            <w:vAlign w:val="center"/>
          </w:tcPr>
          <w:p w:rsidR="00594A65" w:rsidRPr="00917700" w:rsidRDefault="00594A65" w:rsidP="003B293D">
            <w:pPr>
              <w:jc w:val="center"/>
              <w:rPr>
                <w:rFonts w:ascii="Verdana" w:hAnsi="Verdana"/>
                <w:b/>
                <w:sz w:val="24"/>
                <w:szCs w:val="24"/>
                <w:lang w:val="nl-NL"/>
              </w:rPr>
            </w:pPr>
            <w:r w:rsidRPr="00917700">
              <w:rPr>
                <w:rStyle w:val="Autobaan"/>
                <w:lang w:val="nl-NL"/>
              </w:rPr>
              <w:lastRenderedPageBreak/>
              <w:t>A-6</w:t>
            </w:r>
            <w:r w:rsidRPr="00917700">
              <w:rPr>
                <w:rFonts w:ascii="Verdana" w:hAnsi="Verdana" w:cs="Arial"/>
                <w:b/>
                <w:sz w:val="24"/>
                <w:szCs w:val="24"/>
                <w:lang w:val="nl-NL"/>
              </w:rPr>
              <w:t xml:space="preserve"> </w:t>
            </w:r>
            <w:r w:rsidRPr="00917700">
              <w:rPr>
                <w:rFonts w:ascii="Arial" w:hAnsi="Arial" w:cs="Arial"/>
                <w:b/>
                <w:sz w:val="24"/>
                <w:szCs w:val="24"/>
                <w:lang w:val="nl-NL"/>
              </w:rPr>
              <w:t>→</w:t>
            </w:r>
            <w:r w:rsidRPr="00917700">
              <w:rPr>
                <w:rFonts w:ascii="Verdana" w:hAnsi="Verdana"/>
                <w:b/>
                <w:sz w:val="24"/>
                <w:szCs w:val="24"/>
                <w:lang w:val="nl-NL"/>
              </w:rPr>
              <w:t xml:space="preserve"> Madrid</w:t>
            </w:r>
          </w:p>
        </w:tc>
      </w:tr>
    </w:tbl>
    <w:p w:rsidR="00594A65" w:rsidRPr="00917700" w:rsidRDefault="00594A65" w:rsidP="00594A65">
      <w:pPr>
        <w:pStyle w:val="Alinia6"/>
      </w:pPr>
      <w:r w:rsidRPr="00917700">
        <w:rPr>
          <w:rStyle w:val="plaats0"/>
        </w:rPr>
        <w:t>Madrid</w:t>
      </w:r>
      <w:r w:rsidRPr="00917700">
        <w:t xml:space="preserve"> - Algemeen.</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De meeste kaarten wekken de indruk dat Madrid een eenzame moloch is, omringd door louter kleine dorpjes.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Nog niet zo lang geleden was dat inderdaad zo.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Maar inmiddels zijn die dorpjes rond de hoofdstad uitge</w:t>
      </w:r>
      <w:r w:rsidRPr="00917700">
        <w:rPr>
          <w:rFonts w:ascii="Verdana" w:hAnsi="Verdana"/>
          <w:sz w:val="24"/>
          <w:szCs w:val="24"/>
          <w:lang w:val="nl-NL"/>
        </w:rPr>
        <w:softHyphen/>
        <w:t xml:space="preserve">groeid tot flinke industrie en forenzensteden: Leganés, Getafe, </w:t>
      </w:r>
      <w:r w:rsidRPr="00917700">
        <w:rPr>
          <w:rFonts w:ascii="Verdana" w:hAnsi="Verdana"/>
          <w:sz w:val="24"/>
          <w:szCs w:val="24"/>
          <w:lang w:val="nl-NL" w:eastAsia="es-ES_tradnl"/>
        </w:rPr>
        <w:t xml:space="preserve">Alcalá </w:t>
      </w:r>
      <w:r w:rsidRPr="00917700">
        <w:rPr>
          <w:rFonts w:ascii="Verdana" w:hAnsi="Verdana"/>
          <w:sz w:val="24"/>
          <w:szCs w:val="24"/>
          <w:lang w:val="nl-NL"/>
        </w:rPr>
        <w:t xml:space="preserve">de </w:t>
      </w:r>
      <w:r w:rsidRPr="00917700">
        <w:rPr>
          <w:rFonts w:ascii="Verdana" w:hAnsi="Verdana"/>
          <w:sz w:val="24"/>
          <w:szCs w:val="24"/>
          <w:lang w:val="nl-NL" w:eastAsia="es-ES_tradnl"/>
        </w:rPr>
        <w:t xml:space="preserve">Henares, </w:t>
      </w:r>
      <w:r w:rsidRPr="00917700">
        <w:rPr>
          <w:rFonts w:ascii="Verdana" w:hAnsi="Verdana"/>
          <w:sz w:val="24"/>
          <w:szCs w:val="24"/>
          <w:lang w:val="nl-NL"/>
        </w:rPr>
        <w:t xml:space="preserve">Alcobendas en Torrejón de Ardoz hebben samen ± 600.000 inwoners.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Duidelijk is in ieder geval dat de ruim drie miljoen inwoners tellende hoofdstad van Spanje de industrie buiten de eigen grenzen heeft weten te houden.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Madrid is in de eerste plaats een stad van ambtenaren, zakenmensen en andere `witte boorden'.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Dat verleent de stad een bepaalde machtspositie die uiteindelijk geleid heeft tot volle</w:t>
      </w:r>
      <w:r w:rsidRPr="00917700">
        <w:rPr>
          <w:rFonts w:ascii="Verdana" w:hAnsi="Verdana"/>
          <w:sz w:val="24"/>
          <w:szCs w:val="24"/>
          <w:lang w:val="nl-NL"/>
        </w:rPr>
        <w:softHyphen/>
        <w:t xml:space="preserve">dige autonomie. </w:t>
      </w:r>
    </w:p>
    <w:p w:rsidR="00594A65" w:rsidRPr="00917700" w:rsidRDefault="00594A65" w:rsidP="00594A65">
      <w:pPr>
        <w:keepLines/>
        <w:widowControl w:val="0"/>
        <w:numPr>
          <w:ilvl w:val="0"/>
          <w:numId w:val="67"/>
        </w:numPr>
        <w:spacing w:before="120"/>
        <w:rPr>
          <w:rFonts w:ascii="Verdana" w:hAnsi="Verdana"/>
          <w:sz w:val="24"/>
          <w:szCs w:val="24"/>
          <w:lang w:val="nl-NL" w:eastAsia="es-ES_tradnl"/>
        </w:rPr>
      </w:pPr>
      <w:r w:rsidRPr="00917700">
        <w:rPr>
          <w:rFonts w:ascii="Verdana" w:hAnsi="Verdana"/>
          <w:sz w:val="24"/>
          <w:szCs w:val="24"/>
          <w:lang w:val="nl-NL"/>
        </w:rPr>
        <w:t xml:space="preserve">De provincie Madrid is een deelstaat (ruim 4 miljoen inwoners ) op zichzelf geworden, los van zijn omgeving </w:t>
      </w:r>
      <w:r w:rsidRPr="00917700">
        <w:rPr>
          <w:rFonts w:ascii="Verdana" w:hAnsi="Verdana"/>
          <w:sz w:val="24"/>
          <w:szCs w:val="24"/>
          <w:lang w:val="nl-NL" w:eastAsia="es-ES_tradnl"/>
        </w:rPr>
        <w:t xml:space="preserve">(Castilla </w:t>
      </w:r>
      <w:r w:rsidRPr="00917700">
        <w:rPr>
          <w:rFonts w:ascii="Verdana" w:hAnsi="Verdana"/>
          <w:sz w:val="24"/>
          <w:szCs w:val="24"/>
          <w:lang w:val="nl-NL"/>
        </w:rPr>
        <w:t xml:space="preserve">la </w:t>
      </w:r>
      <w:r w:rsidRPr="00917700">
        <w:rPr>
          <w:rFonts w:ascii="Verdana" w:hAnsi="Verdana"/>
          <w:sz w:val="24"/>
          <w:szCs w:val="24"/>
          <w:lang w:val="nl-NL" w:eastAsia="es-ES_tradnl"/>
        </w:rPr>
        <w:t xml:space="preserve">Nueva).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De stad is pas vrij laat tot ontwikkeling gekomen.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De eerste aanzet werd gegeven door de verplaatsing van het Spaanse hof naar dit deel van de </w:t>
      </w:r>
      <w:r w:rsidRPr="00917700">
        <w:rPr>
          <w:rFonts w:ascii="Verdana" w:hAnsi="Verdana"/>
          <w:sz w:val="24"/>
          <w:szCs w:val="24"/>
          <w:lang w:val="nl-NL" w:eastAsia="es-ES_tradnl"/>
        </w:rPr>
        <w:t xml:space="preserve">meseta </w:t>
      </w:r>
      <w:r w:rsidRPr="00917700">
        <w:rPr>
          <w:rFonts w:ascii="Verdana" w:hAnsi="Verdana"/>
          <w:sz w:val="24"/>
          <w:szCs w:val="24"/>
          <w:lang w:val="nl-NL"/>
        </w:rPr>
        <w:t xml:space="preserve">in 1561.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Sindsdien is Madrid de hofstad gebleven, al verkeerden de vorsten niet graag in hun paleizen op de dorre, hete vlakte. </w:t>
      </w:r>
    </w:p>
    <w:p w:rsidR="00594A65" w:rsidRPr="00917700" w:rsidRDefault="00594A65" w:rsidP="00594A65">
      <w:pPr>
        <w:keepLines/>
        <w:widowControl w:val="0"/>
        <w:numPr>
          <w:ilvl w:val="0"/>
          <w:numId w:val="67"/>
        </w:numPr>
        <w:spacing w:before="120"/>
        <w:rPr>
          <w:rFonts w:ascii="Verdana" w:hAnsi="Verdana"/>
          <w:sz w:val="24"/>
          <w:szCs w:val="24"/>
          <w:lang w:val="nl-NL" w:eastAsia="es-ES_tradnl"/>
        </w:rPr>
      </w:pPr>
      <w:r w:rsidRPr="00917700">
        <w:rPr>
          <w:rFonts w:ascii="Verdana" w:hAnsi="Verdana"/>
          <w:sz w:val="24"/>
          <w:szCs w:val="24"/>
          <w:lang w:val="nl-NL"/>
        </w:rPr>
        <w:t>Konink</w:t>
      </w:r>
      <w:r w:rsidRPr="00917700">
        <w:rPr>
          <w:rFonts w:ascii="Verdana" w:hAnsi="Verdana"/>
          <w:sz w:val="24"/>
          <w:szCs w:val="24"/>
          <w:lang w:val="nl-NL"/>
        </w:rPr>
        <w:softHyphen/>
        <w:t xml:space="preserve">lijke residenties treffen we in en om Madrid aan, maar ook in de koele `oase' van Aranjuez en op de flanken van de Sierra de </w:t>
      </w:r>
      <w:r w:rsidRPr="00917700">
        <w:rPr>
          <w:rFonts w:ascii="Verdana" w:hAnsi="Verdana"/>
          <w:sz w:val="24"/>
          <w:szCs w:val="24"/>
          <w:lang w:val="nl-NL" w:eastAsia="es-ES_tradnl"/>
        </w:rPr>
        <w:t xml:space="preserve">Guadarrama.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Het </w:t>
      </w:r>
      <w:r w:rsidRPr="00917700">
        <w:rPr>
          <w:rFonts w:ascii="Verdana" w:hAnsi="Verdana"/>
          <w:sz w:val="24"/>
          <w:szCs w:val="24"/>
          <w:lang w:val="nl-NL" w:eastAsia="es-ES_tradnl"/>
        </w:rPr>
        <w:t xml:space="preserve">Escorial </w:t>
      </w:r>
      <w:r w:rsidRPr="00917700">
        <w:rPr>
          <w:rFonts w:ascii="Verdana" w:hAnsi="Verdana"/>
          <w:sz w:val="24"/>
          <w:szCs w:val="24"/>
          <w:lang w:val="nl-NL"/>
        </w:rPr>
        <w:t>mag dan in de eerste plaats een klooster zijn, het deed wel dege</w:t>
      </w:r>
      <w:r w:rsidRPr="00917700">
        <w:rPr>
          <w:rFonts w:ascii="Verdana" w:hAnsi="Verdana"/>
          <w:sz w:val="24"/>
          <w:szCs w:val="24"/>
          <w:lang w:val="nl-NL"/>
        </w:rPr>
        <w:softHyphen/>
        <w:t xml:space="preserve">lijk ook dienst als koninklijk buitenverblijf.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Later kwamen er riante lust</w:t>
      </w:r>
      <w:r w:rsidRPr="00917700">
        <w:rPr>
          <w:rFonts w:ascii="Verdana" w:hAnsi="Verdana"/>
          <w:sz w:val="24"/>
          <w:szCs w:val="24"/>
          <w:lang w:val="nl-NL"/>
        </w:rPr>
        <w:softHyphen/>
        <w:t xml:space="preserve">hoven bij: Riofrío en La </w:t>
      </w:r>
      <w:r w:rsidRPr="00917700">
        <w:rPr>
          <w:rFonts w:ascii="Verdana" w:hAnsi="Verdana"/>
          <w:sz w:val="24"/>
          <w:szCs w:val="24"/>
          <w:lang w:val="nl-NL" w:eastAsia="es-ES_tradnl"/>
        </w:rPr>
        <w:t xml:space="preserve">Granja, </w:t>
      </w:r>
      <w:r w:rsidRPr="00917700">
        <w:rPr>
          <w:rFonts w:ascii="Verdana" w:hAnsi="Verdana"/>
          <w:sz w:val="24"/>
          <w:szCs w:val="24"/>
          <w:lang w:val="nl-NL"/>
        </w:rPr>
        <w:t>kopieën van paleizen die de Bourbons uit hun eigen Franse omgeving kenden en die kenmerkend waren voor de vorstelijke architectuur van de 18</w:t>
      </w:r>
      <w:r w:rsidRPr="00917700">
        <w:rPr>
          <w:rFonts w:ascii="Verdana" w:hAnsi="Verdana"/>
          <w:sz w:val="24"/>
          <w:szCs w:val="24"/>
          <w:vertAlign w:val="superscript"/>
          <w:lang w:val="nl-NL"/>
        </w:rPr>
        <w:t>de</w:t>
      </w:r>
      <w:r w:rsidRPr="00917700">
        <w:rPr>
          <w:rFonts w:ascii="Verdana" w:hAnsi="Verdana"/>
          <w:sz w:val="24"/>
          <w:szCs w:val="24"/>
          <w:lang w:val="nl-NL"/>
        </w:rPr>
        <w:t xml:space="preserve"> eeuw.</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Het zijn die paleizen en de talrijke musea in de hoofdstad die de belang</w:t>
      </w:r>
      <w:r w:rsidRPr="00917700">
        <w:rPr>
          <w:rFonts w:ascii="Verdana" w:hAnsi="Verdana"/>
          <w:sz w:val="24"/>
          <w:szCs w:val="24"/>
          <w:lang w:val="nl-NL"/>
        </w:rPr>
        <w:softHyphen/>
        <w:t xml:space="preserve">stelling trekken.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Madrid zelf heeft niet zo'n geweldige reputatie.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De stad mist iets ondefinieerbaars, al is het niet terecht om te stellen dat Madrid alleen om zijn wereldberoemde Pradomuseum de lange omweg over de </w:t>
      </w:r>
      <w:r w:rsidRPr="00917700">
        <w:rPr>
          <w:rFonts w:ascii="Verdana" w:hAnsi="Verdana"/>
          <w:sz w:val="24"/>
          <w:szCs w:val="24"/>
          <w:lang w:val="nl-NL" w:eastAsia="es-ES_tradnl"/>
        </w:rPr>
        <w:t xml:space="preserve">meseta </w:t>
      </w:r>
      <w:r w:rsidRPr="00917700">
        <w:rPr>
          <w:rFonts w:ascii="Verdana" w:hAnsi="Verdana"/>
          <w:sz w:val="24"/>
          <w:szCs w:val="24"/>
          <w:lang w:val="nl-NL"/>
        </w:rPr>
        <w:t xml:space="preserve">waard is.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Het is heel goed mogelijk dat het tij ten gunste van de hoofdstad keert.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Bevrijd van de druk van het franquisme is Madrid hard op weg de grote achterstand in cultureel en sociaal opzicht op Barcelona in te lopen. </w:t>
      </w:r>
    </w:p>
    <w:p w:rsidR="00594A65" w:rsidRPr="00917700" w:rsidRDefault="00594A65" w:rsidP="00594A65">
      <w:pPr>
        <w:keepLines/>
        <w:widowControl w:val="0"/>
        <w:numPr>
          <w:ilvl w:val="0"/>
          <w:numId w:val="67"/>
        </w:numPr>
        <w:spacing w:before="120"/>
        <w:rPr>
          <w:rFonts w:ascii="Verdana" w:hAnsi="Verdana"/>
          <w:sz w:val="24"/>
          <w:szCs w:val="24"/>
          <w:lang w:val="nl-NL"/>
        </w:rPr>
      </w:pPr>
      <w:r w:rsidRPr="00917700">
        <w:rPr>
          <w:rFonts w:ascii="Verdana" w:hAnsi="Verdana"/>
          <w:sz w:val="24"/>
          <w:szCs w:val="24"/>
          <w:lang w:val="nl-NL"/>
        </w:rPr>
        <w:t xml:space="preserve">Madrid leeft weer, zeggen de </w:t>
      </w:r>
      <w:r w:rsidRPr="00917700">
        <w:rPr>
          <w:rFonts w:ascii="Verdana" w:hAnsi="Verdana"/>
          <w:sz w:val="24"/>
          <w:szCs w:val="24"/>
          <w:lang w:val="nl-NL" w:eastAsia="es-ES_tradnl"/>
        </w:rPr>
        <w:t xml:space="preserve">aficionados, </w:t>
      </w:r>
      <w:r w:rsidRPr="00917700">
        <w:rPr>
          <w:rFonts w:ascii="Verdana" w:hAnsi="Verdana"/>
          <w:sz w:val="24"/>
          <w:szCs w:val="24"/>
          <w:lang w:val="nl-NL"/>
        </w:rPr>
        <w:t>de hartstochtelijke minnaars van de residentie.</w:t>
      </w:r>
    </w:p>
    <w:p w:rsidR="00875C36" w:rsidRPr="00667A41" w:rsidRDefault="00875C36" w:rsidP="00594A65">
      <w:pPr>
        <w:pStyle w:val="Alinia0"/>
      </w:pPr>
    </w:p>
    <w:sectPr w:rsidR="00875C36" w:rsidRPr="00667A41" w:rsidSect="00812010">
      <w:headerReference w:type="default" r:id="rId13"/>
      <w:footerReference w:type="default" r:id="rId14"/>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26" w:rsidRDefault="00C77D26" w:rsidP="007A2B79">
      <w:r>
        <w:separator/>
      </w:r>
    </w:p>
  </w:endnote>
  <w:endnote w:type="continuationSeparator" w:id="0">
    <w:p w:rsidR="00C77D26" w:rsidRDefault="00C77D2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36302" w:rsidRPr="00C36302">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26" w:rsidRDefault="00C77D26" w:rsidP="007A2B79">
      <w:r>
        <w:separator/>
      </w:r>
    </w:p>
  </w:footnote>
  <w:footnote w:type="continuationSeparator" w:id="0">
    <w:p w:rsidR="00C77D26" w:rsidRDefault="00C77D2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C94F1D">
      <w:rPr>
        <w:rStyle w:val="Autobaan"/>
        <w:sz w:val="32"/>
        <w:szCs w:val="32"/>
        <w:lang w:val="nl-NL"/>
      </w:rPr>
      <w:t>P-6</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1F54A1A"/>
    <w:multiLevelType w:val="hybridMultilevel"/>
    <w:tmpl w:val="103878B0"/>
    <w:lvl w:ilvl="0" w:tplc="585E948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333"/>
    <w:rsid w:val="000306EB"/>
    <w:rsid w:val="00037952"/>
    <w:rsid w:val="00077BC5"/>
    <w:rsid w:val="0008766A"/>
    <w:rsid w:val="000A0737"/>
    <w:rsid w:val="000A5975"/>
    <w:rsid w:val="000B35DC"/>
    <w:rsid w:val="000B3992"/>
    <w:rsid w:val="000B3F02"/>
    <w:rsid w:val="000C322C"/>
    <w:rsid w:val="000D0A8B"/>
    <w:rsid w:val="000E4D84"/>
    <w:rsid w:val="000F3B57"/>
    <w:rsid w:val="000F4F6B"/>
    <w:rsid w:val="00120DD2"/>
    <w:rsid w:val="001277B2"/>
    <w:rsid w:val="00162580"/>
    <w:rsid w:val="001B0768"/>
    <w:rsid w:val="001C433C"/>
    <w:rsid w:val="001D64BE"/>
    <w:rsid w:val="0021453E"/>
    <w:rsid w:val="002221B7"/>
    <w:rsid w:val="002704D3"/>
    <w:rsid w:val="002750CB"/>
    <w:rsid w:val="00275D6D"/>
    <w:rsid w:val="0029349A"/>
    <w:rsid w:val="0029387D"/>
    <w:rsid w:val="002A65F5"/>
    <w:rsid w:val="002B29A5"/>
    <w:rsid w:val="002F6A8B"/>
    <w:rsid w:val="00330EC1"/>
    <w:rsid w:val="00340709"/>
    <w:rsid w:val="00343FFB"/>
    <w:rsid w:val="00375508"/>
    <w:rsid w:val="003B5097"/>
    <w:rsid w:val="003B63E3"/>
    <w:rsid w:val="003B734B"/>
    <w:rsid w:val="003D5FDA"/>
    <w:rsid w:val="003F7C97"/>
    <w:rsid w:val="00442004"/>
    <w:rsid w:val="004435A4"/>
    <w:rsid w:val="00445709"/>
    <w:rsid w:val="004B0A15"/>
    <w:rsid w:val="004D67B7"/>
    <w:rsid w:val="004F49EB"/>
    <w:rsid w:val="00522CF5"/>
    <w:rsid w:val="00546D48"/>
    <w:rsid w:val="00553B72"/>
    <w:rsid w:val="0058595C"/>
    <w:rsid w:val="00592944"/>
    <w:rsid w:val="00594A65"/>
    <w:rsid w:val="005A027D"/>
    <w:rsid w:val="005A0357"/>
    <w:rsid w:val="005A5431"/>
    <w:rsid w:val="005D0E3B"/>
    <w:rsid w:val="005F4F26"/>
    <w:rsid w:val="005F7DB2"/>
    <w:rsid w:val="00613826"/>
    <w:rsid w:val="006226E1"/>
    <w:rsid w:val="00630A26"/>
    <w:rsid w:val="006453EC"/>
    <w:rsid w:val="00651599"/>
    <w:rsid w:val="00653D2E"/>
    <w:rsid w:val="00667A41"/>
    <w:rsid w:val="00671162"/>
    <w:rsid w:val="00687CFF"/>
    <w:rsid w:val="00690DC7"/>
    <w:rsid w:val="00695640"/>
    <w:rsid w:val="0069785C"/>
    <w:rsid w:val="006A4E41"/>
    <w:rsid w:val="006B0288"/>
    <w:rsid w:val="006B6011"/>
    <w:rsid w:val="006C1401"/>
    <w:rsid w:val="006C351C"/>
    <w:rsid w:val="006C3B72"/>
    <w:rsid w:val="00703132"/>
    <w:rsid w:val="007104BE"/>
    <w:rsid w:val="00721C4D"/>
    <w:rsid w:val="00732328"/>
    <w:rsid w:val="00742850"/>
    <w:rsid w:val="00762F5A"/>
    <w:rsid w:val="007854B0"/>
    <w:rsid w:val="007A2B79"/>
    <w:rsid w:val="007C5E0F"/>
    <w:rsid w:val="007E779C"/>
    <w:rsid w:val="00812010"/>
    <w:rsid w:val="00814442"/>
    <w:rsid w:val="0083246E"/>
    <w:rsid w:val="0085661F"/>
    <w:rsid w:val="00861890"/>
    <w:rsid w:val="00862C18"/>
    <w:rsid w:val="00867836"/>
    <w:rsid w:val="00874E8D"/>
    <w:rsid w:val="00875C36"/>
    <w:rsid w:val="008D0BAE"/>
    <w:rsid w:val="008F5955"/>
    <w:rsid w:val="00947BDD"/>
    <w:rsid w:val="009D2624"/>
    <w:rsid w:val="009F1975"/>
    <w:rsid w:val="00A34924"/>
    <w:rsid w:val="00A63239"/>
    <w:rsid w:val="00A63BD1"/>
    <w:rsid w:val="00A644E1"/>
    <w:rsid w:val="00A73BC5"/>
    <w:rsid w:val="00A8267D"/>
    <w:rsid w:val="00AA7E3C"/>
    <w:rsid w:val="00AB30AB"/>
    <w:rsid w:val="00AD1C0A"/>
    <w:rsid w:val="00AD662A"/>
    <w:rsid w:val="00B13963"/>
    <w:rsid w:val="00B17680"/>
    <w:rsid w:val="00B6539F"/>
    <w:rsid w:val="00B722F8"/>
    <w:rsid w:val="00B72E4C"/>
    <w:rsid w:val="00B76B49"/>
    <w:rsid w:val="00BC7C6A"/>
    <w:rsid w:val="00BD0AC1"/>
    <w:rsid w:val="00BD1A05"/>
    <w:rsid w:val="00BF56E5"/>
    <w:rsid w:val="00C075CE"/>
    <w:rsid w:val="00C36302"/>
    <w:rsid w:val="00C45593"/>
    <w:rsid w:val="00C552D4"/>
    <w:rsid w:val="00C56E7A"/>
    <w:rsid w:val="00C65AE8"/>
    <w:rsid w:val="00C75D61"/>
    <w:rsid w:val="00C77D26"/>
    <w:rsid w:val="00C94F1D"/>
    <w:rsid w:val="00CA408D"/>
    <w:rsid w:val="00CB7D9C"/>
    <w:rsid w:val="00D01349"/>
    <w:rsid w:val="00D13D40"/>
    <w:rsid w:val="00D21D4C"/>
    <w:rsid w:val="00D26096"/>
    <w:rsid w:val="00D51E15"/>
    <w:rsid w:val="00D87BED"/>
    <w:rsid w:val="00D963B6"/>
    <w:rsid w:val="00DA173F"/>
    <w:rsid w:val="00DC16E0"/>
    <w:rsid w:val="00DD7C77"/>
    <w:rsid w:val="00DE3CD7"/>
    <w:rsid w:val="00DE5E63"/>
    <w:rsid w:val="00DE7B70"/>
    <w:rsid w:val="00E0436C"/>
    <w:rsid w:val="00E632BB"/>
    <w:rsid w:val="00E760C6"/>
    <w:rsid w:val="00E81BFD"/>
    <w:rsid w:val="00E83D9B"/>
    <w:rsid w:val="00E9132D"/>
    <w:rsid w:val="00E91C51"/>
    <w:rsid w:val="00EA42F3"/>
    <w:rsid w:val="00ED0E92"/>
    <w:rsid w:val="00EE315B"/>
    <w:rsid w:val="00F14055"/>
    <w:rsid w:val="00F35C87"/>
    <w:rsid w:val="00F53BCF"/>
    <w:rsid w:val="00F5666A"/>
    <w:rsid w:val="00F73821"/>
    <w:rsid w:val="00F84C48"/>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594A65"/>
    <w:pPr>
      <w:spacing w:before="0" w:after="0"/>
    </w:pPr>
    <w:rPr>
      <w:b/>
      <w:szCs w:val="24"/>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Tunnel.sv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1213</Words>
  <Characters>6677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8</cp:revision>
  <cp:lastPrinted>2015-04-18T11:00:00Z</cp:lastPrinted>
  <dcterms:created xsi:type="dcterms:W3CDTF">2015-04-18T10:54:00Z</dcterms:created>
  <dcterms:modified xsi:type="dcterms:W3CDTF">2015-04-25T14:35:00Z</dcterms:modified>
  <cp:category>2012</cp:category>
</cp:coreProperties>
</file>