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5C12C5" w:rsidRDefault="007A2B79" w:rsidP="00317824">
      <w:pPr>
        <w:jc w:val="center"/>
        <w:rPr>
          <w:rFonts w:ascii="Verdana" w:hAnsi="Verdana"/>
          <w:b/>
          <w:bCs/>
          <w:sz w:val="96"/>
          <w:szCs w:val="96"/>
          <w:lang w:val="pl-PL"/>
        </w:rPr>
      </w:pPr>
      <w:r w:rsidRPr="005C12C5">
        <w:rPr>
          <w:rFonts w:ascii="Verdana" w:hAnsi="Verdana"/>
          <w:b/>
          <w:bCs/>
          <w:sz w:val="96"/>
          <w:szCs w:val="96"/>
          <w:lang w:val="pl-PL"/>
        </w:rPr>
        <w:t xml:space="preserve">Autosnelweg </w:t>
      </w:r>
      <w:r w:rsidR="00A609C0" w:rsidRPr="005C12C5">
        <w:rPr>
          <w:rFonts w:ascii="Verdana" w:hAnsi="Verdana"/>
          <w:b/>
          <w:bCs/>
          <w:sz w:val="96"/>
          <w:szCs w:val="96"/>
          <w:lang w:val="pl-PL"/>
        </w:rPr>
        <w:t>S</w:t>
      </w:r>
      <w:r w:rsidR="001F7BDD" w:rsidRPr="005C12C5">
        <w:rPr>
          <w:rFonts w:ascii="Verdana" w:hAnsi="Verdana"/>
          <w:b/>
          <w:bCs/>
          <w:sz w:val="96"/>
          <w:szCs w:val="96"/>
          <w:lang w:val="pl-PL"/>
        </w:rPr>
        <w:t>8</w:t>
      </w:r>
    </w:p>
    <w:p w:rsidR="003738AA" w:rsidRPr="005C12C5" w:rsidRDefault="00E653C3" w:rsidP="003738AA">
      <w:pPr>
        <w:jc w:val="center"/>
        <w:rPr>
          <w:rFonts w:ascii="Verdana" w:hAnsi="Verdana"/>
          <w:b/>
          <w:bCs/>
          <w:sz w:val="96"/>
          <w:szCs w:val="96"/>
          <w:lang w:val="pl-PL"/>
        </w:rPr>
      </w:pPr>
      <w:r>
        <w:rPr>
          <w:rFonts w:ascii="Verdana" w:hAnsi="Verdana"/>
          <w:b/>
          <w:bCs/>
          <w:noProof/>
          <w:sz w:val="96"/>
          <w:szCs w:val="96"/>
          <w:lang w:val="nl-NL"/>
        </w:rPr>
        <w:drawing>
          <wp:inline distT="0" distB="0" distL="0" distR="0" wp14:anchorId="070E4FD8" wp14:editId="4B19C16C">
            <wp:extent cx="6840220" cy="4351655"/>
            <wp:effectExtent l="95250" t="95250" r="93980" b="130619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len S8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35165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E653C3" w:rsidRDefault="00E653C3" w:rsidP="003F6B2F">
      <w:pPr>
        <w:jc w:val="center"/>
        <w:rPr>
          <w:rFonts w:ascii="Verdana" w:hAnsi="Verdana"/>
          <w:b/>
          <w:bCs/>
          <w:sz w:val="72"/>
          <w:szCs w:val="72"/>
          <w:lang w:val="pl-PL"/>
        </w:rPr>
      </w:pPr>
    </w:p>
    <w:p w:rsidR="00487F17" w:rsidRPr="005C12C5" w:rsidRDefault="001F7BDD" w:rsidP="003F6B2F">
      <w:pPr>
        <w:jc w:val="center"/>
        <w:rPr>
          <w:rFonts w:ascii="Verdana" w:hAnsi="Verdana"/>
          <w:b/>
          <w:bCs/>
          <w:sz w:val="72"/>
          <w:szCs w:val="72"/>
          <w:lang w:val="pl-PL"/>
        </w:rPr>
      </w:pPr>
      <w:r w:rsidRPr="005C12C5">
        <w:rPr>
          <w:rFonts w:ascii="Verdana" w:hAnsi="Verdana"/>
          <w:b/>
          <w:bCs/>
          <w:sz w:val="72"/>
          <w:szCs w:val="72"/>
          <w:lang w:val="pl-PL"/>
        </w:rPr>
        <w:t>Wrocław – Białystok</w:t>
      </w:r>
    </w:p>
    <w:p w:rsidR="001F7BDD" w:rsidRPr="005C12C5" w:rsidRDefault="001F7BDD" w:rsidP="003F6B2F">
      <w:pPr>
        <w:jc w:val="center"/>
        <w:rPr>
          <w:rFonts w:ascii="Verdana" w:hAnsi="Verdana"/>
          <w:b/>
          <w:bCs/>
          <w:sz w:val="72"/>
          <w:szCs w:val="72"/>
          <w:lang w:val="pl-PL"/>
        </w:rPr>
      </w:pPr>
    </w:p>
    <w:p w:rsidR="001F7BDD" w:rsidRPr="005C12C5" w:rsidRDefault="001F7BDD" w:rsidP="001F7BDD">
      <w:pPr>
        <w:jc w:val="center"/>
        <w:rPr>
          <w:rFonts w:ascii="Verdana" w:hAnsi="Verdana"/>
          <w:bCs/>
          <w:sz w:val="24"/>
          <w:szCs w:val="24"/>
          <w:lang w:val="pl-PL"/>
        </w:rPr>
      </w:pPr>
      <w:r w:rsidRPr="005C12C5">
        <w:rPr>
          <w:rFonts w:ascii="Verdana" w:hAnsi="Verdana"/>
          <w:b/>
          <w:bCs/>
          <w:sz w:val="72"/>
          <w:szCs w:val="72"/>
          <w:lang w:val="pl-PL"/>
        </w:rPr>
        <w:t>Obwodnica Warszawy</w:t>
      </w:r>
    </w:p>
    <w:p w:rsidR="00487F17" w:rsidRPr="005C12C5" w:rsidRDefault="00487F17" w:rsidP="001F7BDD">
      <w:pPr>
        <w:rPr>
          <w:rFonts w:ascii="Verdana" w:hAnsi="Verdana"/>
          <w:bCs/>
          <w:sz w:val="24"/>
          <w:szCs w:val="24"/>
          <w:lang w:val="pl-PL"/>
        </w:rPr>
      </w:pPr>
    </w:p>
    <w:p w:rsidR="00487F17" w:rsidRPr="005C12C5" w:rsidRDefault="00487F17" w:rsidP="001F7BDD">
      <w:pPr>
        <w:rPr>
          <w:rFonts w:ascii="Verdana" w:hAnsi="Verdana"/>
          <w:bCs/>
          <w:sz w:val="24"/>
          <w:szCs w:val="24"/>
          <w:lang w:val="pl-PL"/>
        </w:rPr>
      </w:pPr>
    </w:p>
    <w:p w:rsidR="004665F4" w:rsidRPr="005C12C5" w:rsidRDefault="004665F4" w:rsidP="001F7BDD">
      <w:pPr>
        <w:rPr>
          <w:rFonts w:ascii="Verdana" w:hAnsi="Verdana"/>
          <w:bCs/>
          <w:sz w:val="24"/>
          <w:szCs w:val="24"/>
          <w:lang w:val="pl-PL"/>
        </w:rPr>
      </w:pPr>
    </w:p>
    <w:p w:rsidR="001F7BDD" w:rsidRPr="005C12C5" w:rsidRDefault="001F7BDD" w:rsidP="001F7BDD">
      <w:pPr>
        <w:pStyle w:val="BusTic"/>
        <w:rPr>
          <w:lang w:val="pl-PL"/>
        </w:rPr>
      </w:pPr>
      <w:r w:rsidRPr="005C12C5">
        <w:rPr>
          <w:lang w:val="pl-PL"/>
        </w:rPr>
        <w:lastRenderedPageBreak/>
        <w:t xml:space="preserve">De S8 is een droga ekspresowa in Polen. </w:t>
      </w:r>
    </w:p>
    <w:p w:rsidR="001F7BDD" w:rsidRPr="005C12C5" w:rsidRDefault="001F7BDD" w:rsidP="001F7BDD">
      <w:pPr>
        <w:pStyle w:val="BusTic"/>
        <w:rPr>
          <w:lang w:val="pl-PL"/>
        </w:rPr>
      </w:pPr>
      <w:r w:rsidRPr="005C12C5">
        <w:rPr>
          <w:lang w:val="pl-PL"/>
        </w:rPr>
        <w:t xml:space="preserve">De weg vormt zowel een oost-west als noord-zuidroute en loopt vanaf Wrocław via Łódź en Warszawa naar Białystok. </w:t>
      </w:r>
    </w:p>
    <w:p w:rsidR="001F7BDD" w:rsidRPr="005C12C5" w:rsidRDefault="001F7BDD" w:rsidP="001F7BDD">
      <w:pPr>
        <w:pStyle w:val="BusTic"/>
        <w:rPr>
          <w:lang w:val="pl-PL"/>
        </w:rPr>
      </w:pPr>
      <w:r w:rsidRPr="005C12C5">
        <w:rPr>
          <w:lang w:val="pl-PL"/>
        </w:rPr>
        <w:t xml:space="preserve">De route moet 557 kilometer lang worden, waarvan 399 kilometer is opengesteld.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Naam</w:t>
      </w:r>
    </w:p>
    <w:p w:rsidR="001F7BDD" w:rsidRPr="005C12C5" w:rsidRDefault="001F7BDD" w:rsidP="001F7BDD">
      <w:pPr>
        <w:pStyle w:val="BusTic"/>
        <w:rPr>
          <w:lang w:val="pl-PL"/>
        </w:rPr>
      </w:pPr>
      <w:r w:rsidRPr="005C12C5">
        <w:rPr>
          <w:lang w:val="pl-PL"/>
        </w:rPr>
        <w:t xml:space="preserve">Het deel in Warszawa heeft diverse namen. </w:t>
      </w:r>
    </w:p>
    <w:p w:rsidR="001F7BDD" w:rsidRPr="005C12C5" w:rsidRDefault="001F7BDD" w:rsidP="001F7BDD">
      <w:pPr>
        <w:pStyle w:val="BusTic"/>
        <w:rPr>
          <w:lang w:val="pl-PL"/>
        </w:rPr>
      </w:pPr>
      <w:r w:rsidRPr="005C12C5">
        <w:rPr>
          <w:lang w:val="pl-PL"/>
        </w:rPr>
        <w:t xml:space="preserve">Het westelijke deel van de S8 heet er de </w:t>
      </w:r>
      <w:r w:rsidRPr="005C12C5">
        <w:rPr>
          <w:b/>
          <w:lang w:val="pl-PL"/>
        </w:rPr>
        <w:t>Trasa Powązki-Konotopa</w:t>
      </w:r>
      <w:r w:rsidRPr="005C12C5">
        <w:rPr>
          <w:lang w:val="pl-PL"/>
        </w:rPr>
        <w:t xml:space="preserve"> (TPK), evenals de </w:t>
      </w:r>
      <w:r w:rsidRPr="005C12C5">
        <w:rPr>
          <w:b/>
          <w:lang w:val="pl-PL"/>
        </w:rPr>
        <w:t>Trasa Armii Krajowej</w:t>
      </w:r>
      <w:r w:rsidRPr="005C12C5">
        <w:rPr>
          <w:lang w:val="pl-PL"/>
        </w:rPr>
        <w:t xml:space="preserve"> (TAK). </w:t>
      </w:r>
    </w:p>
    <w:p w:rsidR="001F7BDD" w:rsidRPr="005C12C5" w:rsidRDefault="001F7BDD" w:rsidP="001F7BDD">
      <w:pPr>
        <w:pStyle w:val="BusTic"/>
        <w:rPr>
          <w:lang w:val="pl-PL"/>
        </w:rPr>
      </w:pPr>
      <w:r w:rsidRPr="005C12C5">
        <w:rPr>
          <w:lang w:val="pl-PL"/>
        </w:rPr>
        <w:t xml:space="preserve">Het noordelijk deel heet de </w:t>
      </w:r>
      <w:r w:rsidRPr="005C12C5">
        <w:rPr>
          <w:b/>
          <w:lang w:val="pl-PL"/>
        </w:rPr>
        <w:t>Trasa Toruńska</w:t>
      </w:r>
      <w:r w:rsidRPr="005C12C5">
        <w:rPr>
          <w:lang w:val="pl-PL"/>
        </w:rPr>
        <w:t xml:space="preserve"> (TT). </w:t>
      </w:r>
    </w:p>
    <w:p w:rsidR="001F7BDD" w:rsidRPr="005C12C5" w:rsidRDefault="001F7BDD" w:rsidP="001F7BDD">
      <w:pPr>
        <w:pStyle w:val="BusTic"/>
        <w:rPr>
          <w:lang w:val="pl-PL"/>
        </w:rPr>
      </w:pPr>
      <w:r w:rsidRPr="005C12C5">
        <w:rPr>
          <w:lang w:val="pl-PL"/>
        </w:rPr>
        <w:t xml:space="preserve">Deze drie delen zijn onderdeel van de Ekspresowa </w:t>
      </w:r>
      <w:r w:rsidRPr="005C12C5">
        <w:rPr>
          <w:b/>
          <w:lang w:val="pl-PL"/>
        </w:rPr>
        <w:t>Obwodnica Warszawy</w:t>
      </w:r>
      <w:r w:rsidRPr="005C12C5">
        <w:rPr>
          <w:lang w:val="pl-PL"/>
        </w:rPr>
        <w:t xml:space="preserve"> (EOW) - Snelwegring Warszawa.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Routebeschrijving</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Dolnośląskie &amp; Wielkopolskie</w:t>
      </w:r>
    </w:p>
    <w:p w:rsidR="001F7BDD" w:rsidRPr="005C12C5" w:rsidRDefault="001F7BDD" w:rsidP="001F7BDD">
      <w:pPr>
        <w:pStyle w:val="BusTic"/>
        <w:rPr>
          <w:lang w:val="pl-PL"/>
        </w:rPr>
      </w:pPr>
      <w:r w:rsidRPr="005C12C5">
        <w:rPr>
          <w:lang w:val="pl-PL"/>
        </w:rPr>
        <w:t xml:space="preserve">De S8 begint ten zuidwesten van Wrocław op de DK8, in het voorland van de Sudety, het gebergte op de grens met Tsjechië. </w:t>
      </w:r>
    </w:p>
    <w:p w:rsidR="001F7BDD" w:rsidRPr="005C12C5" w:rsidRDefault="001F7BDD" w:rsidP="001F7BDD">
      <w:pPr>
        <w:pStyle w:val="BusTic"/>
        <w:rPr>
          <w:lang w:val="pl-PL"/>
        </w:rPr>
      </w:pPr>
      <w:r w:rsidRPr="005C12C5">
        <w:rPr>
          <w:lang w:val="pl-PL"/>
        </w:rPr>
        <w:t xml:space="preserve">De snelweg voert met 2x2 rijstroken noordwaarts en gaat ter hoogte van het Węzeł Wrocław-Południe over in de A8 rond de stad Wrocław. </w:t>
      </w:r>
    </w:p>
    <w:p w:rsidR="001F7BDD" w:rsidRPr="005C12C5" w:rsidRDefault="001F7BDD" w:rsidP="001F7BDD">
      <w:pPr>
        <w:pStyle w:val="BusTic"/>
        <w:rPr>
          <w:lang w:val="pl-PL"/>
        </w:rPr>
      </w:pPr>
      <w:r w:rsidRPr="005C12C5">
        <w:rPr>
          <w:lang w:val="pl-PL"/>
        </w:rPr>
        <w:t xml:space="preserve">Men kruist hier de A4. </w:t>
      </w:r>
    </w:p>
    <w:p w:rsidR="001F7BDD" w:rsidRPr="005C12C5" w:rsidRDefault="001F7BDD" w:rsidP="001F7BDD">
      <w:pPr>
        <w:pStyle w:val="BusTic"/>
        <w:rPr>
          <w:lang w:val="pl-PL"/>
        </w:rPr>
      </w:pPr>
      <w:r w:rsidRPr="005C12C5">
        <w:rPr>
          <w:lang w:val="pl-PL"/>
        </w:rPr>
        <w:t xml:space="preserve">Noordoostelijk van Wrocław gaat de A8 weer over in de S8, die dan oostwaarts loopt, rond het stadje Oleśnica. </w:t>
      </w:r>
    </w:p>
    <w:p w:rsidR="001F7BDD" w:rsidRPr="005C12C5" w:rsidRDefault="001F7BDD" w:rsidP="001F7BDD">
      <w:pPr>
        <w:pStyle w:val="BusTic"/>
        <w:rPr>
          <w:lang w:val="pl-PL"/>
        </w:rPr>
      </w:pPr>
      <w:r w:rsidRPr="005C12C5">
        <w:rPr>
          <w:lang w:val="pl-PL"/>
        </w:rPr>
        <w:t xml:space="preserve">Daarna voert de route kortstondig door het woiwodschap Wielkopolskie. </w:t>
      </w:r>
    </w:p>
    <w:p w:rsidR="001F7BDD" w:rsidRPr="005C12C5" w:rsidRDefault="001F7BDD" w:rsidP="001F7BDD">
      <w:pPr>
        <w:pStyle w:val="BusTic"/>
        <w:rPr>
          <w:lang w:val="pl-PL"/>
        </w:rPr>
      </w:pPr>
      <w:r w:rsidRPr="005C12C5">
        <w:rPr>
          <w:lang w:val="pl-PL"/>
        </w:rPr>
        <w:t xml:space="preserve">Men komt hier langs Kępno, een klein stadje waar in de toekomst een knooppunt met de S11 moet komen.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Łódzkie</w:t>
      </w:r>
    </w:p>
    <w:p w:rsidR="001F7BDD" w:rsidRPr="005C12C5" w:rsidRDefault="001F7BDD" w:rsidP="001F7BDD">
      <w:pPr>
        <w:pStyle w:val="BusTic"/>
        <w:rPr>
          <w:lang w:val="pl-PL"/>
        </w:rPr>
      </w:pPr>
      <w:r w:rsidRPr="005C12C5">
        <w:rPr>
          <w:lang w:val="pl-PL"/>
        </w:rPr>
        <w:t xml:space="preserve">De S8 voert dan door het vlakke centrale deel van Polen, grotendeels bestaand uit het woiwodschap Łódzkie. </w:t>
      </w:r>
    </w:p>
    <w:p w:rsidR="001F7BDD" w:rsidRPr="005C12C5" w:rsidRDefault="001F7BDD" w:rsidP="001F7BDD">
      <w:pPr>
        <w:pStyle w:val="BusTic"/>
        <w:rPr>
          <w:lang w:val="pl-PL"/>
        </w:rPr>
      </w:pPr>
      <w:r w:rsidRPr="005C12C5">
        <w:rPr>
          <w:lang w:val="pl-PL"/>
        </w:rPr>
        <w:t xml:space="preserve">De snelweg voert langs wat kleine plaatsjes, waarvan Sieradz de belangrijkste is. </w:t>
      </w:r>
    </w:p>
    <w:p w:rsidR="001F7BDD" w:rsidRPr="005C12C5" w:rsidRDefault="001F7BDD" w:rsidP="001F7BDD">
      <w:pPr>
        <w:pStyle w:val="BusTic"/>
        <w:rPr>
          <w:lang w:val="pl-PL"/>
        </w:rPr>
      </w:pPr>
      <w:r w:rsidRPr="005C12C5">
        <w:rPr>
          <w:lang w:val="pl-PL"/>
        </w:rPr>
        <w:t xml:space="preserve">Daarna volgt het stadje Łask, waarna de S8 ten zuiden van de grote stad Łódź langs loopt, en bij Pabianice de S14 kruist. </w:t>
      </w:r>
    </w:p>
    <w:p w:rsidR="001F7BDD" w:rsidRPr="005C12C5" w:rsidRDefault="001F7BDD" w:rsidP="001F7BDD">
      <w:pPr>
        <w:pStyle w:val="BusTic"/>
        <w:rPr>
          <w:lang w:val="pl-PL"/>
        </w:rPr>
      </w:pPr>
      <w:r w:rsidRPr="005C12C5">
        <w:rPr>
          <w:lang w:val="pl-PL"/>
        </w:rPr>
        <w:t xml:space="preserve">De S8 eindigt dan ten zuidoosten van Łódź op de A1. </w:t>
      </w:r>
    </w:p>
    <w:p w:rsidR="001F7BDD" w:rsidRPr="005C12C5" w:rsidRDefault="001F7BDD" w:rsidP="001F7BDD">
      <w:pPr>
        <w:rPr>
          <w:rFonts w:ascii="Verdana" w:hAnsi="Verdana"/>
          <w:bCs/>
          <w:sz w:val="24"/>
          <w:szCs w:val="24"/>
          <w:lang w:val="pl-PL"/>
        </w:rPr>
      </w:pPr>
    </w:p>
    <w:p w:rsidR="001F7BDD" w:rsidRPr="005C12C5" w:rsidRDefault="001F7BDD" w:rsidP="001F7BDD">
      <w:pPr>
        <w:pStyle w:val="BusTic"/>
        <w:rPr>
          <w:lang w:val="pl-PL"/>
        </w:rPr>
      </w:pPr>
      <w:r w:rsidRPr="005C12C5">
        <w:rPr>
          <w:lang w:val="pl-PL"/>
        </w:rPr>
        <w:t xml:space="preserve">Het tweede deel begint ruim 25 kilometer verder zuidelijker op een knooppunt tussen de A1 en S8 bij Piotrków Trybunalski, een kleine stad die veel distributiecentra heeft vanwege de centrale ligging in Polen. </w:t>
      </w:r>
    </w:p>
    <w:p w:rsidR="004665F4" w:rsidRPr="005C12C5" w:rsidRDefault="004665F4" w:rsidP="004665F4">
      <w:pPr>
        <w:pStyle w:val="BusTic"/>
        <w:numPr>
          <w:ilvl w:val="0"/>
          <w:numId w:val="0"/>
        </w:numPr>
        <w:ind w:left="284" w:hanging="284"/>
        <w:rPr>
          <w:lang w:val="pl-PL"/>
        </w:rPr>
      </w:pPr>
    </w:p>
    <w:p w:rsidR="001F7BDD" w:rsidRPr="005C12C5" w:rsidRDefault="001F7BDD" w:rsidP="001F7BDD">
      <w:pPr>
        <w:pStyle w:val="BusTic"/>
        <w:rPr>
          <w:lang w:val="pl-PL"/>
        </w:rPr>
      </w:pPr>
      <w:r w:rsidRPr="005C12C5">
        <w:rPr>
          <w:lang w:val="pl-PL"/>
        </w:rPr>
        <w:lastRenderedPageBreak/>
        <w:t xml:space="preserve">De snelweg voert dan met 2x2 rijstroken noordoostwaarts langs een aantal kleine stadjes als Tomaszów Mazowiecki en Rawa Mazowiecka. </w:t>
      </w:r>
    </w:p>
    <w:p w:rsidR="001F7BDD" w:rsidRPr="005C12C5" w:rsidRDefault="001F7BDD" w:rsidP="001F7BDD">
      <w:pPr>
        <w:pStyle w:val="BusTic"/>
        <w:rPr>
          <w:lang w:val="pl-PL"/>
        </w:rPr>
      </w:pPr>
      <w:r w:rsidRPr="005C12C5">
        <w:rPr>
          <w:lang w:val="pl-PL"/>
        </w:rPr>
        <w:t xml:space="preserve">Anders dan de namen van deze plaatsen doen vermoeden liggen ze in Łódzkie.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Mazowieckie</w:t>
      </w:r>
    </w:p>
    <w:p w:rsidR="00CB5B70" w:rsidRPr="005C12C5" w:rsidRDefault="001F7BDD" w:rsidP="001F7BDD">
      <w:pPr>
        <w:pStyle w:val="BusTic"/>
        <w:rPr>
          <w:lang w:val="pl-PL"/>
        </w:rPr>
      </w:pPr>
      <w:r w:rsidRPr="005C12C5">
        <w:rPr>
          <w:lang w:val="pl-PL"/>
        </w:rPr>
        <w:t xml:space="preserve">De snelweg voert in Mazowieckie rond het stadje Mszczonów en voert noordoostwaarts naar Warszawa, waarbij het verkeer geleidelijk drukker wordt en de S8 langzaam dichter langs de parallelle A2 loopt. </w:t>
      </w:r>
    </w:p>
    <w:p w:rsidR="00CB5B70" w:rsidRPr="005C12C5" w:rsidRDefault="001F7BDD" w:rsidP="001F7BDD">
      <w:pPr>
        <w:pStyle w:val="BusTic"/>
        <w:rPr>
          <w:lang w:val="pl-PL"/>
        </w:rPr>
      </w:pPr>
      <w:r w:rsidRPr="005C12C5">
        <w:rPr>
          <w:lang w:val="pl-PL"/>
        </w:rPr>
        <w:t xml:space="preserve">Ten zuiden van Warszawa voert de route rond Raszyn en kruist er de S2, de zuidring van Warszawa. </w:t>
      </w:r>
    </w:p>
    <w:p w:rsidR="00CB5B70" w:rsidRPr="005C12C5" w:rsidRDefault="001F7BDD" w:rsidP="001F7BDD">
      <w:pPr>
        <w:pStyle w:val="BusTic"/>
        <w:rPr>
          <w:lang w:val="pl-PL"/>
        </w:rPr>
      </w:pPr>
      <w:r w:rsidRPr="005C12C5">
        <w:rPr>
          <w:lang w:val="pl-PL"/>
        </w:rPr>
        <w:t xml:space="preserve">Daarna verloopt de S8 rond de stad Warszawa, via het Węzeł Konotopa waar de A2 uit Poznań eindigt. </w:t>
      </w:r>
    </w:p>
    <w:p w:rsidR="00CB5B70" w:rsidRPr="005C12C5" w:rsidRDefault="001F7BDD" w:rsidP="001F7BDD">
      <w:pPr>
        <w:pStyle w:val="BusTic"/>
        <w:rPr>
          <w:lang w:val="pl-PL"/>
        </w:rPr>
      </w:pPr>
      <w:r w:rsidRPr="005C12C5">
        <w:rPr>
          <w:lang w:val="pl-PL"/>
        </w:rPr>
        <w:t xml:space="preserve">De snelweg telt dan 2x3 rijstroken door het westen en noorden van Warszawa en steekt de rivier de Wisła over. </w:t>
      </w:r>
    </w:p>
    <w:p w:rsidR="00CB5B70" w:rsidRPr="005C12C5" w:rsidRDefault="001F7BDD" w:rsidP="001F7BDD">
      <w:pPr>
        <w:pStyle w:val="BusTic"/>
        <w:rPr>
          <w:lang w:val="pl-PL"/>
        </w:rPr>
      </w:pPr>
      <w:r w:rsidRPr="005C12C5">
        <w:rPr>
          <w:lang w:val="pl-PL"/>
        </w:rPr>
        <w:t xml:space="preserve">Ten noordoosten van Warszawa voert de snelweg met 2x2 rijstroken door een afwisseling van weilanden en bossen, langs kleine stadjes als Radzymin, Wyszków en Ostrów Mazowiecka. </w:t>
      </w:r>
    </w:p>
    <w:p w:rsidR="001F7BDD" w:rsidRPr="005C12C5" w:rsidRDefault="001F7BDD" w:rsidP="001F7BDD">
      <w:pPr>
        <w:pStyle w:val="BusTic"/>
        <w:rPr>
          <w:lang w:val="pl-PL"/>
        </w:rPr>
      </w:pPr>
      <w:r w:rsidRPr="005C12C5">
        <w:rPr>
          <w:lang w:val="pl-PL"/>
        </w:rPr>
        <w:t xml:space="preserve">Bij deze laatste plaats moet de S61 in de toekomst afslaan en het doorgaande verkeer naar Litouwen verwerken.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Podlaskie</w:t>
      </w:r>
    </w:p>
    <w:p w:rsidR="00CB5B70" w:rsidRPr="005C12C5" w:rsidRDefault="001F7BDD" w:rsidP="001F7BDD">
      <w:pPr>
        <w:pStyle w:val="BusTic"/>
        <w:rPr>
          <w:lang w:val="pl-PL"/>
        </w:rPr>
      </w:pPr>
      <w:r w:rsidRPr="005C12C5">
        <w:rPr>
          <w:lang w:val="pl-PL"/>
        </w:rPr>
        <w:t xml:space="preserve">Het laatste deel van de S8 voert door Podlaskie. </w:t>
      </w:r>
    </w:p>
    <w:p w:rsidR="001F7BDD" w:rsidRPr="005C12C5" w:rsidRDefault="001F7BDD" w:rsidP="001F7BDD">
      <w:pPr>
        <w:pStyle w:val="BusTic"/>
        <w:rPr>
          <w:lang w:val="pl-PL"/>
        </w:rPr>
      </w:pPr>
      <w:r w:rsidRPr="005C12C5">
        <w:rPr>
          <w:lang w:val="pl-PL"/>
        </w:rPr>
        <w:t xml:space="preserve">De snelweg voert in rechte lijn rond Zambrów en eindigt dan ten westen van Białystok op een toekomstig knooppunt met de S19, vanwaar verkeer verder kan richting Hrodna in Wit-Rusland.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Geschiedenis</w:t>
      </w:r>
    </w:p>
    <w:p w:rsidR="00CB5B70" w:rsidRPr="005C12C5" w:rsidRDefault="001F7BDD" w:rsidP="001F7BDD">
      <w:pPr>
        <w:pStyle w:val="BusTic"/>
        <w:rPr>
          <w:lang w:val="pl-PL"/>
        </w:rPr>
      </w:pPr>
      <w:r w:rsidRPr="005C12C5">
        <w:rPr>
          <w:lang w:val="pl-PL"/>
        </w:rPr>
        <w:t xml:space="preserve">De S8 is erg gefragmenteerd aangelegd. </w:t>
      </w:r>
    </w:p>
    <w:p w:rsidR="00CB5B70" w:rsidRPr="005C12C5" w:rsidRDefault="001F7BDD" w:rsidP="001F7BDD">
      <w:pPr>
        <w:pStyle w:val="BusTic"/>
        <w:rPr>
          <w:lang w:val="pl-PL"/>
        </w:rPr>
      </w:pPr>
      <w:r w:rsidRPr="005C12C5">
        <w:rPr>
          <w:lang w:val="pl-PL"/>
        </w:rPr>
        <w:t xml:space="preserve">In eerste instantie openden er diverse rondwegen tussen 1998 en 2008, namelijk die van Radzymin, Ostrów Wielkopolski, Oleśnica en Wyszków. </w:t>
      </w:r>
    </w:p>
    <w:p w:rsidR="00CB5B70" w:rsidRPr="005C12C5" w:rsidRDefault="001F7BDD" w:rsidP="001F7BDD">
      <w:pPr>
        <w:pStyle w:val="BusTic"/>
        <w:rPr>
          <w:lang w:val="pl-PL"/>
        </w:rPr>
      </w:pPr>
      <w:r w:rsidRPr="005C12C5">
        <w:rPr>
          <w:lang w:val="pl-PL"/>
        </w:rPr>
        <w:t xml:space="preserve">In 2009 werd het deel tussen Radzymin en Wyszków opengesteld, wat aansluit op de rondwegen van deze twee plaatsen, waardoor het eerste langere deel van de S8 werd opengesteld. </w:t>
      </w:r>
    </w:p>
    <w:p w:rsidR="001F7BDD" w:rsidRPr="005C12C5" w:rsidRDefault="001F7BDD" w:rsidP="001F7BDD">
      <w:pPr>
        <w:pStyle w:val="BusTic"/>
        <w:rPr>
          <w:lang w:val="pl-PL"/>
        </w:rPr>
      </w:pPr>
      <w:r w:rsidRPr="005C12C5">
        <w:rPr>
          <w:lang w:val="pl-PL"/>
        </w:rPr>
        <w:t xml:space="preserve">Op 6 juni 2012 werd een 7 kilometer lang tracé door het noorden van Warszawa opengesteld. </w:t>
      </w:r>
    </w:p>
    <w:p w:rsidR="001F7BDD" w:rsidRPr="005C12C5" w:rsidRDefault="001F7BDD" w:rsidP="009C2357">
      <w:pPr>
        <w:pStyle w:val="Alinia0"/>
        <w:rPr>
          <w:lang w:val="pl-PL"/>
        </w:rPr>
      </w:pPr>
    </w:p>
    <w:p w:rsidR="009C2357" w:rsidRPr="005C12C5" w:rsidRDefault="009C2357" w:rsidP="009C2357">
      <w:pPr>
        <w:pStyle w:val="Alinia0"/>
        <w:rPr>
          <w:lang w:val="pl-PL"/>
        </w:rPr>
      </w:pPr>
    </w:p>
    <w:p w:rsidR="009C2357" w:rsidRPr="005C12C5" w:rsidRDefault="009C2357" w:rsidP="009C2357">
      <w:pPr>
        <w:pStyle w:val="Alinia0"/>
        <w:rPr>
          <w:lang w:val="pl-PL"/>
        </w:rPr>
      </w:pPr>
    </w:p>
    <w:p w:rsidR="009C2357" w:rsidRPr="005C12C5" w:rsidRDefault="009C2357" w:rsidP="009C2357">
      <w:pPr>
        <w:pStyle w:val="Alinia0"/>
        <w:rPr>
          <w:lang w:val="pl-PL"/>
        </w:rPr>
      </w:pPr>
    </w:p>
    <w:p w:rsidR="009C2357" w:rsidRPr="005C12C5" w:rsidRDefault="009C2357" w:rsidP="009C2357">
      <w:pPr>
        <w:pStyle w:val="Alinia0"/>
        <w:rPr>
          <w:lang w:val="pl-PL"/>
        </w:rPr>
      </w:pPr>
    </w:p>
    <w:p w:rsidR="009C2357" w:rsidRPr="005C12C5" w:rsidRDefault="009C2357" w:rsidP="009C2357">
      <w:pPr>
        <w:pStyle w:val="Alinia0"/>
        <w:rPr>
          <w:lang w:val="pl-PL"/>
        </w:rPr>
      </w:pPr>
    </w:p>
    <w:p w:rsidR="009C2357" w:rsidRPr="005C12C5" w:rsidRDefault="009C2357" w:rsidP="009C2357">
      <w:pPr>
        <w:pStyle w:val="Alinia0"/>
        <w:rPr>
          <w:lang w:val="pl-PL"/>
        </w:rPr>
      </w:pPr>
    </w:p>
    <w:p w:rsidR="001F7BDD" w:rsidRPr="005C12C5" w:rsidRDefault="001F7BDD" w:rsidP="00971CBA">
      <w:pPr>
        <w:pStyle w:val="Alinia6"/>
        <w:rPr>
          <w:lang w:val="pl-PL"/>
        </w:rPr>
      </w:pPr>
      <w:r w:rsidRPr="005C12C5">
        <w:rPr>
          <w:lang w:val="pl-PL"/>
        </w:rPr>
        <w:lastRenderedPageBreak/>
        <w:t>Wrocław - Łódź</w:t>
      </w:r>
    </w:p>
    <w:p w:rsidR="00CB5B70" w:rsidRPr="005C12C5" w:rsidRDefault="001F7BDD" w:rsidP="001F7BDD">
      <w:pPr>
        <w:pStyle w:val="BusTic"/>
        <w:rPr>
          <w:lang w:val="pl-PL"/>
        </w:rPr>
      </w:pPr>
      <w:r w:rsidRPr="005C12C5">
        <w:rPr>
          <w:lang w:val="pl-PL"/>
        </w:rPr>
        <w:t xml:space="preserve">Op 28 november 2006 opende de rondweg van Oleśnica voor het verkeer. </w:t>
      </w:r>
    </w:p>
    <w:p w:rsidR="00CB5B70" w:rsidRPr="005C12C5" w:rsidRDefault="001F7BDD" w:rsidP="001F7BDD">
      <w:pPr>
        <w:pStyle w:val="BusTic"/>
        <w:rPr>
          <w:lang w:val="pl-PL"/>
        </w:rPr>
      </w:pPr>
      <w:r w:rsidRPr="005C12C5">
        <w:rPr>
          <w:lang w:val="pl-PL"/>
        </w:rPr>
        <w:t>Op 6 oktober 2012 werd een 22 kilometer lang traject tussen Wrocław en Oleśnica opengesteld.</w:t>
      </w:r>
    </w:p>
    <w:p w:rsidR="00CB5B70" w:rsidRPr="005C12C5" w:rsidRDefault="001F7BDD" w:rsidP="001F7BDD">
      <w:pPr>
        <w:pStyle w:val="BusTic"/>
        <w:rPr>
          <w:lang w:val="pl-PL"/>
        </w:rPr>
      </w:pPr>
      <w:r w:rsidRPr="005C12C5">
        <w:rPr>
          <w:lang w:val="pl-PL"/>
        </w:rPr>
        <w:t xml:space="preserve">Aansluitend opende op 30 november 2012 het deel tussen Oleśnica en Syców over 25 kilometer. </w:t>
      </w:r>
    </w:p>
    <w:p w:rsidR="001F7BDD" w:rsidRPr="005C12C5" w:rsidRDefault="001F7BDD" w:rsidP="001F7BDD">
      <w:pPr>
        <w:pStyle w:val="BusTic"/>
        <w:rPr>
          <w:lang w:val="pl-PL"/>
        </w:rPr>
      </w:pPr>
      <w:r w:rsidRPr="005C12C5">
        <w:rPr>
          <w:lang w:val="pl-PL"/>
        </w:rPr>
        <w:t xml:space="preserve">Op 21 december 2013 opende een 45 kilometer lange verlenging van Syców tot Wieluń (voorheen aansluiting Walichnowy). </w:t>
      </w:r>
    </w:p>
    <w:p w:rsidR="001F7BDD" w:rsidRPr="005C12C5" w:rsidRDefault="001F7BDD" w:rsidP="001F7BDD">
      <w:pPr>
        <w:rPr>
          <w:rFonts w:ascii="Verdana" w:hAnsi="Verdana"/>
          <w:bCs/>
          <w:sz w:val="24"/>
          <w:szCs w:val="24"/>
          <w:lang w:val="pl-PL"/>
        </w:rPr>
      </w:pPr>
    </w:p>
    <w:p w:rsidR="00CB5B70" w:rsidRPr="005C12C5" w:rsidRDefault="001F7BDD" w:rsidP="00F02CC1">
      <w:pPr>
        <w:pStyle w:val="BusTic"/>
        <w:rPr>
          <w:lang w:val="pl-PL"/>
        </w:rPr>
      </w:pPr>
      <w:r w:rsidRPr="005C12C5">
        <w:rPr>
          <w:lang w:val="pl-PL"/>
        </w:rPr>
        <w:t>Op 11 april 2014 opende het eerste deel van de S8 bij Łódź, namelijk een ruim 16 kilometer lang deel tussen de S14 bij Róża en Rzgów,</w:t>
      </w:r>
      <w:r w:rsidR="00CB5B70" w:rsidRPr="005C12C5">
        <w:rPr>
          <w:lang w:val="pl-PL"/>
        </w:rPr>
        <w:t xml:space="preserve"> </w:t>
      </w:r>
      <w:r w:rsidRPr="005C12C5">
        <w:rPr>
          <w:lang w:val="pl-PL"/>
        </w:rPr>
        <w:t xml:space="preserve">gevolgd door 8 kilometer tussen Łask en Róża op 8 augustus 2014. </w:t>
      </w:r>
    </w:p>
    <w:p w:rsidR="001F7BDD" w:rsidRPr="005C12C5" w:rsidRDefault="001F7BDD" w:rsidP="00F02CC1">
      <w:pPr>
        <w:pStyle w:val="BusTic"/>
        <w:rPr>
          <w:lang w:val="pl-PL"/>
        </w:rPr>
      </w:pPr>
      <w:r w:rsidRPr="005C12C5">
        <w:rPr>
          <w:lang w:val="pl-PL"/>
        </w:rPr>
        <w:t xml:space="preserve">Hiermee kwam ook het węzeł Róża gereed. </w:t>
      </w:r>
    </w:p>
    <w:p w:rsidR="001F7BDD" w:rsidRPr="005C12C5" w:rsidRDefault="001F7BDD" w:rsidP="001F7BDD">
      <w:pPr>
        <w:rPr>
          <w:rFonts w:ascii="Verdana" w:hAnsi="Verdana"/>
          <w:bCs/>
          <w:sz w:val="24"/>
          <w:szCs w:val="24"/>
          <w:lang w:val="pl-PL"/>
        </w:rPr>
      </w:pPr>
    </w:p>
    <w:p w:rsidR="001F7BDD" w:rsidRPr="005C12C5" w:rsidRDefault="001F7BDD" w:rsidP="001F7BDD">
      <w:pPr>
        <w:pStyle w:val="BusTic"/>
        <w:rPr>
          <w:lang w:val="pl-PL"/>
        </w:rPr>
      </w:pPr>
      <w:r w:rsidRPr="005C12C5">
        <w:rPr>
          <w:lang w:val="pl-PL"/>
        </w:rPr>
        <w:t>Op 29 oktober 2014 opende een vrij lang stuk van 40 kilometer tussen Wieluń (Walichnowy) en Sieradz-południe (zuid) voor het verkeer</w:t>
      </w:r>
      <w:r w:rsidR="00CB5B70" w:rsidRPr="005C12C5">
        <w:rPr>
          <w:lang w:val="pl-PL"/>
        </w:rPr>
        <w:t xml:space="preserve"> </w:t>
      </w:r>
      <w:r w:rsidRPr="005C12C5">
        <w:rPr>
          <w:lang w:val="pl-PL"/>
        </w:rPr>
        <w:t xml:space="preserve">en op 29 november 2014 opende de ontbrekende schakel tussen Sieradz-południe en Łask voor het verkeer over 34 kilometer, waarmee de S8 doorgaand te berijden was tussen Wrocław en Łódź. </w:t>
      </w:r>
    </w:p>
    <w:p w:rsidR="001F7BDD" w:rsidRPr="005C12C5" w:rsidRDefault="001F7BDD" w:rsidP="001F7BDD">
      <w:pPr>
        <w:rPr>
          <w:rFonts w:ascii="Verdana" w:hAnsi="Verdana"/>
          <w:bCs/>
          <w:sz w:val="24"/>
          <w:szCs w:val="24"/>
          <w:lang w:val="pl-PL"/>
        </w:rPr>
      </w:pPr>
    </w:p>
    <w:p w:rsidR="00CB5B70" w:rsidRPr="005C12C5" w:rsidRDefault="001F7BDD" w:rsidP="001F7BDD">
      <w:pPr>
        <w:pStyle w:val="BusTic"/>
        <w:rPr>
          <w:lang w:val="pl-PL"/>
        </w:rPr>
      </w:pPr>
      <w:r w:rsidRPr="005C12C5">
        <w:rPr>
          <w:lang w:val="pl-PL"/>
        </w:rPr>
        <w:t xml:space="preserve">Met de openstelling van de S8 tussen Wrocław en Łódź is de wegnummering in dit deel van Polen significant gewijzigd. </w:t>
      </w:r>
    </w:p>
    <w:p w:rsidR="00CB5B70" w:rsidRPr="005C12C5" w:rsidRDefault="001F7BDD" w:rsidP="001F7BDD">
      <w:pPr>
        <w:pStyle w:val="BusTic"/>
        <w:rPr>
          <w:lang w:val="pl-PL"/>
        </w:rPr>
      </w:pPr>
      <w:r w:rsidRPr="005C12C5">
        <w:rPr>
          <w:lang w:val="pl-PL"/>
        </w:rPr>
        <w:t xml:space="preserve">De DK8 kwam als nummer geheel te vervallen in het gebied. Tussen Wrocław en Walichnowy is geen DK-route meer. </w:t>
      </w:r>
    </w:p>
    <w:p w:rsidR="00CB5B70" w:rsidRPr="005C12C5" w:rsidRDefault="001F7BDD" w:rsidP="001F7BDD">
      <w:pPr>
        <w:pStyle w:val="BusTic"/>
        <w:rPr>
          <w:lang w:val="pl-PL"/>
        </w:rPr>
      </w:pPr>
      <w:r w:rsidRPr="005C12C5">
        <w:rPr>
          <w:lang w:val="pl-PL"/>
        </w:rPr>
        <w:t xml:space="preserve">Tussen Walichnowy en Piotrków Trybunalski is de DK8 omgenummerd tot de DK74, die hiermee ruim 100 kilometer langer werd. </w:t>
      </w:r>
    </w:p>
    <w:p w:rsidR="00CB5B70" w:rsidRPr="005C12C5" w:rsidRDefault="001F7BDD" w:rsidP="001F7BDD">
      <w:pPr>
        <w:pStyle w:val="BusTic"/>
        <w:rPr>
          <w:lang w:val="pl-PL"/>
        </w:rPr>
      </w:pPr>
      <w:r w:rsidRPr="005C12C5">
        <w:rPr>
          <w:lang w:val="pl-PL"/>
        </w:rPr>
        <w:t xml:space="preserve">Tussen Walichnowy en Łódź is de DK14 geheel komen te vervallen, die hiermee bijna 100 kilometer korter werd. </w:t>
      </w:r>
    </w:p>
    <w:p w:rsidR="00CB5B70" w:rsidRPr="005C12C5" w:rsidRDefault="001F7BDD" w:rsidP="001F7BDD">
      <w:pPr>
        <w:pStyle w:val="BusTic"/>
        <w:rPr>
          <w:lang w:val="pl-PL"/>
        </w:rPr>
      </w:pPr>
      <w:r w:rsidRPr="005C12C5">
        <w:rPr>
          <w:lang w:val="pl-PL"/>
        </w:rPr>
        <w:t xml:space="preserve">Tevens is de DK12 omgelegd over de nieuwe rondweg van Sieradz en vervolgens de S8. </w:t>
      </w:r>
    </w:p>
    <w:p w:rsidR="00CB5B70" w:rsidRPr="005C12C5" w:rsidRDefault="001F7BDD" w:rsidP="001F7BDD">
      <w:pPr>
        <w:pStyle w:val="BusTic"/>
        <w:rPr>
          <w:lang w:val="pl-PL"/>
        </w:rPr>
      </w:pPr>
      <w:r w:rsidRPr="005C12C5">
        <w:rPr>
          <w:lang w:val="pl-PL"/>
        </w:rPr>
        <w:t xml:space="preserve">Daardoor zijn er tussen Wrocław en Łódź geen DK-routes meer die parallel aan de S8 lopen. </w:t>
      </w:r>
    </w:p>
    <w:p w:rsidR="001F7BDD" w:rsidRPr="005C12C5" w:rsidRDefault="001F7BDD" w:rsidP="001F7BDD">
      <w:pPr>
        <w:pStyle w:val="BusTic"/>
        <w:rPr>
          <w:lang w:val="pl-PL"/>
        </w:rPr>
      </w:pPr>
      <w:r w:rsidRPr="005C12C5">
        <w:rPr>
          <w:lang w:val="pl-PL"/>
        </w:rPr>
        <w:t xml:space="preserve">In en rond Wrocław is de oorspronkelijke DK8 omgenummerd tot de DK98, omdat dit deel niet door een S-weg, maar A-weg is vervangen, de A8. </w:t>
      </w:r>
    </w:p>
    <w:p w:rsidR="001F7BDD" w:rsidRPr="005C12C5" w:rsidRDefault="001F7BDD"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lastRenderedPageBreak/>
        <w:t>Piotrków Trybunalski - Warszawa</w:t>
      </w:r>
    </w:p>
    <w:p w:rsidR="00CB5B70" w:rsidRPr="005C12C5" w:rsidRDefault="001F7BDD" w:rsidP="001F7BDD">
      <w:pPr>
        <w:pStyle w:val="BusTic"/>
        <w:rPr>
          <w:lang w:val="pl-PL"/>
        </w:rPr>
      </w:pPr>
      <w:r w:rsidRPr="005C12C5">
        <w:rPr>
          <w:lang w:val="pl-PL"/>
        </w:rPr>
        <w:t xml:space="preserve">Vanaf Piotrków Trybunalski naar Warszawa is de historische 'Gierkówka' als een weg met 2x2 rijstroken en verkeerslichten aangelegd in de jaren '70. </w:t>
      </w:r>
    </w:p>
    <w:p w:rsidR="001F7BDD" w:rsidRPr="005C12C5" w:rsidRDefault="001F7BDD" w:rsidP="001F7BDD">
      <w:pPr>
        <w:pStyle w:val="BusTic"/>
        <w:rPr>
          <w:lang w:val="pl-PL"/>
        </w:rPr>
      </w:pPr>
      <w:r w:rsidRPr="005C12C5">
        <w:rPr>
          <w:lang w:val="pl-PL"/>
        </w:rPr>
        <w:t xml:space="preserve">Deze weg is vanaf 2010 gefaseerd ongelijkvloers gemaakt en uitgebouwd tot de S8. </w:t>
      </w:r>
    </w:p>
    <w:p w:rsidR="001F7BDD" w:rsidRPr="005C12C5" w:rsidRDefault="001F7BDD" w:rsidP="001F7BDD">
      <w:pPr>
        <w:rPr>
          <w:rFonts w:ascii="Verdana" w:hAnsi="Verdana"/>
          <w:bCs/>
          <w:sz w:val="24"/>
          <w:szCs w:val="24"/>
          <w:lang w:val="pl-PL"/>
        </w:rPr>
      </w:pPr>
    </w:p>
    <w:p w:rsidR="00CB5B70" w:rsidRPr="005C12C5" w:rsidRDefault="001F7BDD" w:rsidP="00CB5B70">
      <w:pPr>
        <w:pStyle w:val="BusTic"/>
        <w:rPr>
          <w:lang w:val="pl-PL"/>
        </w:rPr>
      </w:pPr>
      <w:r w:rsidRPr="005C12C5">
        <w:rPr>
          <w:lang w:val="pl-PL"/>
        </w:rPr>
        <w:t xml:space="preserve">Op 25 mei 2012 werd de eerste ongelijkvloerse aansluiting geopend, de aansluiting Tomaszów Mazowiecki-Północ. </w:t>
      </w:r>
    </w:p>
    <w:p w:rsidR="00CB5B70" w:rsidRPr="005C12C5" w:rsidRDefault="001F7BDD" w:rsidP="00CB5B70">
      <w:pPr>
        <w:pStyle w:val="BusTic"/>
        <w:rPr>
          <w:lang w:val="pl-PL"/>
        </w:rPr>
      </w:pPr>
      <w:r w:rsidRPr="005C12C5">
        <w:rPr>
          <w:lang w:val="pl-PL"/>
        </w:rPr>
        <w:t xml:space="preserve">Op 8 juni 2012 opende de aansluiting Tomaszów Mazowiecki-Południe. </w:t>
      </w:r>
    </w:p>
    <w:p w:rsidR="00CB5B70" w:rsidRPr="005C12C5" w:rsidRDefault="001F7BDD" w:rsidP="00CB5B70">
      <w:pPr>
        <w:pStyle w:val="BusTic"/>
        <w:rPr>
          <w:lang w:val="pl-PL"/>
        </w:rPr>
      </w:pPr>
      <w:r w:rsidRPr="005C12C5">
        <w:rPr>
          <w:lang w:val="pl-PL"/>
        </w:rPr>
        <w:t xml:space="preserve">Op 16 oktober 2012 werd een 22 kilometer lang deel van de S8 gereconstrueerd opgeleverd tussen Rawa Mazowiecka en Adamowice. </w:t>
      </w:r>
    </w:p>
    <w:p w:rsidR="00CB5B70" w:rsidRPr="005C12C5" w:rsidRDefault="001F7BDD" w:rsidP="00CB5B70">
      <w:pPr>
        <w:pStyle w:val="BusTic"/>
        <w:rPr>
          <w:lang w:val="pl-PL"/>
        </w:rPr>
      </w:pPr>
      <w:r w:rsidRPr="005C12C5">
        <w:rPr>
          <w:lang w:val="pl-PL"/>
        </w:rPr>
        <w:t xml:space="preserve">Op 26 oktober 2012 werden de werkzaamheden tussen Piotrków Trybunalski en Adamowice over 61 kilometer afgerond, waarmee dit stuk 84 kilometer lang een ononderbroken droga ekspresowa was. </w:t>
      </w:r>
    </w:p>
    <w:p w:rsidR="001F7BDD" w:rsidRPr="005C12C5" w:rsidRDefault="001F7BDD" w:rsidP="00CB5B70">
      <w:pPr>
        <w:pStyle w:val="BusTic"/>
        <w:rPr>
          <w:lang w:val="pl-PL"/>
        </w:rPr>
      </w:pPr>
      <w:r w:rsidRPr="005C12C5">
        <w:rPr>
          <w:lang w:val="pl-PL"/>
        </w:rPr>
        <w:t xml:space="preserve">Op 23 augustus 2013 kwam de 2x2-capaciteit gefaseerd beschikbaar rond Mszczonów over 10 kilometer. </w:t>
      </w:r>
    </w:p>
    <w:p w:rsidR="001F7BDD" w:rsidRPr="005C12C5" w:rsidRDefault="001F7BDD" w:rsidP="001F7BDD">
      <w:pPr>
        <w:rPr>
          <w:rFonts w:ascii="Verdana" w:hAnsi="Verdana"/>
          <w:bCs/>
          <w:sz w:val="24"/>
          <w:szCs w:val="24"/>
          <w:lang w:val="pl-PL"/>
        </w:rPr>
      </w:pPr>
    </w:p>
    <w:p w:rsidR="00CB5B70" w:rsidRPr="005C12C5" w:rsidRDefault="001F7BDD" w:rsidP="00CB5B70">
      <w:pPr>
        <w:pStyle w:val="BusTic"/>
        <w:rPr>
          <w:lang w:val="pl-PL"/>
        </w:rPr>
      </w:pPr>
      <w:r w:rsidRPr="005C12C5">
        <w:rPr>
          <w:lang w:val="pl-PL"/>
        </w:rPr>
        <w:t xml:space="preserve">Op 17 juli 2015 opende de S8 aan de zuidkant van Warszawa, tussen Wolica en het Węzeł Opacz met de S2. </w:t>
      </w:r>
    </w:p>
    <w:p w:rsidR="001F7BDD" w:rsidRPr="005C12C5" w:rsidRDefault="001F7BDD" w:rsidP="00CB5B70">
      <w:pPr>
        <w:pStyle w:val="BusTic"/>
        <w:rPr>
          <w:lang w:val="pl-PL"/>
        </w:rPr>
      </w:pPr>
      <w:r w:rsidRPr="005C12C5">
        <w:rPr>
          <w:lang w:val="pl-PL"/>
        </w:rPr>
        <w:t xml:space="preserve">Dit was één van de belangrijkste openstellingen in Polen, aangezien de DK8 door Raszyn één van de grootste knelpunten van het land was.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Warszawa</w:t>
      </w:r>
    </w:p>
    <w:p w:rsidR="00CB5B70" w:rsidRPr="005C12C5" w:rsidRDefault="001F7BDD" w:rsidP="001F7BDD">
      <w:pPr>
        <w:pStyle w:val="BusTic"/>
        <w:rPr>
          <w:lang w:val="pl-PL"/>
        </w:rPr>
      </w:pPr>
      <w:r w:rsidRPr="005C12C5">
        <w:rPr>
          <w:lang w:val="pl-PL"/>
        </w:rPr>
        <w:t xml:space="preserve">Enkele delen van de route die later zijn opgewaardeerd tot S8 zijn al eerder aangelegd. </w:t>
      </w:r>
    </w:p>
    <w:p w:rsidR="00CB5B70" w:rsidRPr="005C12C5" w:rsidRDefault="001F7BDD" w:rsidP="001F7BDD">
      <w:pPr>
        <w:pStyle w:val="BusTic"/>
        <w:rPr>
          <w:lang w:val="pl-PL"/>
        </w:rPr>
      </w:pPr>
      <w:r w:rsidRPr="005C12C5">
        <w:rPr>
          <w:lang w:val="pl-PL"/>
        </w:rPr>
        <w:t xml:space="preserve">De Most gen. Stefana Grota-Roweckiego over de Wisła is 28 november 1981 opengesteld, vermoedelijk is destijds ook de weg opengesteld tussen het knooppunt met de Wisłostrada aan de westkant van de brug en de Trasa Toruńska tot aan de oude DK8 bij Marki aan de noordkant van Warszawa. </w:t>
      </w:r>
    </w:p>
    <w:p w:rsidR="00CB5B70" w:rsidRPr="005C12C5" w:rsidRDefault="001F7BDD" w:rsidP="001F7BDD">
      <w:pPr>
        <w:pStyle w:val="BusTic"/>
        <w:rPr>
          <w:lang w:val="pl-PL"/>
        </w:rPr>
      </w:pPr>
      <w:r w:rsidRPr="005C12C5">
        <w:rPr>
          <w:lang w:val="pl-PL"/>
        </w:rPr>
        <w:t xml:space="preserve">Het deel westelijk van de brug over de Wisła is in de tweede helft van de jaren '80 aangelegd, ook wel bekend als het Trasa Armii Krajowej. </w:t>
      </w:r>
    </w:p>
    <w:p w:rsidR="001F7BDD" w:rsidRPr="005C12C5" w:rsidRDefault="001F7BDD" w:rsidP="001F7BDD">
      <w:pPr>
        <w:pStyle w:val="BusTic"/>
        <w:rPr>
          <w:lang w:val="pl-PL"/>
        </w:rPr>
      </w:pPr>
      <w:r w:rsidRPr="005C12C5">
        <w:rPr>
          <w:lang w:val="pl-PL"/>
        </w:rPr>
        <w:t xml:space="preserve">Dit was destijds al een ongelijkvloerse stadsautoweg met 2x3 rijstroken, maar boog in het noordwesten van de stad af naar de Aleja Prymasa Tysiąclecia. </w:t>
      </w:r>
    </w:p>
    <w:p w:rsidR="001F7BDD" w:rsidRPr="005C12C5" w:rsidRDefault="001F7BDD"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lastRenderedPageBreak/>
        <w:t>Trasa Toruńska</w:t>
      </w:r>
    </w:p>
    <w:p w:rsidR="00CB5B70" w:rsidRPr="005C12C5" w:rsidRDefault="001F7BDD" w:rsidP="00CB5B70">
      <w:pPr>
        <w:pStyle w:val="BusTic"/>
        <w:rPr>
          <w:lang w:val="pl-PL"/>
        </w:rPr>
      </w:pPr>
      <w:r w:rsidRPr="005C12C5">
        <w:rPr>
          <w:lang w:val="pl-PL"/>
        </w:rPr>
        <w:t xml:space="preserve">Trasa Toruńska in het noorden van de stad had oorspronkelijk drie knooppunten; met Wisłostrada, de DK61 en met Ulica Marywilska. </w:t>
      </w:r>
    </w:p>
    <w:p w:rsidR="00CB5B70" w:rsidRPr="005C12C5" w:rsidRDefault="001F7BDD" w:rsidP="00CB5B70">
      <w:pPr>
        <w:pStyle w:val="BusTic"/>
        <w:rPr>
          <w:lang w:val="pl-PL"/>
        </w:rPr>
      </w:pPr>
      <w:r w:rsidRPr="005C12C5">
        <w:rPr>
          <w:lang w:val="pl-PL"/>
        </w:rPr>
        <w:t xml:space="preserve">Vermoedelijk in 1997 is de ongelijkvloerse aansluiting bij het Centrum Handlowe Targówek aangelegd, toen die shopping mall werd opengesteld. </w:t>
      </w:r>
    </w:p>
    <w:p w:rsidR="00CB5B70" w:rsidRPr="005C12C5" w:rsidRDefault="001F7BDD" w:rsidP="00CB5B70">
      <w:pPr>
        <w:pStyle w:val="BusTic"/>
        <w:rPr>
          <w:lang w:val="pl-PL"/>
        </w:rPr>
      </w:pPr>
      <w:r w:rsidRPr="005C12C5">
        <w:rPr>
          <w:lang w:val="pl-PL"/>
        </w:rPr>
        <w:t xml:space="preserve">De flyover aan het einde van Trasa Toruńska naar de oude DK8 is ook al in of voor de jaren '90 aangelegd. </w:t>
      </w:r>
    </w:p>
    <w:p w:rsidR="00CB5B70" w:rsidRPr="005C12C5" w:rsidRDefault="001F7BDD" w:rsidP="00CB5B70">
      <w:pPr>
        <w:pStyle w:val="BusTic"/>
        <w:rPr>
          <w:lang w:val="pl-PL"/>
        </w:rPr>
      </w:pPr>
      <w:r w:rsidRPr="005C12C5">
        <w:rPr>
          <w:lang w:val="pl-PL"/>
        </w:rPr>
        <w:t xml:space="preserve">Tot 2012 was er één kruispunt met verkeerslichten op het Trasa Toruńska, met Ulica Łabiszyńska. </w:t>
      </w:r>
    </w:p>
    <w:p w:rsidR="001F7BDD" w:rsidRPr="005C12C5" w:rsidRDefault="001F7BDD" w:rsidP="00CB5B70">
      <w:pPr>
        <w:pStyle w:val="BusTic"/>
        <w:rPr>
          <w:lang w:val="pl-PL"/>
        </w:rPr>
      </w:pPr>
      <w:r w:rsidRPr="005C12C5">
        <w:rPr>
          <w:lang w:val="pl-PL"/>
        </w:rPr>
        <w:t xml:space="preserve">Deze ongelijkvloerse aansluiting is aangelegd tijdens de grote ombouw van de DK8 tot S8. Dit was op 7 juni 2012 gereed.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Trasa Armii Krajowej</w:t>
      </w:r>
    </w:p>
    <w:p w:rsidR="00CB5B70" w:rsidRPr="005C12C5" w:rsidRDefault="001F7BDD" w:rsidP="001F7BDD">
      <w:pPr>
        <w:pStyle w:val="BusTic"/>
        <w:rPr>
          <w:lang w:val="pl-PL"/>
        </w:rPr>
      </w:pPr>
      <w:r w:rsidRPr="005C12C5">
        <w:rPr>
          <w:lang w:val="pl-PL"/>
        </w:rPr>
        <w:t xml:space="preserve">Trasa Armii Krajowej is het noordwestelijk deel van de S8 rond Warszawa. De aanleg begon midden jaren 80. </w:t>
      </w:r>
    </w:p>
    <w:p w:rsidR="001F7BDD" w:rsidRPr="005C12C5" w:rsidRDefault="001F7BDD" w:rsidP="001F7BDD">
      <w:pPr>
        <w:pStyle w:val="BusTic"/>
        <w:rPr>
          <w:lang w:val="pl-PL"/>
        </w:rPr>
      </w:pPr>
      <w:r w:rsidRPr="005C12C5">
        <w:rPr>
          <w:lang w:val="pl-PL"/>
        </w:rPr>
        <w:t xml:space="preserve">In 1990 werd het eerste deel geopend tussen de Wisłostrada en Ulica Słowackiego, in 1995 verder tot Ulica Bronowskiego en in 2001 verder tot Aleja Prymasa Tysiąclecia, waar het doorgaande verkeer door het westen van de stad ging over een semi-ongelijkvloers stadsweg. </w:t>
      </w:r>
    </w:p>
    <w:p w:rsidR="001F7BDD" w:rsidRPr="005C12C5" w:rsidRDefault="001F7BDD" w:rsidP="001F7BDD">
      <w:pPr>
        <w:rPr>
          <w:rFonts w:ascii="Verdana" w:hAnsi="Verdana"/>
          <w:bCs/>
          <w:sz w:val="24"/>
          <w:szCs w:val="24"/>
          <w:lang w:val="pl-PL"/>
        </w:rPr>
      </w:pPr>
    </w:p>
    <w:p w:rsidR="001F7BDD" w:rsidRPr="005C12C5" w:rsidRDefault="001F7BDD" w:rsidP="00971CBA">
      <w:pPr>
        <w:pStyle w:val="Alinia6"/>
        <w:rPr>
          <w:lang w:val="pl-PL"/>
        </w:rPr>
      </w:pPr>
      <w:r w:rsidRPr="005C12C5">
        <w:rPr>
          <w:lang w:val="pl-PL"/>
        </w:rPr>
        <w:t>Aleja Obrońców Grodna</w:t>
      </w:r>
    </w:p>
    <w:p w:rsidR="00CB5B70" w:rsidRPr="005C12C5" w:rsidRDefault="001F7BDD" w:rsidP="001F7BDD">
      <w:pPr>
        <w:pStyle w:val="BusTic"/>
        <w:rPr>
          <w:lang w:val="pl-PL"/>
        </w:rPr>
      </w:pPr>
      <w:r w:rsidRPr="005C12C5">
        <w:rPr>
          <w:lang w:val="pl-PL"/>
        </w:rPr>
        <w:t xml:space="preserve">Aleja Obrońców Grodna is een weinig gebruikte naam voor het deel van de S8 tussen het Węzeł Konotopa met de A2/S2 en het knooppunt met Aleja Prymasa Tysiąclecia, waar de snelweg verandert van naam tot het Trasa Armii Krajowej. </w:t>
      </w:r>
    </w:p>
    <w:p w:rsidR="00CB5B70" w:rsidRPr="005C12C5" w:rsidRDefault="001F7BDD" w:rsidP="001F7BDD">
      <w:pPr>
        <w:pStyle w:val="BusTic"/>
        <w:rPr>
          <w:lang w:val="pl-PL"/>
        </w:rPr>
      </w:pPr>
      <w:r w:rsidRPr="005C12C5">
        <w:rPr>
          <w:lang w:val="pl-PL"/>
        </w:rPr>
        <w:t xml:space="preserve">Dit deel is 10 kilometer lang en was grotendeels een greenfield bouw, over nieuw tracé. </w:t>
      </w:r>
    </w:p>
    <w:p w:rsidR="00CB5B70" w:rsidRPr="005C12C5" w:rsidRDefault="001F7BDD" w:rsidP="001F7BDD">
      <w:pPr>
        <w:pStyle w:val="BusTic"/>
        <w:rPr>
          <w:lang w:val="pl-PL"/>
        </w:rPr>
      </w:pPr>
      <w:r w:rsidRPr="005C12C5">
        <w:rPr>
          <w:lang w:val="pl-PL"/>
        </w:rPr>
        <w:t xml:space="preserve">Voor de aanleg van dit deel van de snelweg is altijd ruimte vrijgehouden, waardoor relatief weinig woningen en panden onteigend hoefden te worden. </w:t>
      </w:r>
    </w:p>
    <w:p w:rsidR="00CB5B70" w:rsidRPr="005C12C5" w:rsidRDefault="001F7BDD" w:rsidP="001F7BDD">
      <w:pPr>
        <w:pStyle w:val="BusTic"/>
        <w:rPr>
          <w:lang w:val="pl-PL"/>
        </w:rPr>
      </w:pPr>
      <w:r w:rsidRPr="005C12C5">
        <w:rPr>
          <w:lang w:val="pl-PL"/>
        </w:rPr>
        <w:t xml:space="preserve">De bocht waar de weg afboog naar de Aleja Prymasa Tysiąclecia is omgebouwd tot compact sterknooppunt met verdiepte en verhoogde verbindingswegen. </w:t>
      </w:r>
    </w:p>
    <w:p w:rsidR="001F7BDD" w:rsidRPr="005C12C5" w:rsidRDefault="001F7BDD" w:rsidP="001F7BDD">
      <w:pPr>
        <w:pStyle w:val="BusTic"/>
        <w:rPr>
          <w:lang w:val="pl-PL"/>
        </w:rPr>
      </w:pPr>
      <w:r w:rsidRPr="005C12C5">
        <w:rPr>
          <w:lang w:val="pl-PL"/>
        </w:rPr>
        <w:t xml:space="preserve">Dit deel is in twee fases opengesteld, op 19 januari 2011 opende het deel tussen de oude DK2 (thans DK92) en de Aleja Prymasa Tysiąclecia, en op 23 mei 2012 opende het zuidelijkste deel tot aan het Węzeł Konotopa, toen ook het laatste deel van de A2 naar Łódź werd geopend. </w:t>
      </w:r>
    </w:p>
    <w:p w:rsidR="001F7BDD" w:rsidRPr="005C12C5" w:rsidRDefault="001F7BDD"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lastRenderedPageBreak/>
        <w:t>Warszawa - Białystok</w:t>
      </w:r>
    </w:p>
    <w:p w:rsidR="00CB5B70" w:rsidRPr="005C12C5" w:rsidRDefault="001F7BDD" w:rsidP="001F7BDD">
      <w:pPr>
        <w:pStyle w:val="BusTic"/>
        <w:rPr>
          <w:lang w:val="pl-PL"/>
        </w:rPr>
      </w:pPr>
      <w:r w:rsidRPr="005C12C5">
        <w:rPr>
          <w:lang w:val="pl-PL"/>
        </w:rPr>
        <w:t xml:space="preserve">In 1998 opende het eerste deel van de S8, namelijk de rondweg van Radzymin. In 2003 opende de rondweg van Ostrów Mazowiecka. </w:t>
      </w:r>
    </w:p>
    <w:p w:rsidR="00CB5B70" w:rsidRPr="005C12C5" w:rsidRDefault="001F7BDD" w:rsidP="001F7BDD">
      <w:pPr>
        <w:pStyle w:val="BusTic"/>
        <w:rPr>
          <w:lang w:val="pl-PL"/>
        </w:rPr>
      </w:pPr>
      <w:r w:rsidRPr="005C12C5">
        <w:rPr>
          <w:lang w:val="pl-PL"/>
        </w:rPr>
        <w:t xml:space="preserve">In 2008 volgde de rondweg van Wyszków, die aansloot op de eerder geopende rondweg van Radzymin. </w:t>
      </w:r>
    </w:p>
    <w:p w:rsidR="00CB5B70" w:rsidRPr="005C12C5" w:rsidRDefault="001F7BDD" w:rsidP="001F7BDD">
      <w:pPr>
        <w:pStyle w:val="BusTic"/>
        <w:rPr>
          <w:lang w:val="pl-PL"/>
        </w:rPr>
      </w:pPr>
      <w:r w:rsidRPr="005C12C5">
        <w:rPr>
          <w:lang w:val="pl-PL"/>
        </w:rPr>
        <w:t>Op 12 september 2012 opende het eerste deel in Podlaskie, tussen Jeżewo en Białystok.</w:t>
      </w:r>
    </w:p>
    <w:p w:rsidR="001F7BDD" w:rsidRPr="005C12C5" w:rsidRDefault="001F7BDD" w:rsidP="001F7BDD">
      <w:pPr>
        <w:pStyle w:val="BusTic"/>
        <w:rPr>
          <w:lang w:val="pl-PL"/>
        </w:rPr>
      </w:pPr>
      <w:r w:rsidRPr="005C12C5">
        <w:rPr>
          <w:lang w:val="pl-PL"/>
        </w:rPr>
        <w:t xml:space="preserve">Op 2 oktober 2012 opende de rondweg van Zambrów over 11 kilometer voor het verkeer. </w:t>
      </w:r>
    </w:p>
    <w:p w:rsidR="001F7BDD" w:rsidRPr="005C12C5" w:rsidRDefault="001F7BDD"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t>Toekomst</w:t>
      </w:r>
    </w:p>
    <w:p w:rsidR="009C2357" w:rsidRPr="005C12C5" w:rsidRDefault="009C2357" w:rsidP="00CB5B70">
      <w:pPr>
        <w:pStyle w:val="Alinia6"/>
        <w:rPr>
          <w:lang w:val="pl-PL"/>
        </w:rPr>
      </w:pPr>
    </w:p>
    <w:p w:rsidR="001F7BDD" w:rsidRPr="005C12C5" w:rsidRDefault="001F7BDD" w:rsidP="00CB5B70">
      <w:pPr>
        <w:pStyle w:val="Alinia6"/>
        <w:rPr>
          <w:lang w:val="pl-PL"/>
        </w:rPr>
      </w:pPr>
      <w:r w:rsidRPr="005C12C5">
        <w:rPr>
          <w:lang w:val="pl-PL"/>
        </w:rPr>
        <w:t>Tsjechische grens - Wrocław</w:t>
      </w:r>
    </w:p>
    <w:p w:rsidR="00CB5B70" w:rsidRPr="005C12C5" w:rsidRDefault="001F7BDD" w:rsidP="001F7BDD">
      <w:pPr>
        <w:pStyle w:val="BusTic"/>
        <w:rPr>
          <w:lang w:val="pl-PL"/>
        </w:rPr>
      </w:pPr>
      <w:r w:rsidRPr="005C12C5">
        <w:rPr>
          <w:lang w:val="pl-PL"/>
        </w:rPr>
        <w:t xml:space="preserve">Op termijn is een verlenging naar de grens met Tsjechië gepland. </w:t>
      </w:r>
    </w:p>
    <w:p w:rsidR="00CB5B70" w:rsidRPr="005C12C5" w:rsidRDefault="001F7BDD" w:rsidP="001F7BDD">
      <w:pPr>
        <w:pStyle w:val="BusTic"/>
        <w:rPr>
          <w:lang w:val="pl-PL"/>
        </w:rPr>
      </w:pPr>
      <w:r w:rsidRPr="005C12C5">
        <w:rPr>
          <w:lang w:val="pl-PL"/>
        </w:rPr>
        <w:t xml:space="preserve">Hoe dit exact vormgegeven gaat worden is nog niet bekend. </w:t>
      </w:r>
    </w:p>
    <w:p w:rsidR="001F7BDD" w:rsidRPr="005C12C5" w:rsidRDefault="001F7BDD" w:rsidP="001F7BDD">
      <w:pPr>
        <w:pStyle w:val="BusTic"/>
        <w:rPr>
          <w:lang w:val="pl-PL"/>
        </w:rPr>
      </w:pPr>
      <w:r w:rsidRPr="005C12C5">
        <w:rPr>
          <w:lang w:val="pl-PL"/>
        </w:rPr>
        <w:t xml:space="preserve">In de regio is ook op termijn de S3 gepland die moet aansluiten op de Tsjechische R10. De S8 zal waarschijnlijk iets oostelijker aansluiten in de regio Kłodzko. </w:t>
      </w:r>
    </w:p>
    <w:p w:rsidR="001F7BDD" w:rsidRPr="005C12C5" w:rsidRDefault="001F7BDD"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t>Wrocław - Łódź</w:t>
      </w:r>
    </w:p>
    <w:p w:rsidR="001F7BDD" w:rsidRPr="005C12C5" w:rsidRDefault="001F7BDD" w:rsidP="001F7BDD">
      <w:pPr>
        <w:pStyle w:val="BusTic"/>
        <w:rPr>
          <w:lang w:val="pl-PL"/>
        </w:rPr>
      </w:pPr>
      <w:r w:rsidRPr="005C12C5">
        <w:rPr>
          <w:lang w:val="pl-PL"/>
        </w:rPr>
        <w:t xml:space="preserve">De S8 is voltooid tussen Wrocław en Łódź. De openstelling van de oostelijkste 5 kilometer tussen Rzgów en de A1 ten zuiden van Łódź is afhankelijk van de openstelling van de A1, gepland in augustus 2016. </w:t>
      </w:r>
    </w:p>
    <w:p w:rsidR="001F7BDD" w:rsidRPr="005C12C5" w:rsidRDefault="001F7BDD"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t>Łódź - Piotrków Trybunalski</w:t>
      </w:r>
    </w:p>
    <w:p w:rsidR="00CB5B70" w:rsidRPr="005C12C5" w:rsidRDefault="001F7BDD" w:rsidP="001F7BDD">
      <w:pPr>
        <w:pStyle w:val="BusTic"/>
        <w:rPr>
          <w:lang w:val="pl-PL"/>
        </w:rPr>
      </w:pPr>
      <w:r w:rsidRPr="005C12C5">
        <w:rPr>
          <w:lang w:val="pl-PL"/>
        </w:rPr>
        <w:t xml:space="preserve">Er zijn momenteel geen formele plannen om de S8 vanaf Łódź oostwaarts te verlengen en directer richting Warszawa aan te sluiten, maar het knooppunt tussen de A1 en S8 bij Łódź is hier wel op voorbereid. </w:t>
      </w:r>
    </w:p>
    <w:p w:rsidR="001F7BDD" w:rsidRPr="005C12C5" w:rsidRDefault="001F7BDD" w:rsidP="001F7BDD">
      <w:pPr>
        <w:pStyle w:val="BusTic"/>
        <w:rPr>
          <w:lang w:val="pl-PL"/>
        </w:rPr>
      </w:pPr>
      <w:r w:rsidRPr="005C12C5">
        <w:rPr>
          <w:lang w:val="pl-PL"/>
        </w:rPr>
        <w:t xml:space="preserve">Als de S8 verlengd wordt vanaf de A1 tot ten noorden van Piotrków Trybunalski dient het zuidelijke deel van de huidige S8 te worden omgenummerd, waarschijnlijk het deel tussen Piotrków Trybunalski en Tomaszów Mazowiecki. </w:t>
      </w:r>
    </w:p>
    <w:p w:rsidR="001F7BDD" w:rsidRPr="005C12C5" w:rsidRDefault="001F7BDD"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lastRenderedPageBreak/>
        <w:t>Piotrków Trybunalski - Warszawa</w:t>
      </w:r>
    </w:p>
    <w:p w:rsidR="001F7BDD" w:rsidRPr="005C12C5" w:rsidRDefault="001F7BDD" w:rsidP="001F7BDD">
      <w:pPr>
        <w:pStyle w:val="BusTic"/>
        <w:rPr>
          <w:lang w:val="pl-PL"/>
        </w:rPr>
      </w:pPr>
      <w:r w:rsidRPr="005C12C5">
        <w:rPr>
          <w:lang w:val="pl-PL"/>
        </w:rPr>
        <w:t xml:space="preserve">Een groot deel van de DK8 is inmiddels omgebouwd tot de ongelijkvloerse S8, van Piotrków Trybunalski tot Radziejowice. </w:t>
      </w:r>
    </w:p>
    <w:p w:rsidR="001F7BDD" w:rsidRPr="005C12C5" w:rsidRDefault="001F7BDD" w:rsidP="001F7BDD">
      <w:pPr>
        <w:rPr>
          <w:rFonts w:ascii="Verdana" w:hAnsi="Verdana"/>
          <w:bCs/>
          <w:sz w:val="24"/>
          <w:szCs w:val="24"/>
          <w:lang w:val="pl-PL"/>
        </w:rPr>
      </w:pPr>
    </w:p>
    <w:p w:rsidR="00CB5B70" w:rsidRPr="005C12C5" w:rsidRDefault="001F7BDD" w:rsidP="001F7BDD">
      <w:pPr>
        <w:pStyle w:val="BusTic"/>
        <w:rPr>
          <w:lang w:val="pl-PL"/>
        </w:rPr>
      </w:pPr>
      <w:r w:rsidRPr="005C12C5">
        <w:rPr>
          <w:lang w:val="pl-PL"/>
        </w:rPr>
        <w:t xml:space="preserve">Het deel van Radziejowice tot Paszków bij Warszawa moet nog worden aangelegd. Dit deel zal deels over een nieuw tracé worden aangelegd. </w:t>
      </w:r>
    </w:p>
    <w:p w:rsidR="00CB5B70" w:rsidRPr="005C12C5" w:rsidRDefault="00CB5B70" w:rsidP="00CB5B70">
      <w:pPr>
        <w:rPr>
          <w:lang w:val="pl-PL"/>
        </w:rPr>
      </w:pPr>
    </w:p>
    <w:p w:rsidR="00CB5B70" w:rsidRPr="005C12C5" w:rsidRDefault="001F7BDD" w:rsidP="001F7BDD">
      <w:pPr>
        <w:pStyle w:val="BusTic"/>
        <w:rPr>
          <w:lang w:val="pl-PL"/>
        </w:rPr>
      </w:pPr>
      <w:r w:rsidRPr="005C12C5">
        <w:rPr>
          <w:lang w:val="pl-PL"/>
        </w:rPr>
        <w:t xml:space="preserve">Dit stuk is 21,5 kilometer lang en wordt deels met 2x3 rijstroken uitgevoerd (vanaf Nadarzyn). </w:t>
      </w:r>
    </w:p>
    <w:p w:rsidR="00CB5B70" w:rsidRPr="005C12C5" w:rsidRDefault="001F7BDD" w:rsidP="001F7BDD">
      <w:pPr>
        <w:pStyle w:val="BusTic"/>
        <w:rPr>
          <w:lang w:val="pl-PL"/>
        </w:rPr>
      </w:pPr>
      <w:r w:rsidRPr="005C12C5">
        <w:rPr>
          <w:lang w:val="pl-PL"/>
        </w:rPr>
        <w:t>De aanbesteding begon in december 2013 en de uitvoering is gepland voor 2016 - 2018.</w:t>
      </w:r>
    </w:p>
    <w:p w:rsidR="00CB5B70" w:rsidRPr="005C12C5" w:rsidRDefault="001F7BDD" w:rsidP="001F7BDD">
      <w:pPr>
        <w:pStyle w:val="BusTic"/>
        <w:rPr>
          <w:lang w:val="pl-PL"/>
        </w:rPr>
      </w:pPr>
      <w:r w:rsidRPr="005C12C5">
        <w:rPr>
          <w:lang w:val="pl-PL"/>
        </w:rPr>
        <w:t xml:space="preserve">Op 3 juni 2015 werden de contracten getekend voor een 11,6 kilometer lang deel tussen Przeszkoda en Paszków, net ten zuidwesten van Warszawa. </w:t>
      </w:r>
    </w:p>
    <w:p w:rsidR="001F7BDD" w:rsidRPr="005C12C5" w:rsidRDefault="001F7BDD" w:rsidP="001F7BDD">
      <w:pPr>
        <w:pStyle w:val="BusTic"/>
        <w:rPr>
          <w:lang w:val="pl-PL"/>
        </w:rPr>
      </w:pPr>
      <w:r w:rsidRPr="005C12C5">
        <w:rPr>
          <w:lang w:val="pl-PL"/>
        </w:rPr>
        <w:t xml:space="preserve">Dit deel moet in oktober 2018 worden opengesteld.] </w:t>
      </w:r>
    </w:p>
    <w:p w:rsidR="001F7BDD" w:rsidRPr="005C12C5" w:rsidRDefault="001F7BDD" w:rsidP="001F7BDD">
      <w:pPr>
        <w:rPr>
          <w:rFonts w:ascii="Verdana" w:hAnsi="Verdana"/>
          <w:bCs/>
          <w:sz w:val="24"/>
          <w:szCs w:val="24"/>
          <w:lang w:val="pl-PL"/>
        </w:rPr>
      </w:pPr>
    </w:p>
    <w:p w:rsidR="001F7BDD" w:rsidRPr="005C12C5" w:rsidRDefault="001F7BDD" w:rsidP="001F7BDD">
      <w:pPr>
        <w:pStyle w:val="BusTic"/>
        <w:rPr>
          <w:lang w:val="pl-PL"/>
        </w:rPr>
      </w:pPr>
      <w:r w:rsidRPr="005C12C5">
        <w:rPr>
          <w:lang w:val="pl-PL"/>
        </w:rPr>
        <w:t xml:space="preserve">Doorgaand verkeer gebruikt het beste de DK50 rond Żyrardów als schakel tussen de S8 en A2 naar Warszawa totdat de S8 gereed is. </w:t>
      </w:r>
    </w:p>
    <w:p w:rsidR="001F7BDD" w:rsidRPr="005C12C5" w:rsidRDefault="001F7BDD"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t>Warszawa</w:t>
      </w:r>
    </w:p>
    <w:p w:rsidR="00CB5B70" w:rsidRPr="005C12C5" w:rsidRDefault="001F7BDD" w:rsidP="001F7BDD">
      <w:pPr>
        <w:pStyle w:val="BusTic"/>
        <w:rPr>
          <w:lang w:val="pl-PL"/>
        </w:rPr>
      </w:pPr>
      <w:r w:rsidRPr="005C12C5">
        <w:rPr>
          <w:lang w:val="pl-PL"/>
        </w:rPr>
        <w:t xml:space="preserve">Met meer dan 60.000 voertuigen per etmaal is het gelijkvloerse deel door de voorstad Raszyn één van de grootste knelpunten van heel Polen. </w:t>
      </w:r>
    </w:p>
    <w:p w:rsidR="00CB5B70" w:rsidRPr="005C12C5" w:rsidRDefault="001F7BDD" w:rsidP="001F7BDD">
      <w:pPr>
        <w:pStyle w:val="BusTic"/>
        <w:rPr>
          <w:lang w:val="pl-PL"/>
        </w:rPr>
      </w:pPr>
      <w:r w:rsidRPr="005C12C5">
        <w:rPr>
          <w:lang w:val="pl-PL"/>
        </w:rPr>
        <w:t xml:space="preserve">Het laatste deel naar Warszawa verwerkt de DK8 namelijk ook het verkeer vanaf de DK7. </w:t>
      </w:r>
    </w:p>
    <w:p w:rsidR="00CB5B70" w:rsidRPr="005C12C5" w:rsidRDefault="001F7BDD" w:rsidP="001F7BDD">
      <w:pPr>
        <w:pStyle w:val="BusTic"/>
        <w:rPr>
          <w:lang w:val="pl-PL"/>
        </w:rPr>
      </w:pPr>
      <w:r w:rsidRPr="005C12C5">
        <w:rPr>
          <w:lang w:val="pl-PL"/>
        </w:rPr>
        <w:t xml:space="preserve">Vanaf april 2013 wordt hier de S8 aangelegd rond het dorp Raszyn, dat aansluit op de S2, de zuidring van Warszawa. </w:t>
      </w:r>
    </w:p>
    <w:p w:rsidR="00CB5B70" w:rsidRPr="005C12C5" w:rsidRDefault="001F7BDD" w:rsidP="001F7BDD">
      <w:pPr>
        <w:pStyle w:val="BusTic"/>
        <w:rPr>
          <w:lang w:val="pl-PL"/>
        </w:rPr>
      </w:pPr>
      <w:r w:rsidRPr="005C12C5">
        <w:rPr>
          <w:lang w:val="pl-PL"/>
        </w:rPr>
        <w:t xml:space="preserve">De aanleg van dit stuk kost 565 miljoen PLN (circa € 135 miljoen). </w:t>
      </w:r>
    </w:p>
    <w:p w:rsidR="001F7BDD" w:rsidRPr="005C12C5" w:rsidRDefault="001F7BDD" w:rsidP="00F02CC1">
      <w:pPr>
        <w:pStyle w:val="BusTic"/>
        <w:rPr>
          <w:bCs/>
          <w:szCs w:val="24"/>
          <w:lang w:val="pl-PL"/>
        </w:rPr>
      </w:pPr>
      <w:r w:rsidRPr="005C12C5">
        <w:rPr>
          <w:lang w:val="pl-PL"/>
        </w:rPr>
        <w:t>Dit deel moet in december 2015 worden opengesteld.</w:t>
      </w:r>
    </w:p>
    <w:p w:rsidR="00CB5B70" w:rsidRPr="005C12C5" w:rsidRDefault="001F7BDD" w:rsidP="001F7BDD">
      <w:pPr>
        <w:pStyle w:val="BusTic"/>
        <w:rPr>
          <w:lang w:val="pl-PL"/>
        </w:rPr>
      </w:pPr>
      <w:r w:rsidRPr="005C12C5">
        <w:rPr>
          <w:lang w:val="pl-PL"/>
        </w:rPr>
        <w:t xml:space="preserve">Het deel tussen Konotopa en de Ulica Powązkowa is reeds opengesteld, evenals vanaf de Ulica Modliński tot aan de voorstad Marki. </w:t>
      </w:r>
    </w:p>
    <w:p w:rsidR="00CB5B70" w:rsidRPr="005C12C5" w:rsidRDefault="001F7BDD" w:rsidP="001F7BDD">
      <w:pPr>
        <w:pStyle w:val="BusTic"/>
        <w:rPr>
          <w:lang w:val="pl-PL"/>
        </w:rPr>
      </w:pPr>
      <w:r w:rsidRPr="005C12C5">
        <w:rPr>
          <w:lang w:val="pl-PL"/>
        </w:rPr>
        <w:t xml:space="preserve">Vanaf de Ulica Powązkowa naar de Ulica Modliński wordt de DK8 tussen 2013 en 2015 gemoderniseerd en daarna omgenummerd naar S8. </w:t>
      </w:r>
    </w:p>
    <w:p w:rsidR="001F7BDD" w:rsidRPr="005C12C5" w:rsidRDefault="001F7BDD" w:rsidP="001F7BDD">
      <w:pPr>
        <w:pStyle w:val="BusTic"/>
        <w:rPr>
          <w:lang w:val="pl-PL"/>
        </w:rPr>
      </w:pPr>
      <w:r w:rsidRPr="005C12C5">
        <w:rPr>
          <w:lang w:val="pl-PL"/>
        </w:rPr>
        <w:t xml:space="preserve">Hier wordt de brug over de Wisła vervangen door een bredere met 10 rijstroken met een parallelstructuur. </w:t>
      </w:r>
    </w:p>
    <w:p w:rsidR="001F7BDD" w:rsidRPr="005C12C5" w:rsidRDefault="001F7BDD"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lastRenderedPageBreak/>
        <w:t>Warszawa - Białystok</w:t>
      </w:r>
    </w:p>
    <w:p w:rsidR="00CB5B70" w:rsidRPr="005C12C5" w:rsidRDefault="001F7BDD" w:rsidP="001F7BDD">
      <w:pPr>
        <w:pStyle w:val="BusTic"/>
        <w:rPr>
          <w:lang w:val="pl-PL"/>
        </w:rPr>
      </w:pPr>
      <w:r w:rsidRPr="005C12C5">
        <w:rPr>
          <w:lang w:val="pl-PL"/>
        </w:rPr>
        <w:t xml:space="preserve">Het deel tussen Marki (Warszawa) en de bestaande S8 bij Radzymin is 15,4 kilometer lang. </w:t>
      </w:r>
    </w:p>
    <w:p w:rsidR="00CB5B70" w:rsidRPr="005C12C5" w:rsidRDefault="001F7BDD" w:rsidP="001F7BDD">
      <w:pPr>
        <w:pStyle w:val="BusTic"/>
        <w:rPr>
          <w:lang w:val="pl-PL"/>
        </w:rPr>
      </w:pPr>
      <w:r w:rsidRPr="005C12C5">
        <w:rPr>
          <w:lang w:val="pl-PL"/>
        </w:rPr>
        <w:t>De contracten voor dit traject zijn op 28 november 2014 getekend.</w:t>
      </w:r>
    </w:p>
    <w:p w:rsidR="00CB5B70" w:rsidRPr="005C12C5" w:rsidRDefault="001F7BDD" w:rsidP="001F7BDD">
      <w:pPr>
        <w:pStyle w:val="BusTic"/>
        <w:rPr>
          <w:lang w:val="pl-PL"/>
        </w:rPr>
      </w:pPr>
      <w:r w:rsidRPr="005C12C5">
        <w:rPr>
          <w:lang w:val="pl-PL"/>
        </w:rPr>
        <w:t xml:space="preserve">Dit deel moet circa juli 2017 worden opengesteld. </w:t>
      </w:r>
    </w:p>
    <w:p w:rsidR="001F7BDD" w:rsidRPr="005C12C5" w:rsidRDefault="001F7BDD" w:rsidP="001F7BDD">
      <w:pPr>
        <w:pStyle w:val="BusTic"/>
        <w:rPr>
          <w:lang w:val="pl-PL"/>
        </w:rPr>
      </w:pPr>
      <w:r w:rsidRPr="005C12C5">
        <w:rPr>
          <w:lang w:val="pl-PL"/>
        </w:rPr>
        <w:t xml:space="preserve">Dit segment wordt direct met 2x3 rijstroken aangelegd. </w:t>
      </w:r>
    </w:p>
    <w:p w:rsidR="001F7BDD" w:rsidRPr="005C12C5" w:rsidRDefault="001F7BDD" w:rsidP="001F7BDD">
      <w:pPr>
        <w:rPr>
          <w:rFonts w:ascii="Verdana" w:hAnsi="Verdana"/>
          <w:bCs/>
          <w:sz w:val="24"/>
          <w:szCs w:val="24"/>
          <w:lang w:val="pl-PL"/>
        </w:rPr>
      </w:pPr>
    </w:p>
    <w:p w:rsidR="00CB5B70" w:rsidRPr="005C12C5" w:rsidRDefault="001F7BDD" w:rsidP="001F7BDD">
      <w:pPr>
        <w:pStyle w:val="BusTic"/>
        <w:rPr>
          <w:lang w:val="pl-PL"/>
        </w:rPr>
      </w:pPr>
      <w:r w:rsidRPr="005C12C5">
        <w:rPr>
          <w:lang w:val="pl-PL"/>
        </w:rPr>
        <w:t xml:space="preserve">Het deel vanaf Wyszków tot de grens met Mazowieckie/Podlaskie moet tussen 2015 en 2018 aangelegd worden over 33,9 kilometer. </w:t>
      </w:r>
    </w:p>
    <w:p w:rsidR="00CB5B70" w:rsidRPr="005C12C5" w:rsidRDefault="001F7BDD" w:rsidP="001F7BDD">
      <w:pPr>
        <w:pStyle w:val="BusTic"/>
        <w:rPr>
          <w:lang w:val="pl-PL"/>
        </w:rPr>
      </w:pPr>
      <w:r w:rsidRPr="005C12C5">
        <w:rPr>
          <w:lang w:val="pl-PL"/>
        </w:rPr>
        <w:t xml:space="preserve">Het deel tussen de grens met Mazowiecki/Podlaskie en Zambrów moet rond 2017 opengesteld worden. </w:t>
      </w:r>
    </w:p>
    <w:p w:rsidR="00CB5B70" w:rsidRPr="005C12C5" w:rsidRDefault="001F7BDD" w:rsidP="001F7BDD">
      <w:pPr>
        <w:pStyle w:val="BusTic"/>
        <w:rPr>
          <w:lang w:val="pl-PL"/>
        </w:rPr>
      </w:pPr>
      <w:r w:rsidRPr="005C12C5">
        <w:rPr>
          <w:lang w:val="pl-PL"/>
        </w:rPr>
        <w:t xml:space="preserve">Dit deel is in 2009 goedgekeurd en is 14,9 kilometer lang. </w:t>
      </w:r>
    </w:p>
    <w:p w:rsidR="001F7BDD" w:rsidRPr="005C12C5" w:rsidRDefault="001F7BDD" w:rsidP="001F7BDD">
      <w:pPr>
        <w:pStyle w:val="BusTic"/>
        <w:rPr>
          <w:lang w:val="pl-PL"/>
        </w:rPr>
      </w:pPr>
      <w:r w:rsidRPr="005C12C5">
        <w:rPr>
          <w:lang w:val="pl-PL"/>
        </w:rPr>
        <w:t xml:space="preserve">De contracten zijn op 28 januari 2015 getekend en moet medio 2017 worden geopend. </w:t>
      </w:r>
    </w:p>
    <w:p w:rsidR="001F7BDD" w:rsidRPr="005C12C5" w:rsidRDefault="001F7BDD" w:rsidP="001F7BDD">
      <w:pPr>
        <w:rPr>
          <w:rFonts w:ascii="Verdana" w:hAnsi="Verdana"/>
          <w:bCs/>
          <w:sz w:val="24"/>
          <w:szCs w:val="24"/>
          <w:lang w:val="pl-PL"/>
        </w:rPr>
      </w:pPr>
    </w:p>
    <w:p w:rsidR="00CB5B70" w:rsidRPr="005C12C5" w:rsidRDefault="001F7BDD" w:rsidP="001F7BDD">
      <w:pPr>
        <w:pStyle w:val="BusTic"/>
        <w:rPr>
          <w:lang w:val="pl-PL"/>
        </w:rPr>
      </w:pPr>
      <w:r w:rsidRPr="005C12C5">
        <w:rPr>
          <w:lang w:val="pl-PL"/>
        </w:rPr>
        <w:t xml:space="preserve">Op 7 augustus 2014 werden de contracten getekend voor de aanleg van 15,4 kilometer S8 tussen Zambrów en Mężenin. </w:t>
      </w:r>
    </w:p>
    <w:p w:rsidR="00FC742A" w:rsidRPr="005C12C5" w:rsidRDefault="001F7BDD" w:rsidP="001F7BDD">
      <w:pPr>
        <w:pStyle w:val="BusTic"/>
        <w:rPr>
          <w:lang w:val="pl-PL"/>
        </w:rPr>
      </w:pPr>
      <w:r w:rsidRPr="005C12C5">
        <w:rPr>
          <w:lang w:val="pl-PL"/>
        </w:rPr>
        <w:t>Dit moet in juni 2016 gereed zijn.</w:t>
      </w:r>
    </w:p>
    <w:p w:rsidR="00CB5B70" w:rsidRPr="005C12C5" w:rsidRDefault="001F7BDD" w:rsidP="001F7BDD">
      <w:pPr>
        <w:pStyle w:val="BusTic"/>
        <w:rPr>
          <w:lang w:val="pl-PL"/>
        </w:rPr>
      </w:pPr>
      <w:r w:rsidRPr="005C12C5">
        <w:rPr>
          <w:lang w:val="pl-PL"/>
        </w:rPr>
        <w:t xml:space="preserve">Op 22 december 2014 werden de contracten getekend voor 14,3 kilometer S8 tussen Mężenin en Jeżewo. </w:t>
      </w:r>
    </w:p>
    <w:p w:rsidR="001F7BDD" w:rsidRPr="005C12C5" w:rsidRDefault="001F7BDD" w:rsidP="001F7BDD">
      <w:pPr>
        <w:pStyle w:val="BusTic"/>
        <w:rPr>
          <w:lang w:val="pl-PL"/>
        </w:rPr>
      </w:pPr>
      <w:r w:rsidRPr="005C12C5">
        <w:rPr>
          <w:lang w:val="pl-PL"/>
        </w:rPr>
        <w:t xml:space="preserve">Dit moet in juni 2017 worden opengesteld. </w:t>
      </w:r>
    </w:p>
    <w:p w:rsidR="001F7BDD" w:rsidRPr="005C12C5" w:rsidRDefault="001F7BDD" w:rsidP="001F7BDD">
      <w:pPr>
        <w:rPr>
          <w:rFonts w:ascii="Verdana" w:hAnsi="Verdana"/>
          <w:bCs/>
          <w:sz w:val="24"/>
          <w:szCs w:val="24"/>
          <w:lang w:val="pl-PL"/>
        </w:rPr>
      </w:pPr>
    </w:p>
    <w:p w:rsidR="001F7BDD" w:rsidRPr="005C12C5" w:rsidRDefault="001F7BDD" w:rsidP="00CB5B70">
      <w:pPr>
        <w:pStyle w:val="Alinia6"/>
        <w:rPr>
          <w:lang w:val="pl-PL"/>
        </w:rPr>
      </w:pPr>
      <w:r w:rsidRPr="005C12C5">
        <w:rPr>
          <w:lang w:val="pl-PL"/>
        </w:rPr>
        <w:t>Aanpassing route</w:t>
      </w:r>
    </w:p>
    <w:p w:rsidR="00CB5B70" w:rsidRPr="005C12C5" w:rsidRDefault="001F7BDD" w:rsidP="001F7BDD">
      <w:pPr>
        <w:pStyle w:val="BusTic"/>
        <w:rPr>
          <w:lang w:val="pl-PL"/>
        </w:rPr>
      </w:pPr>
      <w:r w:rsidRPr="005C12C5">
        <w:rPr>
          <w:lang w:val="pl-PL"/>
        </w:rPr>
        <w:t xml:space="preserve">Oorspronkelijk was het de bedoeling om de S8 vanaf Białystok via Augustów en Suwałki naar de Litouwse grens bij Budzisko te laten lopen. </w:t>
      </w:r>
    </w:p>
    <w:p w:rsidR="00FC742A" w:rsidRPr="005C12C5" w:rsidRDefault="001F7BDD" w:rsidP="001F7BDD">
      <w:pPr>
        <w:pStyle w:val="BusTic"/>
        <w:rPr>
          <w:lang w:val="pl-PL"/>
        </w:rPr>
      </w:pPr>
      <w:r w:rsidRPr="005C12C5">
        <w:rPr>
          <w:lang w:val="pl-PL"/>
        </w:rPr>
        <w:t xml:space="preserve">Dit zou de S8 tot veruit de langste snelweg van Polen maken met een lengte van ruim 800 kilometer. </w:t>
      </w:r>
    </w:p>
    <w:p w:rsidR="00FC742A" w:rsidRPr="005C12C5" w:rsidRDefault="001F7BDD" w:rsidP="001F7BDD">
      <w:pPr>
        <w:pStyle w:val="BusTic"/>
        <w:rPr>
          <w:lang w:val="pl-PL"/>
        </w:rPr>
      </w:pPr>
      <w:r w:rsidRPr="005C12C5">
        <w:rPr>
          <w:lang w:val="pl-PL"/>
        </w:rPr>
        <w:t xml:space="preserve">Een deel van deze route loopt door de Rospudavallei, een beschermd natuurgebied ten noorden van Augustów. </w:t>
      </w:r>
    </w:p>
    <w:p w:rsidR="00FC742A" w:rsidRPr="005C12C5" w:rsidRDefault="001F7BDD" w:rsidP="001F7BDD">
      <w:pPr>
        <w:pStyle w:val="BusTic"/>
        <w:rPr>
          <w:lang w:val="pl-PL"/>
        </w:rPr>
      </w:pPr>
      <w:r w:rsidRPr="005C12C5">
        <w:rPr>
          <w:lang w:val="pl-PL"/>
        </w:rPr>
        <w:t xml:space="preserve">De aanleg van dit stuk tussen Augustów en Suwałki heeft ook deels daadwerkelijk plaatsgevonden. </w:t>
      </w:r>
    </w:p>
    <w:p w:rsidR="00FC742A" w:rsidRPr="005C12C5" w:rsidRDefault="001F7BDD" w:rsidP="001F7BDD">
      <w:pPr>
        <w:pStyle w:val="BusTic"/>
        <w:rPr>
          <w:lang w:val="pl-PL"/>
        </w:rPr>
      </w:pPr>
      <w:r w:rsidRPr="005C12C5">
        <w:rPr>
          <w:lang w:val="pl-PL"/>
        </w:rPr>
        <w:t xml:space="preserve">Natuurbeschermers en activisten kwamen in opstand tegen de aanleg van dit segment van de S8, wat ervoor zorgde dat de werkzaamheden werden stilgelegd. </w:t>
      </w:r>
    </w:p>
    <w:p w:rsidR="00FC742A" w:rsidRPr="005C12C5" w:rsidRDefault="001F7BDD" w:rsidP="001F7BDD">
      <w:pPr>
        <w:pStyle w:val="BusTic"/>
        <w:rPr>
          <w:lang w:val="pl-PL"/>
        </w:rPr>
      </w:pPr>
      <w:r w:rsidRPr="005C12C5">
        <w:rPr>
          <w:lang w:val="pl-PL"/>
        </w:rPr>
        <w:t xml:space="preserve">Mede door tussenkomst van de Europese Unie, die dreigde om EU-fondsen voor Polen te blokkeren, is uiteindelijk afgezien van dit tracé. </w:t>
      </w:r>
    </w:p>
    <w:p w:rsidR="001F7BDD" w:rsidRPr="005C12C5" w:rsidRDefault="001F7BDD" w:rsidP="001F7BDD">
      <w:pPr>
        <w:pStyle w:val="BusTic"/>
        <w:rPr>
          <w:lang w:val="pl-PL"/>
        </w:rPr>
      </w:pPr>
      <w:r w:rsidRPr="005C12C5">
        <w:rPr>
          <w:lang w:val="pl-PL"/>
        </w:rPr>
        <w:t xml:space="preserve">Uiteindelijk is afgezien van de gehele S8 ten noorden van Białystok. </w:t>
      </w:r>
    </w:p>
    <w:p w:rsidR="001F7BDD" w:rsidRPr="005C12C5" w:rsidRDefault="001F7BDD" w:rsidP="001F7BDD">
      <w:pPr>
        <w:rPr>
          <w:rFonts w:ascii="Verdana" w:hAnsi="Verdana"/>
          <w:bCs/>
          <w:sz w:val="24"/>
          <w:szCs w:val="24"/>
          <w:lang w:val="pl-PL"/>
        </w:rPr>
      </w:pPr>
    </w:p>
    <w:p w:rsidR="00FC742A" w:rsidRPr="005C12C5" w:rsidRDefault="001F7BDD" w:rsidP="001F7BDD">
      <w:pPr>
        <w:pStyle w:val="BusTic"/>
        <w:rPr>
          <w:lang w:val="pl-PL"/>
        </w:rPr>
      </w:pPr>
      <w:r w:rsidRPr="005C12C5">
        <w:rPr>
          <w:lang w:val="pl-PL"/>
        </w:rPr>
        <w:t xml:space="preserve">De bouw van de S8 in dit gebied heeft plaatsgevonden, en was het verst gevorderd tussen Augustów en de zuidkant van het bosgebied rond de rivier de Rospuda. </w:t>
      </w:r>
    </w:p>
    <w:p w:rsidR="00FC742A" w:rsidRPr="005C12C5" w:rsidRDefault="001F7BDD" w:rsidP="001F7BDD">
      <w:pPr>
        <w:pStyle w:val="BusTic"/>
        <w:rPr>
          <w:lang w:val="pl-PL"/>
        </w:rPr>
      </w:pPr>
      <w:r w:rsidRPr="005C12C5">
        <w:rPr>
          <w:lang w:val="pl-PL"/>
        </w:rPr>
        <w:t xml:space="preserve">Hier zijn alle kunstwerken opgeleverd en is de weg deels verhard. </w:t>
      </w:r>
    </w:p>
    <w:p w:rsidR="00FC742A" w:rsidRPr="005C12C5" w:rsidRDefault="001F7BDD" w:rsidP="001F7BDD">
      <w:pPr>
        <w:pStyle w:val="BusTic"/>
        <w:rPr>
          <w:lang w:val="pl-PL"/>
        </w:rPr>
      </w:pPr>
      <w:r w:rsidRPr="005C12C5">
        <w:rPr>
          <w:lang w:val="pl-PL"/>
        </w:rPr>
        <w:lastRenderedPageBreak/>
        <w:t xml:space="preserve">Ten noorden van het bosgebied is men enkel met grondwerkzaamheden bezig geweest, en heeft men een begin gemaakt met twee kunstwerken. </w:t>
      </w:r>
    </w:p>
    <w:p w:rsidR="00FC742A" w:rsidRPr="005C12C5" w:rsidRDefault="001F7BDD" w:rsidP="001F7BDD">
      <w:pPr>
        <w:pStyle w:val="BusTic"/>
        <w:rPr>
          <w:lang w:val="pl-PL"/>
        </w:rPr>
      </w:pPr>
      <w:r w:rsidRPr="005C12C5">
        <w:rPr>
          <w:lang w:val="pl-PL"/>
        </w:rPr>
        <w:t xml:space="preserve">Deze beide delen zullen worden afgebroken. </w:t>
      </w:r>
    </w:p>
    <w:p w:rsidR="00FC742A" w:rsidRPr="005C12C5" w:rsidRDefault="001F7BDD" w:rsidP="001F7BDD">
      <w:pPr>
        <w:pStyle w:val="BusTic"/>
        <w:rPr>
          <w:lang w:val="pl-PL"/>
        </w:rPr>
      </w:pPr>
      <w:r w:rsidRPr="005C12C5">
        <w:rPr>
          <w:lang w:val="pl-PL"/>
        </w:rPr>
        <w:t xml:space="preserve">Men heeft ook onvolkomenheden ontdekt bij het ontwerp van de S8 ten noordwesten van Augustów. </w:t>
      </w:r>
    </w:p>
    <w:p w:rsidR="001F7BDD" w:rsidRPr="005C12C5" w:rsidRDefault="001F7BDD" w:rsidP="001F7BDD">
      <w:pPr>
        <w:pStyle w:val="BusTic"/>
        <w:rPr>
          <w:lang w:val="pl-PL"/>
        </w:rPr>
      </w:pPr>
      <w:r w:rsidRPr="005C12C5">
        <w:rPr>
          <w:lang w:val="pl-PL"/>
        </w:rPr>
        <w:t xml:space="preserve">Uiteindelijk werd dit tracé gebruikt voor de aanleg van de autoweg DK8 van Augustów naar Raczki. </w:t>
      </w:r>
    </w:p>
    <w:p w:rsidR="001F7BDD" w:rsidRPr="005C12C5" w:rsidRDefault="001F7BDD" w:rsidP="001F7BDD">
      <w:pPr>
        <w:rPr>
          <w:rFonts w:ascii="Verdana" w:hAnsi="Verdana"/>
          <w:bCs/>
          <w:sz w:val="24"/>
          <w:szCs w:val="24"/>
          <w:lang w:val="pl-PL"/>
        </w:rPr>
      </w:pPr>
    </w:p>
    <w:p w:rsidR="00FC742A" w:rsidRPr="005C12C5" w:rsidRDefault="001F7BDD" w:rsidP="001F7BDD">
      <w:pPr>
        <w:pStyle w:val="BusTic"/>
        <w:rPr>
          <w:lang w:val="pl-PL"/>
        </w:rPr>
      </w:pPr>
      <w:r w:rsidRPr="005C12C5">
        <w:rPr>
          <w:lang w:val="pl-PL"/>
        </w:rPr>
        <w:t xml:space="preserve">Op 28 oktober 2009 werd bekend dat de S8 niet langer naar de grens met Litouwen zal lopen, maar bij Białystok zal eindigen op de S19. </w:t>
      </w:r>
    </w:p>
    <w:p w:rsidR="00FC742A" w:rsidRPr="005C12C5" w:rsidRDefault="001F7BDD" w:rsidP="001F7BDD">
      <w:pPr>
        <w:pStyle w:val="BusTic"/>
        <w:rPr>
          <w:lang w:val="pl-PL"/>
        </w:rPr>
      </w:pPr>
      <w:r w:rsidRPr="005C12C5">
        <w:rPr>
          <w:lang w:val="pl-PL"/>
        </w:rPr>
        <w:t xml:space="preserve">Er is een alternatief in de vorm van de S61 gecreëerd, die vanaf Ostrów Mazowiecka naar Budzisko zal lopen via een westelijker route via Łomża en Ełk. </w:t>
      </w:r>
    </w:p>
    <w:p w:rsidR="00FC742A" w:rsidRPr="005C12C5" w:rsidRDefault="001F7BDD" w:rsidP="001F7BDD">
      <w:pPr>
        <w:pStyle w:val="BusTic"/>
        <w:rPr>
          <w:lang w:val="pl-PL"/>
        </w:rPr>
      </w:pPr>
      <w:r w:rsidRPr="005C12C5">
        <w:rPr>
          <w:lang w:val="pl-PL"/>
        </w:rPr>
        <w:t xml:space="preserve">Om deze reden is ook het tracé van de S19 rondom Białystok aangepast. </w:t>
      </w:r>
    </w:p>
    <w:p w:rsidR="00FC742A" w:rsidRPr="005C12C5" w:rsidRDefault="001F7BDD" w:rsidP="001F7BDD">
      <w:pPr>
        <w:pStyle w:val="BusTic"/>
        <w:rPr>
          <w:lang w:val="pl-PL"/>
        </w:rPr>
      </w:pPr>
      <w:r w:rsidRPr="005C12C5">
        <w:rPr>
          <w:lang w:val="pl-PL"/>
        </w:rPr>
        <w:t xml:space="preserve">De S8 zal aan de westzijde van Białystok eindigen op de S19, die dan de rondweg van Białystok gaat vormen. </w:t>
      </w:r>
    </w:p>
    <w:p w:rsidR="002F3C52" w:rsidRPr="005C12C5" w:rsidRDefault="001F7BDD" w:rsidP="001F7BDD">
      <w:pPr>
        <w:pStyle w:val="BusTic"/>
        <w:rPr>
          <w:lang w:val="pl-PL"/>
        </w:rPr>
      </w:pPr>
      <w:r w:rsidRPr="005C12C5">
        <w:rPr>
          <w:lang w:val="pl-PL"/>
        </w:rPr>
        <w:t>Per saldo betekent deze aanpassing de bouw van circa 75 kilometer extra autosnelweg ten opzichte van de voormalige variant.</w:t>
      </w:r>
    </w:p>
    <w:p w:rsidR="00FC742A" w:rsidRPr="005C12C5" w:rsidRDefault="00FC742A" w:rsidP="00FC742A">
      <w:pPr>
        <w:pStyle w:val="BusTic"/>
        <w:numPr>
          <w:ilvl w:val="0"/>
          <w:numId w:val="0"/>
        </w:numPr>
        <w:ind w:left="284" w:hanging="284"/>
        <w:rPr>
          <w:lang w:val="pl-PL"/>
        </w:rPr>
      </w:pPr>
    </w:p>
    <w:p w:rsidR="00FC742A" w:rsidRPr="005C12C5" w:rsidRDefault="00FC742A" w:rsidP="00FC742A">
      <w:pPr>
        <w:pStyle w:val="BusTic"/>
        <w:numPr>
          <w:ilvl w:val="0"/>
          <w:numId w:val="0"/>
        </w:numPr>
        <w:ind w:left="284" w:hanging="284"/>
        <w:rPr>
          <w:lang w:val="pl-PL"/>
        </w:rPr>
      </w:pPr>
    </w:p>
    <w:p w:rsidR="00FC742A" w:rsidRPr="005C12C5" w:rsidRDefault="00FC742A" w:rsidP="00FC742A">
      <w:pPr>
        <w:pStyle w:val="BusTic"/>
        <w:numPr>
          <w:ilvl w:val="0"/>
          <w:numId w:val="0"/>
        </w:numPr>
        <w:ind w:left="284" w:hanging="284"/>
        <w:rPr>
          <w:lang w:val="pl-PL"/>
        </w:rPr>
      </w:pPr>
    </w:p>
    <w:p w:rsidR="00FC742A" w:rsidRPr="005C12C5" w:rsidRDefault="00FC742A" w:rsidP="00FC742A">
      <w:pPr>
        <w:pStyle w:val="BusTic"/>
        <w:numPr>
          <w:ilvl w:val="0"/>
          <w:numId w:val="0"/>
        </w:numPr>
        <w:ind w:left="284" w:hanging="284"/>
        <w:rPr>
          <w:b/>
          <w:lang w:val="pl-PL"/>
        </w:rPr>
      </w:pPr>
      <w:r w:rsidRPr="005C12C5">
        <w:rPr>
          <w:b/>
          <w:lang w:val="pl-PL"/>
        </w:rPr>
        <w:t>Begin</w:t>
      </w:r>
      <w:r w:rsidRPr="005C12C5">
        <w:rPr>
          <w:b/>
          <w:lang w:val="pl-PL"/>
        </w:rPr>
        <w:tab/>
        <w:t>Wrocław</w:t>
      </w:r>
    </w:p>
    <w:p w:rsidR="00FC742A" w:rsidRPr="005C12C5" w:rsidRDefault="00FC742A" w:rsidP="00FC742A">
      <w:pPr>
        <w:pStyle w:val="BusTic"/>
        <w:numPr>
          <w:ilvl w:val="0"/>
          <w:numId w:val="0"/>
        </w:numPr>
        <w:ind w:left="284" w:hanging="284"/>
        <w:rPr>
          <w:b/>
          <w:lang w:val="pl-PL"/>
        </w:rPr>
      </w:pPr>
      <w:r w:rsidRPr="005C12C5">
        <w:rPr>
          <w:b/>
          <w:lang w:val="pl-PL"/>
        </w:rPr>
        <w:t>Einde</w:t>
      </w:r>
      <w:r w:rsidRPr="005C12C5">
        <w:rPr>
          <w:b/>
          <w:lang w:val="pl-PL"/>
        </w:rPr>
        <w:tab/>
        <w:t>Białystok</w:t>
      </w:r>
    </w:p>
    <w:p w:rsidR="00FC742A" w:rsidRPr="005C12C5" w:rsidRDefault="00FC742A" w:rsidP="00FC742A">
      <w:pPr>
        <w:pStyle w:val="BusTic"/>
        <w:numPr>
          <w:ilvl w:val="0"/>
          <w:numId w:val="0"/>
        </w:numPr>
        <w:ind w:left="284" w:hanging="284"/>
        <w:rPr>
          <w:b/>
          <w:lang w:val="pl-PL"/>
        </w:rPr>
      </w:pPr>
      <w:r w:rsidRPr="005C12C5">
        <w:rPr>
          <w:b/>
          <w:lang w:val="pl-PL"/>
        </w:rPr>
        <w:t>Lengte</w:t>
      </w:r>
      <w:r w:rsidRPr="005C12C5">
        <w:rPr>
          <w:b/>
          <w:lang w:val="pl-PL"/>
        </w:rPr>
        <w:tab/>
        <w:t>557 km</w:t>
      </w:r>
    </w:p>
    <w:p w:rsidR="00996A53" w:rsidRPr="005C12C5" w:rsidRDefault="00996A53" w:rsidP="001F7BDD">
      <w:pPr>
        <w:rPr>
          <w:rFonts w:ascii="Verdana" w:hAnsi="Verdana"/>
          <w:bCs/>
          <w:sz w:val="24"/>
          <w:szCs w:val="24"/>
          <w:lang w:val="pl-PL"/>
        </w:rPr>
      </w:pPr>
    </w:p>
    <w:p w:rsidR="00996A53" w:rsidRPr="005C12C5" w:rsidRDefault="00996A53" w:rsidP="001F7BDD">
      <w:pPr>
        <w:rPr>
          <w:rFonts w:ascii="Verdana" w:hAnsi="Verdana"/>
          <w:bCs/>
          <w:sz w:val="24"/>
          <w:szCs w:val="24"/>
          <w:lang w:val="pl-PL"/>
        </w:rPr>
      </w:pPr>
    </w:p>
    <w:p w:rsidR="002F3C52" w:rsidRPr="005C12C5" w:rsidRDefault="002F3C52" w:rsidP="001F7BDD">
      <w:pPr>
        <w:rPr>
          <w:rFonts w:ascii="Verdana" w:hAnsi="Verdana"/>
          <w:bCs/>
          <w:sz w:val="24"/>
          <w:szCs w:val="24"/>
          <w:lang w:val="pl-PL"/>
        </w:rPr>
      </w:pPr>
    </w:p>
    <w:p w:rsidR="00554370" w:rsidRPr="005C12C5" w:rsidRDefault="00554370"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71CBA" w:rsidRPr="005C12C5" w:rsidRDefault="00971CBA"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p w:rsidR="009C2357" w:rsidRPr="005C12C5" w:rsidRDefault="009C2357"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71CBA" w:rsidRPr="005C12C5" w:rsidTr="00F02CC1">
        <w:trPr>
          <w:trHeight w:val="567"/>
        </w:trPr>
        <w:tc>
          <w:tcPr>
            <w:tcW w:w="5669" w:type="dxa"/>
            <w:shd w:val="clear" w:color="auto" w:fill="auto"/>
            <w:vAlign w:val="center"/>
          </w:tcPr>
          <w:p w:rsidR="00971CBA" w:rsidRPr="005C12C5" w:rsidRDefault="00971CBA"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3014A2EE" wp14:editId="22BB4B6C">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Kobierzyce</w:t>
            </w:r>
          </w:p>
        </w:tc>
        <w:tc>
          <w:tcPr>
            <w:tcW w:w="850" w:type="dxa"/>
            <w:vAlign w:val="center"/>
          </w:tcPr>
          <w:p w:rsidR="00971CBA" w:rsidRPr="005C12C5" w:rsidRDefault="00971CBA" w:rsidP="00F02CC1">
            <w:pPr>
              <w:jc w:val="center"/>
              <w:rPr>
                <w:rFonts w:ascii="Verdana" w:hAnsi="Verdana"/>
                <w:b/>
                <w:sz w:val="24"/>
                <w:szCs w:val="24"/>
                <w:lang w:val="pl-PL"/>
              </w:rPr>
            </w:pPr>
            <w:r w:rsidRPr="005C12C5">
              <w:rPr>
                <w:rStyle w:val="AutoBhan"/>
                <w:lang w:val="pl-PL"/>
              </w:rPr>
              <w:t>S8</w:t>
            </w:r>
          </w:p>
        </w:tc>
      </w:tr>
    </w:tbl>
    <w:p w:rsidR="009C2357" w:rsidRPr="005C12C5" w:rsidRDefault="009C2357" w:rsidP="009C2357">
      <w:pPr>
        <w:pStyle w:val="Alinia6"/>
        <w:rPr>
          <w:lang w:val="pl-PL"/>
        </w:rPr>
      </w:pPr>
      <w:r w:rsidRPr="005C12C5">
        <w:rPr>
          <w:rStyle w:val="plaats0"/>
          <w:lang w:val="pl-PL"/>
        </w:rPr>
        <w:t>Kobierzyce</w:t>
      </w:r>
      <w:r w:rsidRPr="005C12C5">
        <w:rPr>
          <w:lang w:val="pl-PL"/>
        </w:rPr>
        <w:t xml:space="preserve"> </w:t>
      </w:r>
    </w:p>
    <w:p w:rsidR="009C2357" w:rsidRPr="005C12C5" w:rsidRDefault="009C2357" w:rsidP="009C2357">
      <w:pPr>
        <w:pStyle w:val="BusTic"/>
        <w:rPr>
          <w:lang w:val="pl-PL"/>
        </w:rPr>
      </w:pPr>
      <w:r w:rsidRPr="005C12C5">
        <w:rPr>
          <w:lang w:val="pl-PL"/>
        </w:rPr>
        <w:t xml:space="preserve">Kobierzyce (Duits: Koberwitz) is een dorp in het Poolse woiwodschap Neder-Silezië, in het district Wrocławski. </w:t>
      </w:r>
    </w:p>
    <w:p w:rsidR="00971CBA" w:rsidRPr="005C12C5" w:rsidRDefault="009C2357" w:rsidP="009C2357">
      <w:pPr>
        <w:pStyle w:val="BusTic"/>
        <w:rPr>
          <w:lang w:val="pl-PL"/>
        </w:rPr>
      </w:pPr>
      <w:r w:rsidRPr="005C12C5">
        <w:rPr>
          <w:lang w:val="pl-PL"/>
        </w:rPr>
        <w:t>De plaats maakt deel uit van de gemeente Kobierzyce en telt ± 1600 inwoners.</w:t>
      </w:r>
    </w:p>
    <w:p w:rsidR="009C2357" w:rsidRPr="005C12C5" w:rsidRDefault="009C2357" w:rsidP="009C2357">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7"/>
        <w:gridCol w:w="919"/>
        <w:gridCol w:w="4074"/>
        <w:gridCol w:w="896"/>
      </w:tblGrid>
      <w:tr w:rsidR="00A920AD" w:rsidRPr="005C12C5" w:rsidTr="00A920AD">
        <w:trPr>
          <w:trHeight w:val="254"/>
        </w:trPr>
        <w:tc>
          <w:tcPr>
            <w:tcW w:w="226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A920AD" w:rsidRPr="005C12C5">
              <w:rPr>
                <w:rFonts w:ascii="Verdana" w:hAnsi="Verdana"/>
                <w:b/>
                <w:color w:val="000000" w:themeColor="text1"/>
                <w:sz w:val="24"/>
                <w:szCs w:val="24"/>
                <w:lang w:val="pl-PL"/>
              </w:rPr>
              <w:t>Wrocław-Południe</w:t>
            </w:r>
          </w:p>
        </w:tc>
        <w:tc>
          <w:tcPr>
            <w:tcW w:w="427"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A920AD" w:rsidP="00F02CC1">
            <w:pPr>
              <w:jc w:val="center"/>
              <w:rPr>
                <w:rFonts w:ascii="Verdana" w:hAnsi="Verdana"/>
                <w:b/>
                <w:color w:val="000000" w:themeColor="text1"/>
                <w:sz w:val="24"/>
                <w:szCs w:val="24"/>
                <w:lang w:val="pl-PL"/>
              </w:rPr>
            </w:pPr>
            <w:r w:rsidRPr="005C12C5">
              <w:rPr>
                <w:rStyle w:val="AutoBhan"/>
                <w:lang w:val="pl-PL"/>
              </w:rPr>
              <w:t>A4</w:t>
            </w:r>
          </w:p>
        </w:tc>
        <w:tc>
          <w:tcPr>
            <w:tcW w:w="1892"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6"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A920AD" w:rsidRPr="005C12C5" w:rsidTr="00A920AD">
        <w:trPr>
          <w:trHeight w:val="254"/>
        </w:trPr>
        <w:tc>
          <w:tcPr>
            <w:tcW w:w="226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27"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1892"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F02CC1" w:rsidRPr="005C12C5" w:rsidTr="00F02CC1">
        <w:trPr>
          <w:trHeight w:val="567"/>
          <w:jc w:val="center"/>
        </w:trPr>
        <w:tc>
          <w:tcPr>
            <w:tcW w:w="5669" w:type="dxa"/>
            <w:vAlign w:val="center"/>
          </w:tcPr>
          <w:p w:rsidR="00F02CC1" w:rsidRPr="005C12C5" w:rsidRDefault="00A920AD" w:rsidP="00F02CC1">
            <w:pPr>
              <w:jc w:val="center"/>
              <w:rPr>
                <w:rFonts w:ascii="Verdana" w:hAnsi="Verdana"/>
                <w:b/>
                <w:sz w:val="24"/>
                <w:szCs w:val="24"/>
                <w:lang w:val="pl-PL"/>
              </w:rPr>
            </w:pPr>
            <w:r w:rsidRPr="005C12C5">
              <w:rPr>
                <w:rStyle w:val="AutoBhan"/>
                <w:lang w:val="pl-PL"/>
              </w:rPr>
              <w:t>A8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30" name="Afbeelding 3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Wrocław-Psie Pole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9C2357" w:rsidRPr="005C12C5" w:rsidRDefault="009C2357" w:rsidP="009C2357">
      <w:pPr>
        <w:pStyle w:val="Alinia6"/>
        <w:rPr>
          <w:lang w:val="pl-PL"/>
        </w:rPr>
      </w:pPr>
      <w:r w:rsidRPr="005C12C5">
        <w:rPr>
          <w:rStyle w:val="plaats0"/>
          <w:lang w:val="pl-PL"/>
        </w:rPr>
        <w:t>Wrocław</w:t>
      </w:r>
      <w:r w:rsidRPr="005C12C5">
        <w:rPr>
          <w:lang w:val="pl-PL"/>
        </w:rPr>
        <w:t xml:space="preserve"> - Algemeen</w:t>
      </w:r>
    </w:p>
    <w:p w:rsidR="009C2357" w:rsidRPr="005C12C5" w:rsidRDefault="009C2357" w:rsidP="009C2357">
      <w:pPr>
        <w:pStyle w:val="BusTic"/>
        <w:rPr>
          <w:lang w:val="pl-PL"/>
        </w:rPr>
      </w:pPr>
      <w:r w:rsidRPr="005C12C5">
        <w:rPr>
          <w:lang w:val="pl-PL"/>
        </w:rPr>
        <w:t>Wrocław (Geluidsfragment [</w:t>
      </w:r>
      <w:r w:rsidRPr="005C12C5">
        <w:rPr>
          <w:rFonts w:ascii="Arial" w:hAnsi="Arial" w:cs="Arial"/>
          <w:lang w:val="pl-PL"/>
        </w:rPr>
        <w:t>ˈ</w:t>
      </w:r>
      <w:r w:rsidRPr="005C12C5">
        <w:rPr>
          <w:lang w:val="pl-PL"/>
        </w:rPr>
        <w:t>vr</w:t>
      </w:r>
      <w:r w:rsidRPr="005C12C5">
        <w:rPr>
          <w:rFonts w:ascii="Arial" w:hAnsi="Arial" w:cs="Arial"/>
          <w:lang w:val="pl-PL"/>
        </w:rPr>
        <w:t>ɔ</w:t>
      </w:r>
      <w:r w:rsidRPr="005C12C5">
        <w:rPr>
          <w:lang w:val="pl-PL"/>
        </w:rPr>
        <w:t xml:space="preserve">tswaf] (info / uitleg); Duits: Breslau, Silezisch Duits: Brassel, Tsjechisch: Vratislav, Latijn: Vratislavia) is een stad in Centraal-Europa in het zuidwesten van Polen, gelegen aan de rivier de Oder. </w:t>
      </w:r>
    </w:p>
    <w:p w:rsidR="009C2357" w:rsidRPr="005C12C5" w:rsidRDefault="009C2357" w:rsidP="009C2357">
      <w:pPr>
        <w:pStyle w:val="BusTic"/>
        <w:rPr>
          <w:lang w:val="pl-PL"/>
        </w:rPr>
      </w:pPr>
      <w:r w:rsidRPr="005C12C5">
        <w:rPr>
          <w:lang w:val="pl-PL"/>
        </w:rPr>
        <w:t>In Wroc</w:t>
      </w:r>
      <w:r w:rsidRPr="005C12C5">
        <w:rPr>
          <w:rFonts w:cs="Verdana"/>
          <w:lang w:val="pl-PL"/>
        </w:rPr>
        <w:t>ł</w:t>
      </w:r>
      <w:r w:rsidRPr="005C12C5">
        <w:rPr>
          <w:lang w:val="pl-PL"/>
        </w:rPr>
        <w:t xml:space="preserve">aw kruisten twee belangrijke handelsroutes - Via Regia en Barnsteenroute. De stad behoorde tot de Hanze. </w:t>
      </w:r>
    </w:p>
    <w:p w:rsidR="009C2357" w:rsidRPr="005C12C5" w:rsidRDefault="009C2357" w:rsidP="009C2357">
      <w:pPr>
        <w:pStyle w:val="BusTic"/>
        <w:rPr>
          <w:lang w:val="pl-PL"/>
        </w:rPr>
      </w:pPr>
      <w:r w:rsidRPr="005C12C5">
        <w:rPr>
          <w:lang w:val="pl-PL"/>
        </w:rPr>
        <w:t xml:space="preserve">Wrocław is de belangrijkste historische stad van Silezië en was de hoofdstad van de Pruisische provincie Neder-Silezië. </w:t>
      </w:r>
    </w:p>
    <w:p w:rsidR="009C2357" w:rsidRPr="005C12C5" w:rsidRDefault="009C2357" w:rsidP="009C2357">
      <w:pPr>
        <w:pStyle w:val="BusTic"/>
        <w:rPr>
          <w:lang w:val="pl-PL"/>
        </w:rPr>
      </w:pPr>
      <w:r w:rsidRPr="005C12C5">
        <w:rPr>
          <w:lang w:val="pl-PL"/>
        </w:rPr>
        <w:t>Tegenwoordig is Wrocław de hoofdstad van Neder-Silezië woiwodschap.</w:t>
      </w:r>
    </w:p>
    <w:p w:rsidR="009C2357" w:rsidRPr="005C12C5" w:rsidRDefault="009C2357" w:rsidP="009C2357">
      <w:pPr>
        <w:pStyle w:val="Alinia0"/>
        <w:rPr>
          <w:b/>
          <w:lang w:val="pl-PL"/>
        </w:rPr>
      </w:pPr>
    </w:p>
    <w:p w:rsidR="009C2357" w:rsidRPr="005C12C5" w:rsidRDefault="009C2357" w:rsidP="009C2357">
      <w:pPr>
        <w:pStyle w:val="BusTic"/>
        <w:rPr>
          <w:lang w:val="pl-PL"/>
        </w:rPr>
      </w:pPr>
      <w:r w:rsidRPr="005C12C5">
        <w:rPr>
          <w:lang w:val="pl-PL"/>
        </w:rPr>
        <w:t>Wrocław telt ± 632.996 inwoners (31 december 2010), waarmee het de vierde stad van Polen is. In 1871 was Breslau de derde stad van Duitsland, na Berlijn en Hamburg.</w:t>
      </w:r>
    </w:p>
    <w:p w:rsidR="009C2357" w:rsidRPr="005C12C5" w:rsidRDefault="009C2357" w:rsidP="009C2357">
      <w:pPr>
        <w:pStyle w:val="Alinia0"/>
        <w:rPr>
          <w:b/>
          <w:lang w:val="pl-PL"/>
        </w:rPr>
      </w:pPr>
    </w:p>
    <w:p w:rsidR="009C2357" w:rsidRPr="005C12C5" w:rsidRDefault="009C2357" w:rsidP="009C2357">
      <w:pPr>
        <w:pStyle w:val="BusTic"/>
        <w:rPr>
          <w:lang w:val="pl-PL"/>
        </w:rPr>
      </w:pPr>
      <w:r w:rsidRPr="005C12C5">
        <w:rPr>
          <w:lang w:val="pl-PL"/>
        </w:rPr>
        <w:t xml:space="preserve">Wrocław was gastheer van Eurobasket mannen 1963, Eurobasket mannen 2009, Europees kampioenschap volleybal vrouwen 2009, Europees kampioenschap voetbal 2012. </w:t>
      </w:r>
    </w:p>
    <w:p w:rsidR="009C2357" w:rsidRPr="005C12C5" w:rsidRDefault="009C2357" w:rsidP="009C2357">
      <w:pPr>
        <w:pStyle w:val="BusTic"/>
        <w:rPr>
          <w:lang w:val="pl-PL"/>
        </w:rPr>
      </w:pPr>
      <w:r w:rsidRPr="005C12C5">
        <w:rPr>
          <w:lang w:val="pl-PL"/>
        </w:rPr>
        <w:t>Tevens is de stad de Culturele hoofdstad van Europa in 2016 en locatie van de Wereldspelen 2017.</w:t>
      </w:r>
    </w:p>
    <w:p w:rsidR="009C2357" w:rsidRPr="005C12C5" w:rsidRDefault="009C2357" w:rsidP="009C2357">
      <w:pPr>
        <w:rPr>
          <w:rFonts w:ascii="Verdana" w:hAnsi="Verdana"/>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9C2357" w:rsidRPr="005C12C5" w:rsidTr="009C2357">
        <w:trPr>
          <w:trHeight w:val="510"/>
        </w:trPr>
        <w:tc>
          <w:tcPr>
            <w:tcW w:w="5000" w:type="pct"/>
            <w:tcBorders>
              <w:top w:val="single" w:sz="2" w:space="0" w:color="auto"/>
              <w:bottom w:val="single" w:sz="2" w:space="0" w:color="auto"/>
            </w:tcBorders>
            <w:shd w:val="clear" w:color="auto" w:fill="EAF1DD" w:themeFill="accent3" w:themeFillTint="33"/>
            <w:vAlign w:val="center"/>
          </w:tcPr>
          <w:p w:rsidR="009C2357" w:rsidRPr="005C12C5" w:rsidRDefault="009C2357" w:rsidP="009C2357">
            <w:pPr>
              <w:jc w:val="center"/>
              <w:rPr>
                <w:rFonts w:ascii="Verdana" w:hAnsi="Verdana"/>
                <w:b/>
                <w:sz w:val="24"/>
                <w:szCs w:val="24"/>
                <w:lang w:val="pl-PL"/>
              </w:rPr>
            </w:pPr>
            <w:r w:rsidRPr="005C12C5">
              <w:rPr>
                <w:rFonts w:ascii="Verdana" w:hAnsi="Verdana"/>
                <w:b/>
                <w:sz w:val="24"/>
                <w:szCs w:val="24"/>
                <w:lang w:val="pl-PL"/>
              </w:rPr>
              <w:t>Voor aanvullende informatie zie Website BusTic.</w:t>
            </w:r>
          </w:p>
        </w:tc>
      </w:tr>
    </w:tbl>
    <w:p w:rsidR="009C2357" w:rsidRPr="005C12C5" w:rsidRDefault="009C2357" w:rsidP="009C2357">
      <w:pPr>
        <w:rPr>
          <w:rFonts w:ascii="Verdana" w:hAnsi="Verdana"/>
          <w:sz w:val="24"/>
          <w:szCs w:val="24"/>
          <w:lang w:val="pl-PL"/>
        </w:rPr>
      </w:pPr>
    </w:p>
    <w:p w:rsidR="009C2357" w:rsidRPr="005C12C5" w:rsidRDefault="009C2357" w:rsidP="009C2357">
      <w:pPr>
        <w:rPr>
          <w:rFonts w:ascii="Verdana" w:hAnsi="Verdana"/>
          <w:sz w:val="24"/>
          <w:szCs w:val="24"/>
          <w:lang w:val="pl-PL"/>
        </w:rPr>
      </w:pPr>
    </w:p>
    <w:p w:rsidR="009C2357" w:rsidRPr="005C12C5" w:rsidRDefault="009C2357" w:rsidP="009C2357">
      <w:pPr>
        <w:rPr>
          <w:rFonts w:ascii="Verdana" w:hAnsi="Verdana"/>
          <w:sz w:val="24"/>
          <w:szCs w:val="24"/>
          <w:lang w:val="pl-PL"/>
        </w:rPr>
      </w:pPr>
    </w:p>
    <w:p w:rsidR="009C2357" w:rsidRPr="005C12C5" w:rsidRDefault="009C2357" w:rsidP="009C2357">
      <w:pPr>
        <w:rPr>
          <w:rFonts w:ascii="Verdana" w:hAnsi="Verdana"/>
          <w:sz w:val="24"/>
          <w:szCs w:val="24"/>
          <w:lang w:val="pl-PL"/>
        </w:rPr>
      </w:pPr>
    </w:p>
    <w:p w:rsidR="009C2357" w:rsidRPr="005C12C5" w:rsidRDefault="009C2357" w:rsidP="009C2357">
      <w:pPr>
        <w:rPr>
          <w:rFonts w:ascii="Verdana" w:hAnsi="Verdana"/>
          <w:sz w:val="24"/>
          <w:szCs w:val="24"/>
          <w:lang w:val="pl-PL"/>
        </w:rPr>
      </w:pPr>
    </w:p>
    <w:p w:rsidR="009C2357" w:rsidRPr="005C12C5" w:rsidRDefault="009C2357" w:rsidP="009C2357">
      <w:pPr>
        <w:rPr>
          <w:rFonts w:ascii="Verdana" w:hAnsi="Verdana"/>
          <w:sz w:val="24"/>
          <w:szCs w:val="24"/>
          <w:lang w:val="pl-PL"/>
        </w:rPr>
      </w:pPr>
    </w:p>
    <w:p w:rsidR="009C2357" w:rsidRPr="005C12C5" w:rsidRDefault="009C2357" w:rsidP="009C2357">
      <w:pPr>
        <w:rPr>
          <w:rFonts w:ascii="Verdana" w:hAnsi="Verdana"/>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35C51D77" wp14:editId="6608415C">
                  <wp:extent cx="190500" cy="144780"/>
                  <wp:effectExtent l="0" t="0" r="0" b="7620"/>
                  <wp:docPr id="31" name="Afbeelding 3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Łozina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9C2357" w:rsidRPr="005C12C5" w:rsidRDefault="009C2357" w:rsidP="009C2357">
      <w:pPr>
        <w:pStyle w:val="Alinia6"/>
        <w:rPr>
          <w:rStyle w:val="plaats0"/>
          <w:lang w:val="pl-PL"/>
        </w:rPr>
      </w:pPr>
      <w:r w:rsidRPr="005C12C5">
        <w:rPr>
          <w:rStyle w:val="plaats0"/>
          <w:lang w:val="pl-PL"/>
        </w:rPr>
        <w:t xml:space="preserve">Łozina </w:t>
      </w:r>
    </w:p>
    <w:p w:rsidR="009C2357" w:rsidRPr="005C12C5" w:rsidRDefault="009C2357" w:rsidP="009C2357">
      <w:pPr>
        <w:pStyle w:val="BusTic"/>
        <w:rPr>
          <w:lang w:val="pl-PL"/>
        </w:rPr>
      </w:pPr>
      <w:r w:rsidRPr="005C12C5">
        <w:rPr>
          <w:lang w:val="pl-PL"/>
        </w:rPr>
        <w:t xml:space="preserve">Łozina is een dorp in de Poolse woiwodschap Neder-Silezië. </w:t>
      </w:r>
    </w:p>
    <w:p w:rsidR="00F02CC1" w:rsidRPr="005C12C5" w:rsidRDefault="009C2357" w:rsidP="009C2357">
      <w:pPr>
        <w:pStyle w:val="BusTic"/>
        <w:rPr>
          <w:lang w:val="pl-PL"/>
        </w:rPr>
      </w:pPr>
      <w:r w:rsidRPr="005C12C5">
        <w:rPr>
          <w:lang w:val="pl-PL"/>
        </w:rPr>
        <w:t>De plaats maakt deel uit van de gemeente Długołęka.</w:t>
      </w:r>
    </w:p>
    <w:p w:rsidR="009C2357" w:rsidRPr="005C12C5" w:rsidRDefault="009C2357" w:rsidP="009C235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56" name="Afbeelding 25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Oleśnica/Dąbrowa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D6742F" w:rsidRPr="005C12C5" w:rsidRDefault="00D6742F" w:rsidP="00D6742F">
      <w:pPr>
        <w:pStyle w:val="Alinia6"/>
        <w:rPr>
          <w:lang w:val="pl-PL"/>
        </w:rPr>
      </w:pPr>
      <w:r w:rsidRPr="005C12C5">
        <w:rPr>
          <w:rStyle w:val="plaats0"/>
          <w:lang w:val="pl-PL"/>
        </w:rPr>
        <w:t>Oleśnica</w:t>
      </w:r>
      <w:r w:rsidRPr="005C12C5">
        <w:rPr>
          <w:lang w:val="pl-PL"/>
        </w:rPr>
        <w:t xml:space="preserve"> - Algemeen</w:t>
      </w:r>
    </w:p>
    <w:p w:rsidR="00D6742F" w:rsidRPr="005C12C5" w:rsidRDefault="00D6742F" w:rsidP="00D6742F">
      <w:pPr>
        <w:pStyle w:val="BusTic"/>
        <w:rPr>
          <w:lang w:val="pl-PL"/>
        </w:rPr>
      </w:pPr>
      <w:r w:rsidRPr="005C12C5">
        <w:rPr>
          <w:lang w:val="pl-PL"/>
        </w:rPr>
        <w:t>Oleśnica ([[</w:t>
      </w:r>
      <w:r w:rsidRPr="005C12C5">
        <w:rPr>
          <w:rFonts w:ascii="Arial" w:hAnsi="Arial" w:cs="Arial"/>
          <w:lang w:val="pl-PL"/>
        </w:rPr>
        <w:t>ɔ</w:t>
      </w:r>
      <w:r w:rsidRPr="005C12C5">
        <w:rPr>
          <w:lang w:val="pl-PL"/>
        </w:rPr>
        <w:t>l</w:t>
      </w:r>
      <w:r w:rsidRPr="005C12C5">
        <w:rPr>
          <w:rFonts w:ascii="Arial" w:hAnsi="Arial" w:cs="Arial"/>
          <w:lang w:val="pl-PL"/>
        </w:rPr>
        <w:t>ɛɕˈɲ</w:t>
      </w:r>
      <w:r w:rsidRPr="005C12C5">
        <w:rPr>
          <w:lang w:val="pl-PL"/>
        </w:rPr>
        <w:t>i</w:t>
      </w:r>
      <w:r w:rsidRPr="005C12C5">
        <w:rPr>
          <w:rFonts w:ascii="Arial" w:hAnsi="Arial" w:cs="Arial"/>
          <w:lang w:val="pl-PL"/>
        </w:rPr>
        <w:t>ʦ</w:t>
      </w:r>
      <w:r w:rsidRPr="005C12C5">
        <w:rPr>
          <w:lang w:val="pl-PL"/>
        </w:rPr>
        <w:t xml:space="preserve">a]?; Duits: Oels of </w:t>
      </w:r>
      <w:r w:rsidRPr="005C12C5">
        <w:rPr>
          <w:rFonts w:cs="Verdana"/>
          <w:lang w:val="pl-PL"/>
        </w:rPr>
        <w:t>Ö</w:t>
      </w:r>
      <w:r w:rsidRPr="005C12C5">
        <w:rPr>
          <w:lang w:val="pl-PL"/>
        </w:rPr>
        <w:t>ls) is een stad in het Poolse woiwodschap Neder-Silezi</w:t>
      </w:r>
      <w:r w:rsidRPr="005C12C5">
        <w:rPr>
          <w:rFonts w:cs="Verdana"/>
          <w:lang w:val="pl-PL"/>
        </w:rPr>
        <w:t>ë</w:t>
      </w:r>
      <w:r w:rsidRPr="005C12C5">
        <w:rPr>
          <w:lang w:val="pl-PL"/>
        </w:rPr>
        <w:t>, gelegen in de powiat Ole</w:t>
      </w:r>
      <w:r w:rsidRPr="005C12C5">
        <w:rPr>
          <w:rFonts w:cs="Verdana"/>
          <w:lang w:val="pl-PL"/>
        </w:rPr>
        <w:t>ś</w:t>
      </w:r>
      <w:r w:rsidRPr="005C12C5">
        <w:rPr>
          <w:lang w:val="pl-PL"/>
        </w:rPr>
        <w:t xml:space="preserve">nicki. </w:t>
      </w:r>
    </w:p>
    <w:p w:rsidR="00D6742F" w:rsidRPr="005C12C5" w:rsidRDefault="00D6742F" w:rsidP="00D6742F">
      <w:pPr>
        <w:pStyle w:val="BusTic"/>
        <w:rPr>
          <w:lang w:val="pl-PL"/>
        </w:rPr>
      </w:pPr>
      <w:r w:rsidRPr="005C12C5">
        <w:rPr>
          <w:lang w:val="pl-PL"/>
        </w:rPr>
        <w:t>De oppervlakte bedraagt 20,95 km</w:t>
      </w:r>
      <w:r w:rsidRPr="005C12C5">
        <w:rPr>
          <w:rFonts w:cs="Verdana"/>
          <w:lang w:val="pl-PL"/>
        </w:rPr>
        <w:t>²</w:t>
      </w:r>
      <w:r w:rsidRPr="005C12C5">
        <w:rPr>
          <w:lang w:val="pl-PL"/>
        </w:rPr>
        <w:t>, het inwonertal ± 36.968 (2005).</w:t>
      </w:r>
    </w:p>
    <w:p w:rsidR="00D6742F" w:rsidRPr="005C12C5" w:rsidRDefault="00D6742F" w:rsidP="00D6742F">
      <w:pPr>
        <w:rPr>
          <w:rFonts w:ascii="Verdana" w:hAnsi="Verdana"/>
          <w:bCs/>
          <w:sz w:val="24"/>
          <w:szCs w:val="24"/>
          <w:lang w:val="pl-PL"/>
        </w:rPr>
      </w:pPr>
    </w:p>
    <w:p w:rsidR="00D6742F" w:rsidRPr="005C12C5" w:rsidRDefault="00D6742F" w:rsidP="00D6742F">
      <w:pPr>
        <w:pStyle w:val="Alinia6"/>
        <w:rPr>
          <w:lang w:val="pl-PL"/>
        </w:rPr>
      </w:pPr>
      <w:r w:rsidRPr="005C12C5">
        <w:rPr>
          <w:rStyle w:val="plaats0"/>
          <w:lang w:val="pl-PL"/>
        </w:rPr>
        <w:t>Oleśnica</w:t>
      </w:r>
      <w:r w:rsidRPr="005C12C5">
        <w:rPr>
          <w:lang w:val="pl-PL"/>
        </w:rPr>
        <w:t xml:space="preserve">  - Geschiedenis</w:t>
      </w:r>
    </w:p>
    <w:p w:rsidR="00D6742F" w:rsidRPr="005C12C5" w:rsidRDefault="00D6742F" w:rsidP="00D6742F">
      <w:pPr>
        <w:pStyle w:val="BusTic"/>
        <w:rPr>
          <w:lang w:val="pl-PL"/>
        </w:rPr>
      </w:pPr>
      <w:r w:rsidRPr="005C12C5">
        <w:rPr>
          <w:lang w:val="pl-PL"/>
        </w:rPr>
        <w:t xml:space="preserve">Oleśnica werd in 1189 voor het eerst vermeld en ontving in 1255 stadsrechten van Hendrik III van Silezië. </w:t>
      </w:r>
    </w:p>
    <w:p w:rsidR="00D6742F" w:rsidRPr="005C12C5" w:rsidRDefault="00D6742F" w:rsidP="00D6742F">
      <w:pPr>
        <w:pStyle w:val="BusTic"/>
        <w:rPr>
          <w:lang w:val="pl-PL"/>
        </w:rPr>
      </w:pPr>
      <w:r w:rsidRPr="005C12C5">
        <w:rPr>
          <w:lang w:val="pl-PL"/>
        </w:rPr>
        <w:t xml:space="preserve">Na een verdeling van het grondgebied van de Piasten ontstond in 1312 een zelfstandig hertogdom Oleśnica, dat na de dood van hertog Koenraad X (1492) toeviel aan Bohemen. </w:t>
      </w:r>
    </w:p>
    <w:p w:rsidR="00D6742F" w:rsidRPr="005C12C5" w:rsidRDefault="00D6742F" w:rsidP="00D6742F">
      <w:pPr>
        <w:pStyle w:val="BusTic"/>
        <w:rPr>
          <w:lang w:val="pl-PL"/>
        </w:rPr>
      </w:pPr>
      <w:r w:rsidRPr="005C12C5">
        <w:rPr>
          <w:lang w:val="pl-PL"/>
        </w:rPr>
        <w:t xml:space="preserve">Koning Vladislav II stond het in 1495 af aan de zoons van zijn voorganger George van Podiebrad, Hendrik I en Wenceslaus. </w:t>
      </w:r>
    </w:p>
    <w:p w:rsidR="00D6742F" w:rsidRPr="005C12C5" w:rsidRDefault="00D6742F" w:rsidP="00D6742F">
      <w:pPr>
        <w:pStyle w:val="BusTic"/>
        <w:rPr>
          <w:lang w:val="pl-PL"/>
        </w:rPr>
      </w:pPr>
      <w:r w:rsidRPr="005C12C5">
        <w:rPr>
          <w:lang w:val="pl-PL"/>
        </w:rPr>
        <w:t>Na het uitsterven van het Huis Podiebrad (1647) erfde Sylvius Nimrod uit het Huis Württemberg-Weiltingen het hertogdom, dat sindsdien niet meer soeverein was.</w:t>
      </w:r>
    </w:p>
    <w:p w:rsidR="00D6742F" w:rsidRPr="005C12C5" w:rsidRDefault="00D6742F" w:rsidP="00D6742F">
      <w:pPr>
        <w:rPr>
          <w:rFonts w:ascii="Verdana" w:hAnsi="Verdana"/>
          <w:bCs/>
          <w:sz w:val="24"/>
          <w:szCs w:val="24"/>
          <w:lang w:val="pl-PL"/>
        </w:rPr>
      </w:pPr>
    </w:p>
    <w:p w:rsidR="00D6742F" w:rsidRPr="005C12C5" w:rsidRDefault="00D6742F" w:rsidP="00D6742F">
      <w:pPr>
        <w:pStyle w:val="BusTic"/>
        <w:rPr>
          <w:lang w:val="pl-PL"/>
        </w:rPr>
      </w:pPr>
      <w:r w:rsidRPr="005C12C5">
        <w:rPr>
          <w:lang w:val="pl-PL"/>
        </w:rPr>
        <w:t xml:space="preserve">De stad werd in 1730 door een brand grotendeels verwoest. </w:t>
      </w:r>
    </w:p>
    <w:p w:rsidR="00D6742F" w:rsidRPr="005C12C5" w:rsidRDefault="00D6742F" w:rsidP="00D6742F">
      <w:pPr>
        <w:pStyle w:val="BusTic"/>
        <w:rPr>
          <w:lang w:val="pl-PL"/>
        </w:rPr>
      </w:pPr>
      <w:r w:rsidRPr="005C12C5">
        <w:rPr>
          <w:lang w:val="pl-PL"/>
        </w:rPr>
        <w:t xml:space="preserve">Met de verovering van Silezië door Pruisen in de Silezische Oorlogen werd het gebied in 1742 Pruisisch. Het viel in 1792 toe aan de Welfen. </w:t>
      </w:r>
    </w:p>
    <w:p w:rsidR="00D6742F" w:rsidRPr="005C12C5" w:rsidRDefault="00D6742F" w:rsidP="00D6742F">
      <w:pPr>
        <w:pStyle w:val="BusTic"/>
        <w:rPr>
          <w:lang w:val="pl-PL"/>
        </w:rPr>
      </w:pPr>
      <w:r w:rsidRPr="005C12C5">
        <w:rPr>
          <w:lang w:val="pl-PL"/>
        </w:rPr>
        <w:t xml:space="preserve">Met de Pruisische hervormingen van 1807 ging de zelfstandigheid van het hertogdom geheel verloren. </w:t>
      </w:r>
    </w:p>
    <w:p w:rsidR="00D6742F" w:rsidRPr="005C12C5" w:rsidRDefault="00D6742F" w:rsidP="00D6742F">
      <w:pPr>
        <w:pStyle w:val="BusTic"/>
        <w:rPr>
          <w:lang w:val="pl-PL"/>
        </w:rPr>
      </w:pPr>
      <w:r w:rsidRPr="005C12C5">
        <w:rPr>
          <w:lang w:val="pl-PL"/>
        </w:rPr>
        <w:t>Met de dood van de laatste hertog, Willem, hield het hertogdom in 1884 op te bestaan.</w:t>
      </w:r>
    </w:p>
    <w:p w:rsidR="00D6742F" w:rsidRPr="005C12C5" w:rsidRDefault="00D6742F" w:rsidP="00D6742F">
      <w:pPr>
        <w:rPr>
          <w:rFonts w:ascii="Verdana" w:hAnsi="Verdana"/>
          <w:bCs/>
          <w:sz w:val="24"/>
          <w:szCs w:val="24"/>
          <w:lang w:val="pl-PL"/>
        </w:rPr>
      </w:pPr>
    </w:p>
    <w:p w:rsidR="00D6742F" w:rsidRPr="005C12C5" w:rsidRDefault="00D6742F" w:rsidP="00D6742F">
      <w:pPr>
        <w:pStyle w:val="BusTic"/>
        <w:rPr>
          <w:lang w:val="pl-PL"/>
        </w:rPr>
      </w:pPr>
      <w:r w:rsidRPr="005C12C5">
        <w:rPr>
          <w:lang w:val="pl-PL"/>
        </w:rPr>
        <w:t xml:space="preserve">Oels industrialiseerde in de negentiende eeuw sterk. </w:t>
      </w:r>
    </w:p>
    <w:p w:rsidR="00D6742F" w:rsidRPr="005C12C5" w:rsidRDefault="00D6742F" w:rsidP="00D6742F">
      <w:pPr>
        <w:pStyle w:val="BusTic"/>
        <w:rPr>
          <w:lang w:val="pl-PL"/>
        </w:rPr>
      </w:pPr>
      <w:r w:rsidRPr="005C12C5">
        <w:rPr>
          <w:lang w:val="pl-PL"/>
        </w:rPr>
        <w:t xml:space="preserve">In 1926 erkende de Pruisische overheid het gebied, dat van 1884 tot 1918 steeds aan de Pruisische kroonprins was toegekend, als privébezit van kroonprins Wilhelm. </w:t>
      </w:r>
    </w:p>
    <w:p w:rsidR="00D6742F" w:rsidRPr="005C12C5" w:rsidRDefault="00D6742F" w:rsidP="00D6742F">
      <w:pPr>
        <w:pStyle w:val="BusTic"/>
        <w:rPr>
          <w:lang w:val="pl-PL"/>
        </w:rPr>
      </w:pPr>
      <w:r w:rsidRPr="005C12C5">
        <w:rPr>
          <w:lang w:val="pl-PL"/>
        </w:rPr>
        <w:t xml:space="preserve">De stad werd in 1945 grotendeels verwoest en in datzelfde jaar door de Sovjet-Unie aan Polen afgestaan. </w:t>
      </w:r>
    </w:p>
    <w:p w:rsidR="00F02CC1" w:rsidRPr="005C12C5" w:rsidRDefault="00D6742F" w:rsidP="00D6742F">
      <w:pPr>
        <w:pStyle w:val="BusTic"/>
        <w:rPr>
          <w:lang w:val="pl-PL"/>
        </w:rPr>
      </w:pPr>
      <w:r w:rsidRPr="005C12C5">
        <w:rPr>
          <w:lang w:val="pl-PL"/>
        </w:rPr>
        <w:t>Oleśnica werd hierna her bevolkt met Polen en wederopgebouwd.</w:t>
      </w:r>
    </w:p>
    <w:p w:rsidR="004665F4" w:rsidRPr="005C12C5" w:rsidRDefault="004665F4" w:rsidP="004665F4">
      <w:pPr>
        <w:pStyle w:val="BusTic"/>
        <w:numPr>
          <w:ilvl w:val="0"/>
          <w:numId w:val="0"/>
        </w:numPr>
        <w:ind w:left="284" w:hanging="284"/>
        <w:rPr>
          <w:lang w:val="pl-PL"/>
        </w:rPr>
      </w:pPr>
    </w:p>
    <w:p w:rsidR="004665F4" w:rsidRPr="005C12C5" w:rsidRDefault="004665F4" w:rsidP="004665F4">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35C51D77" wp14:editId="6608415C">
                  <wp:extent cx="190500" cy="144780"/>
                  <wp:effectExtent l="0" t="0" r="0" b="7620"/>
                  <wp:docPr id="257" name="Afbeelding 25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 xml:space="preserve">Oleśnica/Gęsia Górka  </w:t>
            </w:r>
            <w:r w:rsidR="00A920AD" w:rsidRPr="005C12C5">
              <w:rPr>
                <w:rStyle w:val="AutoBhan"/>
                <w:lang w:val="pl-PL"/>
              </w:rPr>
              <w:t>25</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58" name="Afbeelding 25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Cieśle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59" name="Afbeelding 25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Szczodrów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0" name="Afbeelding 2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Syców-Zachód</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D6742F" w:rsidRPr="005C12C5" w:rsidRDefault="00D6742F" w:rsidP="00D6742F">
      <w:pPr>
        <w:pStyle w:val="Alinia6"/>
        <w:rPr>
          <w:lang w:val="pl-PL"/>
        </w:rPr>
      </w:pPr>
      <w:r w:rsidRPr="005C12C5">
        <w:rPr>
          <w:rStyle w:val="plaats0"/>
          <w:lang w:val="pl-PL"/>
        </w:rPr>
        <w:t>Syców</w:t>
      </w:r>
      <w:r w:rsidRPr="005C12C5">
        <w:rPr>
          <w:lang w:val="pl-PL"/>
        </w:rPr>
        <w:t xml:space="preserve"> </w:t>
      </w:r>
    </w:p>
    <w:p w:rsidR="00D6742F" w:rsidRPr="005C12C5" w:rsidRDefault="00D6742F" w:rsidP="00D6742F">
      <w:pPr>
        <w:pStyle w:val="BusTic"/>
        <w:rPr>
          <w:lang w:val="pl-PL"/>
        </w:rPr>
      </w:pPr>
      <w:r w:rsidRPr="005C12C5">
        <w:rPr>
          <w:lang w:val="pl-PL"/>
        </w:rPr>
        <w:t xml:space="preserve">Syców (Duits: Groß Wartenberg) is een stad in het Poolse woiwodschap Neder-Silezië, gelegen in de powiat Oleśnicki. </w:t>
      </w:r>
    </w:p>
    <w:p w:rsidR="00F02CC1" w:rsidRPr="005C12C5" w:rsidRDefault="00D6742F" w:rsidP="00D6742F">
      <w:pPr>
        <w:pStyle w:val="BusTic"/>
        <w:rPr>
          <w:lang w:val="pl-PL"/>
        </w:rPr>
      </w:pPr>
      <w:r w:rsidRPr="005C12C5">
        <w:rPr>
          <w:lang w:val="pl-PL"/>
        </w:rPr>
        <w:t>De oppervlakte bedraagt 17,06 km², ± 10.763 inwoners (2005).</w:t>
      </w:r>
    </w:p>
    <w:p w:rsidR="00D6742F" w:rsidRPr="005C12C5" w:rsidRDefault="00D6742F" w:rsidP="004665F4">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1" name="Afbeelding 2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Syców-Wschód</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2" name="Afbeelding 2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920AD" w:rsidRPr="005C12C5">
              <w:rPr>
                <w:rFonts w:ascii="Verdana" w:hAnsi="Verdana"/>
                <w:b/>
                <w:sz w:val="24"/>
                <w:szCs w:val="24"/>
                <w:lang w:val="pl-PL"/>
              </w:rPr>
              <w:t>Bralin</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70258" w:rsidRPr="005C12C5" w:rsidRDefault="00C70258" w:rsidP="00C70258">
      <w:pPr>
        <w:pStyle w:val="Alinia6"/>
        <w:rPr>
          <w:lang w:val="pl-PL"/>
        </w:rPr>
      </w:pPr>
      <w:r w:rsidRPr="005C12C5">
        <w:rPr>
          <w:rStyle w:val="plaats0"/>
          <w:lang w:val="pl-PL"/>
        </w:rPr>
        <w:t>Bralin</w:t>
      </w:r>
      <w:r w:rsidRPr="005C12C5">
        <w:rPr>
          <w:lang w:val="pl-PL"/>
        </w:rPr>
        <w:t xml:space="preserve"> </w:t>
      </w:r>
    </w:p>
    <w:p w:rsidR="00C70258" w:rsidRPr="005C12C5" w:rsidRDefault="00C70258" w:rsidP="00C70258">
      <w:pPr>
        <w:pStyle w:val="BusTic"/>
        <w:rPr>
          <w:lang w:val="pl-PL"/>
        </w:rPr>
      </w:pPr>
      <w:r w:rsidRPr="005C12C5">
        <w:rPr>
          <w:lang w:val="pl-PL"/>
        </w:rPr>
        <w:t xml:space="preserve">Bralin is een dorp in het Poolse woiwodschap Groot-Polen, in het district Kępiński. </w:t>
      </w:r>
    </w:p>
    <w:p w:rsidR="00971CBA" w:rsidRPr="005C12C5" w:rsidRDefault="00C70258" w:rsidP="00C70258">
      <w:pPr>
        <w:pStyle w:val="BusTic"/>
        <w:rPr>
          <w:lang w:val="pl-PL"/>
        </w:rPr>
      </w:pPr>
      <w:r w:rsidRPr="005C12C5">
        <w:rPr>
          <w:lang w:val="pl-PL"/>
        </w:rPr>
        <w:t>De plaats maakt deel uit van de gemeente Bralin en telt ± 2500 inwoners.</w:t>
      </w:r>
    </w:p>
    <w:p w:rsidR="00C70258" w:rsidRPr="005C12C5" w:rsidRDefault="00C70258" w:rsidP="00C70258">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2" name="Afbeelding 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3" name="Afbeelding 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3E7014" w:rsidRPr="005C12C5">
              <w:rPr>
                <w:rFonts w:ascii="Verdana" w:hAnsi="Verdana"/>
                <w:b/>
                <w:color w:val="000000" w:themeColor="text1"/>
                <w:sz w:val="24"/>
                <w:szCs w:val="24"/>
                <w:lang w:val="pl-PL"/>
              </w:rPr>
              <w:t>Węzeł Kępno</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3E7014" w:rsidP="00F02CC1">
            <w:pPr>
              <w:jc w:val="center"/>
              <w:rPr>
                <w:rFonts w:ascii="Verdana" w:hAnsi="Verdana"/>
                <w:b/>
                <w:color w:val="000000" w:themeColor="text1"/>
                <w:sz w:val="24"/>
                <w:szCs w:val="24"/>
                <w:lang w:val="pl-PL"/>
              </w:rPr>
            </w:pPr>
            <w:r w:rsidRPr="005C12C5">
              <w:rPr>
                <w:rStyle w:val="AutoBhan"/>
                <w:lang w:val="pl-PL"/>
              </w:rPr>
              <w:t>S11</w:t>
            </w: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3" name="Afbeelding 2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Wieruszów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70258" w:rsidRPr="005C12C5" w:rsidRDefault="00C70258" w:rsidP="00C70258">
      <w:pPr>
        <w:pStyle w:val="Alinia6"/>
        <w:rPr>
          <w:lang w:val="pl-PL"/>
        </w:rPr>
      </w:pPr>
      <w:r w:rsidRPr="005C12C5">
        <w:rPr>
          <w:rStyle w:val="plaats0"/>
          <w:lang w:val="pl-PL"/>
        </w:rPr>
        <w:t>Wieruszów</w:t>
      </w:r>
      <w:r w:rsidRPr="005C12C5">
        <w:rPr>
          <w:lang w:val="pl-PL"/>
        </w:rPr>
        <w:t xml:space="preserve"> </w:t>
      </w:r>
    </w:p>
    <w:p w:rsidR="00C70258" w:rsidRPr="005C12C5" w:rsidRDefault="00C70258" w:rsidP="00C70258">
      <w:pPr>
        <w:pStyle w:val="BusTic"/>
        <w:rPr>
          <w:lang w:val="pl-PL"/>
        </w:rPr>
      </w:pPr>
      <w:r w:rsidRPr="005C12C5">
        <w:rPr>
          <w:lang w:val="pl-PL"/>
        </w:rPr>
        <w:t xml:space="preserve">Wieruszów is een stad in het Poolse woiwodschap Łódź, gelegen in de powiat Wieruszowski. </w:t>
      </w:r>
    </w:p>
    <w:p w:rsidR="00971CBA" w:rsidRPr="005C12C5" w:rsidRDefault="00C70258" w:rsidP="00C70258">
      <w:pPr>
        <w:pStyle w:val="BusTic"/>
        <w:rPr>
          <w:lang w:val="pl-PL"/>
        </w:rPr>
      </w:pPr>
      <w:r w:rsidRPr="005C12C5">
        <w:rPr>
          <w:lang w:val="pl-PL"/>
        </w:rPr>
        <w:t>De oppervlakte bedraagt 5,98 km², ± 8849 inwoners (2005).</w:t>
      </w: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p w:rsidR="00C70258" w:rsidRPr="005C12C5" w:rsidRDefault="00C70258" w:rsidP="00C7025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35C51D77" wp14:editId="6608415C">
                  <wp:extent cx="190500" cy="144780"/>
                  <wp:effectExtent l="0" t="0" r="0" b="7620"/>
                  <wp:docPr id="264" name="Afbeelding 2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 xml:space="preserve">Wieluń  </w:t>
            </w:r>
            <w:r w:rsidR="003E7014" w:rsidRPr="005C12C5">
              <w:rPr>
                <w:rStyle w:val="AutoBhan"/>
                <w:lang w:val="pl-PL"/>
              </w:rPr>
              <w:t>8</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70258" w:rsidRPr="005C12C5" w:rsidRDefault="00C70258" w:rsidP="00C70258">
      <w:pPr>
        <w:pStyle w:val="Alinia6"/>
        <w:rPr>
          <w:lang w:val="pl-PL"/>
        </w:rPr>
      </w:pPr>
      <w:r w:rsidRPr="005C12C5">
        <w:rPr>
          <w:rStyle w:val="plaats0"/>
          <w:lang w:val="pl-PL"/>
        </w:rPr>
        <w:t>Wieluń</w:t>
      </w:r>
      <w:r w:rsidRPr="005C12C5">
        <w:rPr>
          <w:lang w:val="pl-PL"/>
        </w:rPr>
        <w:t xml:space="preserve"> </w:t>
      </w:r>
    </w:p>
    <w:p w:rsidR="00C70258" w:rsidRPr="005C12C5" w:rsidRDefault="00C70258" w:rsidP="00C70258">
      <w:pPr>
        <w:pStyle w:val="BusTic"/>
        <w:rPr>
          <w:lang w:val="pl-PL"/>
        </w:rPr>
      </w:pPr>
      <w:r w:rsidRPr="005C12C5">
        <w:rPr>
          <w:lang w:val="pl-PL"/>
        </w:rPr>
        <w:t>Wieluń (link=:media: [[:media:|</w:t>
      </w:r>
      <w:r w:rsidRPr="005C12C5">
        <w:rPr>
          <w:rFonts w:ascii="Arial" w:hAnsi="Arial" w:cs="Arial"/>
          <w:lang w:val="pl-PL"/>
        </w:rPr>
        <w:t>ˈ</w:t>
      </w:r>
      <w:r w:rsidRPr="005C12C5">
        <w:rPr>
          <w:lang w:val="pl-PL"/>
        </w:rPr>
        <w:t>v</w:t>
      </w:r>
      <w:r w:rsidRPr="005C12C5">
        <w:rPr>
          <w:rFonts w:ascii="Arial" w:hAnsi="Arial" w:cs="Arial"/>
          <w:lang w:val="pl-PL"/>
        </w:rPr>
        <w:t>ʲɛ</w:t>
      </w:r>
      <w:r w:rsidRPr="005C12C5">
        <w:rPr>
          <w:lang w:val="pl-PL"/>
        </w:rPr>
        <w:t>lu</w:t>
      </w:r>
      <w:r w:rsidRPr="005C12C5">
        <w:rPr>
          <w:rFonts w:ascii="Arial" w:hAnsi="Arial" w:cs="Arial"/>
          <w:lang w:val="pl-PL"/>
        </w:rPr>
        <w:t>ɲ</w:t>
      </w:r>
      <w:r w:rsidRPr="005C12C5">
        <w:rPr>
          <w:lang w:val="pl-PL"/>
        </w:rPr>
        <w:t xml:space="preserve">]] ([[:image:|info]] / uitleg)) is een stad in het Poolse woiwodschap Łódź, gelegen in de powiat Wieluński. </w:t>
      </w:r>
    </w:p>
    <w:p w:rsidR="00C70258" w:rsidRPr="005C12C5" w:rsidRDefault="00C70258" w:rsidP="00C70258">
      <w:pPr>
        <w:pStyle w:val="BusTic"/>
        <w:rPr>
          <w:lang w:val="pl-PL"/>
        </w:rPr>
      </w:pPr>
      <w:r w:rsidRPr="005C12C5">
        <w:rPr>
          <w:lang w:val="pl-PL"/>
        </w:rPr>
        <w:t>De oppervlakte bedraagt 16,9 km², ± 24.453 inwoners (2005).</w:t>
      </w:r>
    </w:p>
    <w:p w:rsidR="00C70258" w:rsidRPr="005C12C5" w:rsidRDefault="00C70258" w:rsidP="00C70258">
      <w:pPr>
        <w:pStyle w:val="BusTic"/>
        <w:rPr>
          <w:lang w:val="pl-PL"/>
        </w:rPr>
      </w:pPr>
      <w:r w:rsidRPr="005C12C5">
        <w:rPr>
          <w:lang w:val="pl-PL"/>
        </w:rPr>
        <w:t>De geschiedenis van Wieluń gaat terug tot in de 13</w:t>
      </w:r>
      <w:r w:rsidRPr="005C12C5">
        <w:rPr>
          <w:vertAlign w:val="superscript"/>
          <w:lang w:val="pl-PL"/>
        </w:rPr>
        <w:t>de</w:t>
      </w:r>
      <w:r w:rsidRPr="005C12C5">
        <w:rPr>
          <w:lang w:val="pl-PL"/>
        </w:rPr>
        <w:t xml:space="preserve"> eeuw. </w:t>
      </w:r>
    </w:p>
    <w:p w:rsidR="00C70258" w:rsidRPr="005C12C5" w:rsidRDefault="00C70258" w:rsidP="00C70258">
      <w:pPr>
        <w:pStyle w:val="BusTic"/>
        <w:rPr>
          <w:lang w:val="pl-PL"/>
        </w:rPr>
      </w:pPr>
      <w:r w:rsidRPr="005C12C5">
        <w:rPr>
          <w:lang w:val="pl-PL"/>
        </w:rPr>
        <w:t>De stad kreeg z'n stadsrechten rond 1283.</w:t>
      </w:r>
    </w:p>
    <w:p w:rsidR="00C70258" w:rsidRPr="005C12C5" w:rsidRDefault="00C70258" w:rsidP="00C70258">
      <w:pPr>
        <w:rPr>
          <w:rFonts w:ascii="Verdana" w:hAnsi="Verdana"/>
          <w:bCs/>
          <w:sz w:val="24"/>
          <w:szCs w:val="24"/>
          <w:lang w:val="pl-PL"/>
        </w:rPr>
      </w:pPr>
    </w:p>
    <w:p w:rsidR="00C70258" w:rsidRPr="005C12C5" w:rsidRDefault="00C70258" w:rsidP="00C70258">
      <w:pPr>
        <w:pStyle w:val="Alinia6"/>
        <w:rPr>
          <w:lang w:val="pl-PL"/>
        </w:rPr>
      </w:pPr>
      <w:r w:rsidRPr="005C12C5">
        <w:rPr>
          <w:lang w:val="pl-PL"/>
        </w:rPr>
        <w:t>Geschiedenis</w:t>
      </w:r>
    </w:p>
    <w:p w:rsidR="00C70258" w:rsidRPr="005C12C5" w:rsidRDefault="00C70258" w:rsidP="00C70258">
      <w:pPr>
        <w:pStyle w:val="BusTic"/>
        <w:rPr>
          <w:lang w:val="pl-PL"/>
        </w:rPr>
      </w:pPr>
      <w:r w:rsidRPr="005C12C5">
        <w:rPr>
          <w:lang w:val="pl-PL"/>
        </w:rPr>
        <w:t xml:space="preserve">Wieluń is tevens de stad waar de Tweede Wereldoorlog "begon". </w:t>
      </w:r>
    </w:p>
    <w:p w:rsidR="00C70258" w:rsidRPr="005C12C5" w:rsidRDefault="00C70258" w:rsidP="00C70258">
      <w:pPr>
        <w:pStyle w:val="BusTic"/>
        <w:rPr>
          <w:lang w:val="pl-PL"/>
        </w:rPr>
      </w:pPr>
      <w:r w:rsidRPr="005C12C5">
        <w:rPr>
          <w:lang w:val="pl-PL"/>
        </w:rPr>
        <w:t xml:space="preserve">Op 1 september 1939 om 4.40 bombardeerde de Duitse Luftwaffe Wieluń, dat toen op 15 kilometer van de Duitse grens lag, zonder de oorlog te verklaren. </w:t>
      </w:r>
    </w:p>
    <w:p w:rsidR="00C70258" w:rsidRPr="005C12C5" w:rsidRDefault="00C70258" w:rsidP="00C70258">
      <w:pPr>
        <w:pStyle w:val="BusTic"/>
        <w:rPr>
          <w:lang w:val="pl-PL"/>
        </w:rPr>
      </w:pPr>
      <w:r w:rsidRPr="005C12C5">
        <w:rPr>
          <w:lang w:val="pl-PL"/>
        </w:rPr>
        <w:t>70-75% van de stad is toen verwoest en ± 1300 inwoners kwamen daarbij om (ter vergelijking: het bombardement op Rotterdam in 1940 kostte aan 800 mensen het leven).</w:t>
      </w:r>
    </w:p>
    <w:p w:rsidR="00F02CC1" w:rsidRPr="005C12C5" w:rsidRDefault="00C70258" w:rsidP="00C70258">
      <w:pPr>
        <w:pStyle w:val="BusTic"/>
        <w:rPr>
          <w:lang w:val="pl-PL"/>
        </w:rPr>
      </w:pPr>
      <w:r w:rsidRPr="005C12C5">
        <w:rPr>
          <w:lang w:val="pl-PL"/>
        </w:rPr>
        <w:t>De Duitsers gebruikten voor Wieluń in 1940–41 en in 1942–45 de naam Welun, en in 1941–42 de naam Welungen.</w:t>
      </w:r>
    </w:p>
    <w:p w:rsidR="00C70258" w:rsidRPr="005C12C5" w:rsidRDefault="00C70258" w:rsidP="00C7025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5" name="Afbeelding 26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 xml:space="preserve">Złoczew  </w:t>
            </w:r>
            <w:r w:rsidR="003E7014" w:rsidRPr="005C12C5">
              <w:rPr>
                <w:rStyle w:val="AutoBhan"/>
                <w:lang w:val="pl-PL"/>
              </w:rPr>
              <w:t>45</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70258" w:rsidRPr="005C12C5" w:rsidRDefault="00C70258" w:rsidP="00C70258">
      <w:pPr>
        <w:pStyle w:val="Alinia6"/>
        <w:rPr>
          <w:lang w:val="pl-PL"/>
        </w:rPr>
      </w:pPr>
      <w:r w:rsidRPr="005C12C5">
        <w:rPr>
          <w:rStyle w:val="plaats0"/>
          <w:lang w:val="pl-PL"/>
        </w:rPr>
        <w:t>Złoczew</w:t>
      </w:r>
      <w:r w:rsidRPr="005C12C5">
        <w:rPr>
          <w:lang w:val="pl-PL"/>
        </w:rPr>
        <w:t xml:space="preserve"> </w:t>
      </w:r>
    </w:p>
    <w:p w:rsidR="00C70258" w:rsidRPr="005C12C5" w:rsidRDefault="00C70258" w:rsidP="00C70258">
      <w:pPr>
        <w:pStyle w:val="BusTic"/>
        <w:rPr>
          <w:lang w:val="pl-PL"/>
        </w:rPr>
      </w:pPr>
      <w:r w:rsidRPr="005C12C5">
        <w:rPr>
          <w:lang w:val="pl-PL"/>
        </w:rPr>
        <w:t xml:space="preserve">Złoczew is een stad in het Poolse woiwodschap Łódź, gelegen in de powiat Sieradzki. </w:t>
      </w:r>
    </w:p>
    <w:p w:rsidR="00F02CC1" w:rsidRPr="005C12C5" w:rsidRDefault="00C70258" w:rsidP="00C70258">
      <w:pPr>
        <w:pStyle w:val="BusTic"/>
        <w:rPr>
          <w:lang w:val="pl-PL"/>
        </w:rPr>
      </w:pPr>
      <w:r w:rsidRPr="005C12C5">
        <w:rPr>
          <w:lang w:val="pl-PL"/>
        </w:rPr>
        <w:t>De oppervlakte bedraagt 13,8 km², ± 3448 inwoners (2005).</w:t>
      </w:r>
    </w:p>
    <w:p w:rsidR="00C70258" w:rsidRPr="005C12C5" w:rsidRDefault="00C70258" w:rsidP="00C7025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3E7014">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6" name="Afbeelding 2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 xml:space="preserve">Sieradz-Południe  </w:t>
            </w:r>
            <w:r w:rsidR="003E7014" w:rsidRPr="005C12C5">
              <w:rPr>
                <w:rStyle w:val="AutoBhan"/>
                <w:lang w:val="pl-PL"/>
              </w:rPr>
              <w:t>12</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212D7A" w:rsidRPr="005C12C5" w:rsidRDefault="00212D7A" w:rsidP="00212D7A">
      <w:pPr>
        <w:pStyle w:val="Alinia6"/>
        <w:rPr>
          <w:lang w:val="pl-PL"/>
        </w:rPr>
      </w:pPr>
      <w:r w:rsidRPr="005C12C5">
        <w:rPr>
          <w:rStyle w:val="plaats0"/>
          <w:lang w:val="pl-PL"/>
        </w:rPr>
        <w:t>Sieradz</w:t>
      </w:r>
      <w:r w:rsidRPr="005C12C5">
        <w:rPr>
          <w:lang w:val="pl-PL"/>
        </w:rPr>
        <w:t xml:space="preserve"> </w:t>
      </w:r>
    </w:p>
    <w:p w:rsidR="00212D7A" w:rsidRPr="005C12C5" w:rsidRDefault="00C70258" w:rsidP="00212D7A">
      <w:pPr>
        <w:pStyle w:val="BusTic"/>
        <w:rPr>
          <w:lang w:val="pl-PL"/>
        </w:rPr>
      </w:pPr>
      <w:r w:rsidRPr="005C12C5">
        <w:rPr>
          <w:lang w:val="pl-PL"/>
        </w:rPr>
        <w:t xml:space="preserve">Sieradz is een stad in het Poolse woiwodschap Łódź, gelegen in de powiat Sieradzki, bij de rivier de Warta. </w:t>
      </w:r>
    </w:p>
    <w:p w:rsidR="00C70258" w:rsidRPr="005C12C5" w:rsidRDefault="00C70258" w:rsidP="00212D7A">
      <w:pPr>
        <w:pStyle w:val="BusTic"/>
        <w:rPr>
          <w:lang w:val="pl-PL"/>
        </w:rPr>
      </w:pPr>
      <w:r w:rsidRPr="005C12C5">
        <w:rPr>
          <w:lang w:val="pl-PL"/>
        </w:rPr>
        <w:t xml:space="preserve">De oppervlakte bedraagt 51,22 km², </w:t>
      </w:r>
      <w:r w:rsidR="00212D7A" w:rsidRPr="005C12C5">
        <w:rPr>
          <w:lang w:val="pl-PL"/>
        </w:rPr>
        <w:t xml:space="preserve">± </w:t>
      </w:r>
      <w:r w:rsidRPr="005C12C5">
        <w:rPr>
          <w:lang w:val="pl-PL"/>
        </w:rPr>
        <w:t xml:space="preserve">44.326 </w:t>
      </w:r>
      <w:r w:rsidR="00212D7A" w:rsidRPr="005C12C5">
        <w:rPr>
          <w:lang w:val="pl-PL"/>
        </w:rPr>
        <w:t xml:space="preserve">inwoners </w:t>
      </w:r>
      <w:r w:rsidRPr="005C12C5">
        <w:rPr>
          <w:lang w:val="pl-PL"/>
        </w:rPr>
        <w:t>(2005).</w:t>
      </w:r>
    </w:p>
    <w:p w:rsidR="00212D7A" w:rsidRPr="005C12C5" w:rsidRDefault="00212D7A" w:rsidP="00212D7A">
      <w:pPr>
        <w:pStyle w:val="Alinia6"/>
        <w:rPr>
          <w:lang w:val="pl-PL"/>
        </w:rPr>
      </w:pPr>
    </w:p>
    <w:p w:rsidR="00C70258" w:rsidRPr="005C12C5" w:rsidRDefault="00C70258" w:rsidP="00212D7A">
      <w:pPr>
        <w:pStyle w:val="Alinia6"/>
        <w:rPr>
          <w:lang w:val="pl-PL"/>
        </w:rPr>
      </w:pPr>
      <w:r w:rsidRPr="005C12C5">
        <w:rPr>
          <w:lang w:val="pl-PL"/>
        </w:rPr>
        <w:t>Stadsnaam</w:t>
      </w:r>
    </w:p>
    <w:p w:rsidR="00212D7A" w:rsidRPr="005C12C5" w:rsidRDefault="00C70258" w:rsidP="00212D7A">
      <w:pPr>
        <w:pStyle w:val="BusTic"/>
        <w:rPr>
          <w:lang w:val="pl-PL"/>
        </w:rPr>
      </w:pPr>
      <w:r w:rsidRPr="005C12C5">
        <w:rPr>
          <w:lang w:val="pl-PL"/>
        </w:rPr>
        <w:t xml:space="preserve">De naam van de stad is waarschijnlijk afkomstig van de voornaam "sirorad". </w:t>
      </w:r>
    </w:p>
    <w:p w:rsidR="00212D7A" w:rsidRPr="005C12C5" w:rsidRDefault="00C70258" w:rsidP="00212D7A">
      <w:pPr>
        <w:pStyle w:val="BusTic"/>
        <w:rPr>
          <w:lang w:val="pl-PL"/>
        </w:rPr>
      </w:pPr>
      <w:r w:rsidRPr="005C12C5">
        <w:rPr>
          <w:lang w:val="pl-PL"/>
        </w:rPr>
        <w:t>In de 12</w:t>
      </w:r>
      <w:r w:rsidR="00212D7A" w:rsidRPr="005C12C5">
        <w:rPr>
          <w:vertAlign w:val="superscript"/>
          <w:lang w:val="pl-PL"/>
        </w:rPr>
        <w:t>de</w:t>
      </w:r>
      <w:r w:rsidR="00212D7A" w:rsidRPr="005C12C5">
        <w:rPr>
          <w:lang w:val="pl-PL"/>
        </w:rPr>
        <w:t xml:space="preserve"> </w:t>
      </w:r>
      <w:r w:rsidRPr="005C12C5">
        <w:rPr>
          <w:lang w:val="pl-PL"/>
        </w:rPr>
        <w:t xml:space="preserve">eeuw werd de naam "Siradia" gebruikt. </w:t>
      </w:r>
    </w:p>
    <w:p w:rsidR="00F02CC1" w:rsidRPr="005C12C5" w:rsidRDefault="00C70258" w:rsidP="00212D7A">
      <w:pPr>
        <w:pStyle w:val="BusTic"/>
        <w:rPr>
          <w:lang w:val="pl-PL"/>
        </w:rPr>
      </w:pPr>
      <w:r w:rsidRPr="005C12C5">
        <w:rPr>
          <w:lang w:val="pl-PL"/>
        </w:rPr>
        <w:t>Na die tijd werd de huidige naam, Sieradz en Siradz, gebruikt.</w:t>
      </w:r>
    </w:p>
    <w:p w:rsidR="00212D7A" w:rsidRPr="005C12C5" w:rsidRDefault="00212D7A" w:rsidP="00212D7A">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67" name="Afbeelding 26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 xml:space="preserve">Sieradz-Wschód  </w:t>
            </w:r>
            <w:r w:rsidR="003E7014" w:rsidRPr="005C12C5">
              <w:rPr>
                <w:rStyle w:val="AutoBhan"/>
                <w:lang w:val="pl-PL"/>
              </w:rPr>
              <w:t>83</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35C51D77" wp14:editId="6608415C">
                  <wp:extent cx="190500" cy="144780"/>
                  <wp:effectExtent l="0" t="0" r="0" b="7620"/>
                  <wp:docPr id="269" name="Afbeelding 2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Zduńska Wola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212D7A" w:rsidRPr="005C12C5" w:rsidRDefault="00212D7A" w:rsidP="00212D7A">
      <w:pPr>
        <w:pStyle w:val="Alinia6"/>
        <w:rPr>
          <w:rStyle w:val="plaats0"/>
          <w:lang w:val="pl-PL"/>
        </w:rPr>
      </w:pPr>
      <w:r w:rsidRPr="005C12C5">
        <w:rPr>
          <w:rStyle w:val="plaats0"/>
          <w:lang w:val="pl-PL"/>
        </w:rPr>
        <w:t xml:space="preserve">Zduńska Wola </w:t>
      </w:r>
    </w:p>
    <w:p w:rsidR="00212D7A" w:rsidRPr="005C12C5" w:rsidRDefault="00212D7A" w:rsidP="00212D7A">
      <w:pPr>
        <w:pStyle w:val="BusTic"/>
        <w:rPr>
          <w:lang w:val="pl-PL"/>
        </w:rPr>
      </w:pPr>
      <w:r w:rsidRPr="005C12C5">
        <w:rPr>
          <w:lang w:val="pl-PL"/>
        </w:rPr>
        <w:t xml:space="preserve">Zduńska Wola is een stad in het Poolse woiwodschap Łódź, gelegen in de powiat Zduńskowolski. </w:t>
      </w:r>
    </w:p>
    <w:p w:rsidR="00212D7A" w:rsidRPr="005C12C5" w:rsidRDefault="00212D7A" w:rsidP="00C46195">
      <w:pPr>
        <w:pStyle w:val="BusTic"/>
        <w:rPr>
          <w:bCs/>
          <w:szCs w:val="24"/>
          <w:lang w:val="pl-PL"/>
        </w:rPr>
      </w:pPr>
      <w:r w:rsidRPr="005C12C5">
        <w:rPr>
          <w:lang w:val="pl-PL"/>
        </w:rPr>
        <w:t>De oppervlakte bedraagt 24,58 km², ± 44.671 inwoners (2005).</w:t>
      </w:r>
    </w:p>
    <w:p w:rsidR="00F02CC1" w:rsidRPr="005C12C5" w:rsidRDefault="00212D7A" w:rsidP="00C46195">
      <w:pPr>
        <w:pStyle w:val="BusTic"/>
        <w:rPr>
          <w:bCs/>
          <w:szCs w:val="24"/>
          <w:lang w:val="pl-PL"/>
        </w:rPr>
      </w:pPr>
      <w:r w:rsidRPr="005C12C5">
        <w:rPr>
          <w:bCs/>
          <w:szCs w:val="24"/>
          <w:lang w:val="pl-PL"/>
        </w:rPr>
        <w:t>In Zduńska Wola werd Maximiliaan Kolbe geboren, die inmiddels ook stadspatroon van de stad is.</w:t>
      </w:r>
    </w:p>
    <w:p w:rsidR="00212D7A" w:rsidRPr="005C12C5" w:rsidRDefault="00212D7A" w:rsidP="00212D7A">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70" name="Afbeelding 2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Zduńska Wola-Karsznice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5C51D77" wp14:editId="6608415C">
                  <wp:extent cx="190500" cy="144780"/>
                  <wp:effectExtent l="0" t="0" r="0" b="7620"/>
                  <wp:docPr id="271" name="Afbeelding 27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3E7014" w:rsidRPr="005C12C5">
              <w:rPr>
                <w:rFonts w:ascii="Verdana" w:hAnsi="Verdana"/>
                <w:b/>
                <w:sz w:val="24"/>
                <w:szCs w:val="24"/>
                <w:lang w:val="pl-PL"/>
              </w:rPr>
              <w:t xml:space="preserve">Łask  </w:t>
            </w:r>
            <w:r w:rsidR="003E7014" w:rsidRPr="005C12C5">
              <w:rPr>
                <w:rStyle w:val="AutoBhan"/>
                <w:lang w:val="pl-PL"/>
              </w:rPr>
              <w:t>12</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764025" w:rsidRPr="005C12C5" w:rsidRDefault="00764025" w:rsidP="00764025">
      <w:pPr>
        <w:pStyle w:val="Alinia6"/>
        <w:rPr>
          <w:lang w:val="pl-PL"/>
        </w:rPr>
      </w:pPr>
      <w:r w:rsidRPr="005C12C5">
        <w:rPr>
          <w:rStyle w:val="plaats0"/>
          <w:lang w:val="pl-PL"/>
        </w:rPr>
        <w:t>Łask</w:t>
      </w:r>
      <w:r w:rsidRPr="005C12C5">
        <w:rPr>
          <w:lang w:val="pl-PL"/>
        </w:rPr>
        <w:t xml:space="preserve"> </w:t>
      </w:r>
    </w:p>
    <w:p w:rsidR="00764025" w:rsidRPr="005C12C5" w:rsidRDefault="00212D7A" w:rsidP="00764025">
      <w:pPr>
        <w:pStyle w:val="BusTic"/>
        <w:rPr>
          <w:lang w:val="pl-PL"/>
        </w:rPr>
      </w:pPr>
      <w:r w:rsidRPr="005C12C5">
        <w:rPr>
          <w:lang w:val="pl-PL"/>
        </w:rPr>
        <w:t xml:space="preserve">Łask is een stad in het Poolse woiwodschap Łódź, gelegen in de powiat Łaski. </w:t>
      </w:r>
    </w:p>
    <w:p w:rsidR="00764025" w:rsidRPr="005C12C5" w:rsidRDefault="00212D7A" w:rsidP="00C46195">
      <w:pPr>
        <w:pStyle w:val="BusTic"/>
        <w:rPr>
          <w:bCs/>
          <w:szCs w:val="24"/>
          <w:lang w:val="pl-PL"/>
        </w:rPr>
      </w:pPr>
      <w:r w:rsidRPr="005C12C5">
        <w:rPr>
          <w:lang w:val="pl-PL"/>
        </w:rPr>
        <w:t xml:space="preserve">De oppervlakte bedraagt 15,33 km², </w:t>
      </w:r>
      <w:r w:rsidR="00764025" w:rsidRPr="005C12C5">
        <w:rPr>
          <w:lang w:val="pl-PL"/>
        </w:rPr>
        <w:t xml:space="preserve">± </w:t>
      </w:r>
      <w:r w:rsidRPr="005C12C5">
        <w:rPr>
          <w:lang w:val="pl-PL"/>
        </w:rPr>
        <w:t xml:space="preserve">18.029 </w:t>
      </w:r>
      <w:r w:rsidR="00764025" w:rsidRPr="005C12C5">
        <w:rPr>
          <w:lang w:val="pl-PL"/>
        </w:rPr>
        <w:t xml:space="preserve">inwoners </w:t>
      </w:r>
      <w:r w:rsidRPr="005C12C5">
        <w:rPr>
          <w:lang w:val="pl-PL"/>
        </w:rPr>
        <w:t>(2013).</w:t>
      </w:r>
    </w:p>
    <w:p w:rsidR="00F02CC1" w:rsidRPr="005C12C5" w:rsidRDefault="00212D7A" w:rsidP="00C46195">
      <w:pPr>
        <w:pStyle w:val="BusTic"/>
        <w:rPr>
          <w:bCs/>
          <w:szCs w:val="24"/>
          <w:lang w:val="pl-PL"/>
        </w:rPr>
      </w:pPr>
      <w:r w:rsidRPr="005C12C5">
        <w:rPr>
          <w:bCs/>
          <w:szCs w:val="24"/>
          <w:lang w:val="pl-PL"/>
        </w:rPr>
        <w:t>Nabij de stad ligt een basis van de Poolse luchtmacht die er met F-16-gevechtsvliegtuigen opereert.</w:t>
      </w:r>
    </w:p>
    <w:p w:rsidR="00764025" w:rsidRPr="005C12C5" w:rsidRDefault="00764025" w:rsidP="00764025">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4" name="Afbeelding 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5" name="Afbeelding 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3E7014" w:rsidRPr="005C12C5">
              <w:rPr>
                <w:rFonts w:ascii="Verdana" w:hAnsi="Verdana"/>
                <w:b/>
                <w:color w:val="000000" w:themeColor="text1"/>
                <w:sz w:val="24"/>
                <w:szCs w:val="24"/>
                <w:lang w:val="pl-PL"/>
              </w:rPr>
              <w:t>Węzeł Róża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3E7014" w:rsidP="00F02CC1">
            <w:pPr>
              <w:jc w:val="center"/>
              <w:rPr>
                <w:rFonts w:ascii="Verdana" w:hAnsi="Verdana"/>
                <w:b/>
                <w:color w:val="000000" w:themeColor="text1"/>
                <w:sz w:val="24"/>
                <w:szCs w:val="24"/>
                <w:lang w:val="pl-PL"/>
              </w:rPr>
            </w:pPr>
            <w:r w:rsidRPr="005C12C5">
              <w:rPr>
                <w:rStyle w:val="AutoBhan"/>
                <w:lang w:val="pl-PL"/>
              </w:rPr>
              <w:t>S14</w:t>
            </w: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F02CC1" w:rsidRPr="005C12C5" w:rsidTr="00F02CC1">
        <w:trPr>
          <w:trHeight w:val="567"/>
          <w:jc w:val="center"/>
        </w:trPr>
        <w:tc>
          <w:tcPr>
            <w:tcW w:w="5669" w:type="dxa"/>
            <w:vAlign w:val="center"/>
          </w:tcPr>
          <w:p w:rsidR="00F02CC1" w:rsidRPr="005C12C5" w:rsidRDefault="003E7014" w:rsidP="00F02CC1">
            <w:pPr>
              <w:jc w:val="center"/>
              <w:rPr>
                <w:rFonts w:ascii="Verdana" w:hAnsi="Verdana"/>
                <w:b/>
                <w:sz w:val="24"/>
                <w:szCs w:val="24"/>
                <w:lang w:val="pl-PL"/>
              </w:rPr>
            </w:pPr>
            <w:r w:rsidRPr="005C12C5">
              <w:rPr>
                <w:rFonts w:ascii="Verdana" w:hAnsi="Verdana"/>
                <w:b/>
                <w:sz w:val="24"/>
                <w:szCs w:val="24"/>
                <w:lang w:val="pl-PL"/>
              </w:rPr>
              <w:t xml:space="preserve">Rzgów - Piotrków Tryb. Via de </w:t>
            </w:r>
            <w:r w:rsidRPr="005C12C5">
              <w:rPr>
                <w:rStyle w:val="AutoBhan"/>
                <w:lang w:val="pl-PL"/>
              </w:rPr>
              <w:t>A11</w:t>
            </w:r>
          </w:p>
        </w:tc>
      </w:tr>
    </w:tbl>
    <w:p w:rsidR="00971CBA" w:rsidRPr="005C12C5" w:rsidRDefault="00971CBA" w:rsidP="001F7BDD">
      <w:pPr>
        <w:rPr>
          <w:rFonts w:ascii="Verdana" w:hAnsi="Verdana"/>
          <w:bCs/>
          <w:sz w:val="24"/>
          <w:szCs w:val="24"/>
          <w:lang w:val="pl-PL"/>
        </w:rPr>
      </w:pPr>
      <w:r w:rsidRPr="005C12C5">
        <w:rPr>
          <w:rFonts w:ascii="Verdana" w:hAnsi="Verdana"/>
          <w:bCs/>
          <w:sz w:val="24"/>
          <w:szCs w:val="24"/>
          <w:lang w:val="pl-PL"/>
        </w:rPr>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02"/>
        <w:gridCol w:w="881"/>
        <w:gridCol w:w="2943"/>
        <w:gridCol w:w="840"/>
      </w:tblGrid>
      <w:tr w:rsidR="00F02CC1" w:rsidRPr="005C12C5" w:rsidTr="00F02CC1">
        <w:trPr>
          <w:trHeight w:val="254"/>
        </w:trPr>
        <w:tc>
          <w:tcPr>
            <w:tcW w:w="283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8" name="Afbeelding 8"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9" name="Afbeelding 9"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F02CC1" w:rsidRPr="005C12C5">
              <w:rPr>
                <w:rFonts w:ascii="Verdana" w:hAnsi="Verdana"/>
                <w:b/>
                <w:color w:val="000000" w:themeColor="text1"/>
                <w:sz w:val="24"/>
                <w:szCs w:val="24"/>
                <w:lang w:val="pl-PL"/>
              </w:rPr>
              <w:t>Piotrków Trybunalski-Północ</w:t>
            </w:r>
          </w:p>
        </w:tc>
        <w:tc>
          <w:tcPr>
            <w:tcW w:w="409"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F02CC1" w:rsidP="00F02CC1">
            <w:pPr>
              <w:jc w:val="center"/>
              <w:rPr>
                <w:rFonts w:ascii="Verdana" w:hAnsi="Verdana"/>
                <w:b/>
                <w:color w:val="000000" w:themeColor="text1"/>
                <w:sz w:val="24"/>
                <w:szCs w:val="24"/>
                <w:lang w:val="pl-PL"/>
              </w:rPr>
            </w:pPr>
            <w:r w:rsidRPr="005C12C5">
              <w:rPr>
                <w:rStyle w:val="AutoBhan"/>
                <w:lang w:val="pl-PL"/>
              </w:rPr>
              <w:t>A1</w:t>
            </w:r>
          </w:p>
        </w:tc>
        <w:tc>
          <w:tcPr>
            <w:tcW w:w="1367"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390"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F02CC1" w:rsidRPr="005C12C5" w:rsidTr="00F02CC1">
        <w:trPr>
          <w:trHeight w:val="254"/>
        </w:trPr>
        <w:tc>
          <w:tcPr>
            <w:tcW w:w="283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09"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1367"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390"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2" name="Afbeelding 2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Łódź</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764025" w:rsidRPr="005C12C5" w:rsidRDefault="00764025" w:rsidP="00764025">
      <w:pPr>
        <w:pStyle w:val="Alinia6"/>
        <w:rPr>
          <w:lang w:val="pl-PL"/>
        </w:rPr>
      </w:pPr>
      <w:r w:rsidRPr="005C12C5">
        <w:rPr>
          <w:rStyle w:val="plaats0"/>
          <w:lang w:val="pl-PL"/>
        </w:rPr>
        <w:t>Łódź</w:t>
      </w:r>
      <w:r w:rsidRPr="005C12C5">
        <w:rPr>
          <w:lang w:val="pl-PL"/>
        </w:rPr>
        <w:t xml:space="preserve"> </w:t>
      </w:r>
    </w:p>
    <w:p w:rsidR="00764025" w:rsidRPr="005C12C5" w:rsidRDefault="00764025" w:rsidP="00764025">
      <w:pPr>
        <w:pStyle w:val="BusTic"/>
        <w:rPr>
          <w:lang w:val="pl-PL"/>
        </w:rPr>
      </w:pPr>
      <w:r w:rsidRPr="005C12C5">
        <w:rPr>
          <w:lang w:val="pl-PL"/>
        </w:rPr>
        <w:t xml:space="preserve">Łódź is met ± 737.098 inwoners (2010) de derde stad van Polen. </w:t>
      </w:r>
    </w:p>
    <w:p w:rsidR="00764025" w:rsidRPr="005C12C5" w:rsidRDefault="00764025" w:rsidP="00764025">
      <w:pPr>
        <w:pStyle w:val="BusTic"/>
        <w:rPr>
          <w:lang w:val="pl-PL"/>
        </w:rPr>
      </w:pPr>
      <w:r w:rsidRPr="005C12C5">
        <w:rPr>
          <w:lang w:val="pl-PL"/>
        </w:rPr>
        <w:t>De stad ligt 130 km ten zuidwesten van Warschau, ongeveer op het geografische middelpunt van het land en is de hoofdstad van het gelijknamige woiwodschap.</w:t>
      </w:r>
    </w:p>
    <w:p w:rsidR="00764025" w:rsidRPr="005C12C5" w:rsidRDefault="00764025" w:rsidP="00764025">
      <w:pPr>
        <w:rPr>
          <w:rFonts w:ascii="Verdana" w:hAnsi="Verdana"/>
          <w:bCs/>
          <w:sz w:val="24"/>
          <w:szCs w:val="24"/>
          <w:lang w:val="pl-PL"/>
        </w:rPr>
      </w:pPr>
    </w:p>
    <w:p w:rsidR="00764025" w:rsidRPr="005C12C5" w:rsidRDefault="00764025" w:rsidP="00764025">
      <w:pPr>
        <w:pStyle w:val="BusTic"/>
        <w:rPr>
          <w:lang w:val="pl-PL"/>
        </w:rPr>
      </w:pPr>
      <w:r w:rsidRPr="005C12C5">
        <w:rPr>
          <w:lang w:val="pl-PL"/>
        </w:rPr>
        <w:t xml:space="preserve">Het is een jonge stad, die haar stormachtige groei halverwege de negentiende eeuw te danken had aan de textielindustrie. </w:t>
      </w:r>
    </w:p>
    <w:p w:rsidR="00764025" w:rsidRPr="005C12C5" w:rsidRDefault="00764025" w:rsidP="00764025">
      <w:pPr>
        <w:pStyle w:val="BusTic"/>
        <w:rPr>
          <w:lang w:val="pl-PL"/>
        </w:rPr>
      </w:pPr>
      <w:r w:rsidRPr="005C12C5">
        <w:rPr>
          <w:lang w:val="pl-PL"/>
        </w:rPr>
        <w:t xml:space="preserve">Łódź verwierf faam als het Manchester van het Oosten. </w:t>
      </w:r>
    </w:p>
    <w:p w:rsidR="00764025" w:rsidRPr="005C12C5" w:rsidRDefault="00764025" w:rsidP="00764025">
      <w:pPr>
        <w:pStyle w:val="BusTic"/>
        <w:rPr>
          <w:lang w:val="pl-PL"/>
        </w:rPr>
      </w:pPr>
      <w:r w:rsidRPr="005C12C5">
        <w:rPr>
          <w:lang w:val="pl-PL"/>
        </w:rPr>
        <w:t xml:space="preserve">De bevolking steeg van 13.000 in 1840 tot 506.000 in 1913. </w:t>
      </w:r>
    </w:p>
    <w:p w:rsidR="00764025" w:rsidRPr="005C12C5" w:rsidRDefault="00764025" w:rsidP="00764025">
      <w:pPr>
        <w:pStyle w:val="BusTic"/>
        <w:rPr>
          <w:lang w:val="pl-PL"/>
        </w:rPr>
      </w:pPr>
      <w:r w:rsidRPr="005C12C5">
        <w:rPr>
          <w:lang w:val="pl-PL"/>
        </w:rPr>
        <w:t xml:space="preserve">De stad was in 1892 het decor van de eerste algemene staking in Polen. </w:t>
      </w:r>
    </w:p>
    <w:p w:rsidR="00764025" w:rsidRPr="005C12C5" w:rsidRDefault="00764025" w:rsidP="00764025">
      <w:pPr>
        <w:pStyle w:val="BusTic"/>
        <w:rPr>
          <w:lang w:val="pl-PL"/>
        </w:rPr>
      </w:pPr>
      <w:r w:rsidRPr="005C12C5">
        <w:rPr>
          <w:lang w:val="pl-PL"/>
        </w:rPr>
        <w:lastRenderedPageBreak/>
        <w:t>Aan de vooravond van de Eerste Wereldoorlog was Łódź een van de dichtstbevolkte steden ter wereld.</w:t>
      </w:r>
    </w:p>
    <w:p w:rsidR="00764025" w:rsidRPr="005C12C5" w:rsidRDefault="00764025" w:rsidP="00764025">
      <w:pPr>
        <w:rPr>
          <w:rFonts w:ascii="Verdana" w:hAnsi="Verdana"/>
          <w:bCs/>
          <w:sz w:val="24"/>
          <w:szCs w:val="24"/>
          <w:lang w:val="pl-PL"/>
        </w:rPr>
      </w:pPr>
    </w:p>
    <w:p w:rsidR="00764025" w:rsidRPr="005C12C5" w:rsidRDefault="00764025" w:rsidP="00764025">
      <w:pPr>
        <w:pStyle w:val="BusTic"/>
        <w:rPr>
          <w:lang w:val="pl-PL"/>
        </w:rPr>
      </w:pPr>
      <w:r w:rsidRPr="005C12C5">
        <w:rPr>
          <w:lang w:val="pl-PL"/>
        </w:rPr>
        <w:t xml:space="preserve">Łódź heeft een van de grootste joodse begraafplaatsen (180.000 graven) van Europa. </w:t>
      </w:r>
    </w:p>
    <w:p w:rsidR="00764025" w:rsidRPr="005C12C5" w:rsidRDefault="00764025" w:rsidP="00764025">
      <w:pPr>
        <w:pStyle w:val="BusTic"/>
        <w:rPr>
          <w:lang w:val="pl-PL"/>
        </w:rPr>
      </w:pPr>
      <w:r w:rsidRPr="005C12C5">
        <w:rPr>
          <w:lang w:val="pl-PL"/>
        </w:rPr>
        <w:t xml:space="preserve">Aan de vooravond van de Tweede Wereldoorlog was ruim 34% van de inwoners joods. </w:t>
      </w:r>
    </w:p>
    <w:p w:rsidR="00764025" w:rsidRPr="005C12C5" w:rsidRDefault="00764025" w:rsidP="00764025">
      <w:pPr>
        <w:pStyle w:val="BusTic"/>
        <w:rPr>
          <w:lang w:val="pl-PL"/>
        </w:rPr>
      </w:pPr>
      <w:r w:rsidRPr="005C12C5">
        <w:rPr>
          <w:lang w:val="pl-PL"/>
        </w:rPr>
        <w:t xml:space="preserve">In 1939 bezette nazi-Duitsland de stad, die in 1940 Litzmannstadt ging heten, naar generaal Karl Litzmann. </w:t>
      </w:r>
    </w:p>
    <w:p w:rsidR="00764025" w:rsidRPr="005C12C5" w:rsidRDefault="00764025" w:rsidP="00764025">
      <w:pPr>
        <w:pStyle w:val="BusTic"/>
        <w:rPr>
          <w:lang w:val="pl-PL"/>
        </w:rPr>
      </w:pPr>
      <w:r w:rsidRPr="005C12C5">
        <w:rPr>
          <w:lang w:val="pl-PL"/>
        </w:rPr>
        <w:t xml:space="preserve">Meer dan 300.000 mensen kwamen in het Getto van Łódź te wonen, dat in augustus 1944 vernietigd werd. </w:t>
      </w:r>
    </w:p>
    <w:p w:rsidR="00764025" w:rsidRPr="005C12C5" w:rsidRDefault="00764025" w:rsidP="00764025">
      <w:pPr>
        <w:pStyle w:val="BusTic"/>
        <w:rPr>
          <w:lang w:val="pl-PL"/>
        </w:rPr>
      </w:pPr>
      <w:r w:rsidRPr="005C12C5">
        <w:rPr>
          <w:lang w:val="pl-PL"/>
        </w:rPr>
        <w:t>Slechts negenhonderd mensen overleefden.</w:t>
      </w:r>
    </w:p>
    <w:p w:rsidR="00764025" w:rsidRPr="005C12C5" w:rsidRDefault="00764025" w:rsidP="00764025">
      <w:pPr>
        <w:rPr>
          <w:rFonts w:ascii="Verdana" w:hAnsi="Verdana"/>
          <w:bCs/>
          <w:sz w:val="24"/>
          <w:szCs w:val="24"/>
          <w:lang w:val="pl-PL"/>
        </w:rPr>
      </w:pPr>
    </w:p>
    <w:p w:rsidR="00764025" w:rsidRPr="005C12C5" w:rsidRDefault="00764025" w:rsidP="00764025">
      <w:pPr>
        <w:pStyle w:val="BusTic"/>
        <w:rPr>
          <w:lang w:val="pl-PL"/>
        </w:rPr>
      </w:pPr>
      <w:r w:rsidRPr="005C12C5">
        <w:rPr>
          <w:lang w:val="pl-PL"/>
        </w:rPr>
        <w:t xml:space="preserve">Karakteristiek in het stadsbeeld zijn de textielfabrieken en fabrikantenvilla's in neostijlen en jugendstil. </w:t>
      </w:r>
    </w:p>
    <w:p w:rsidR="00764025" w:rsidRPr="005C12C5" w:rsidRDefault="00764025" w:rsidP="00764025">
      <w:pPr>
        <w:pStyle w:val="BusTic"/>
        <w:rPr>
          <w:lang w:val="pl-PL"/>
        </w:rPr>
      </w:pPr>
      <w:r w:rsidRPr="005C12C5">
        <w:rPr>
          <w:lang w:val="pl-PL"/>
        </w:rPr>
        <w:t xml:space="preserve">Daartoe behoort de villa van Leopold Rudolf Kindermann (ulica Wólczańska 31), een van de belangrijkste jugendstilgebouwen in Polen. </w:t>
      </w:r>
    </w:p>
    <w:p w:rsidR="00764025" w:rsidRPr="005C12C5" w:rsidRDefault="00764025" w:rsidP="00764025">
      <w:pPr>
        <w:pStyle w:val="BusTic"/>
        <w:rPr>
          <w:lang w:val="pl-PL"/>
        </w:rPr>
      </w:pPr>
      <w:r w:rsidRPr="005C12C5">
        <w:rPr>
          <w:lang w:val="pl-PL"/>
        </w:rPr>
        <w:t xml:space="preserve">De Witte Fabriek (ulica Piotrkowska 282) staat symbool voor de geschiedenis van de textielindustrie, die van heinde en verre (Duitsland, Rusland, Oostenrijk) arbeiders aantrok. </w:t>
      </w:r>
    </w:p>
    <w:p w:rsidR="00764025" w:rsidRPr="005C12C5" w:rsidRDefault="00764025" w:rsidP="00764025">
      <w:pPr>
        <w:pStyle w:val="BusTic"/>
        <w:rPr>
          <w:lang w:val="pl-PL"/>
        </w:rPr>
      </w:pPr>
      <w:r w:rsidRPr="005C12C5">
        <w:rPr>
          <w:lang w:val="pl-PL"/>
        </w:rPr>
        <w:t xml:space="preserve">Interessant is ook het Grand Hotel (ulica Piotrkowska 72), een eeuw geleden een van de grootste en voornaamste hotels in Europa. </w:t>
      </w:r>
    </w:p>
    <w:p w:rsidR="00764025" w:rsidRPr="005C12C5" w:rsidRDefault="00764025" w:rsidP="00764025">
      <w:pPr>
        <w:pStyle w:val="BusTic"/>
        <w:rPr>
          <w:lang w:val="pl-PL"/>
        </w:rPr>
      </w:pPr>
      <w:r w:rsidRPr="005C12C5">
        <w:rPr>
          <w:lang w:val="pl-PL"/>
        </w:rPr>
        <w:t xml:space="preserve">Aan de ulica Piotrkowska staan nog vele andere belangwekkende gebouwen. </w:t>
      </w:r>
    </w:p>
    <w:p w:rsidR="00764025" w:rsidRPr="005C12C5" w:rsidRDefault="00764025" w:rsidP="00764025">
      <w:pPr>
        <w:pStyle w:val="BusTic"/>
        <w:rPr>
          <w:lang w:val="pl-PL"/>
        </w:rPr>
      </w:pPr>
      <w:r w:rsidRPr="005C12C5">
        <w:rPr>
          <w:lang w:val="pl-PL"/>
        </w:rPr>
        <w:t>Deze straat meet ruim vier kilometer en is een van de langste winkelstraten in Europa.</w:t>
      </w:r>
    </w:p>
    <w:p w:rsidR="00764025" w:rsidRPr="005C12C5" w:rsidRDefault="00764025" w:rsidP="00764025">
      <w:pPr>
        <w:rPr>
          <w:rFonts w:ascii="Verdana" w:hAnsi="Verdana"/>
          <w:bCs/>
          <w:sz w:val="24"/>
          <w:szCs w:val="24"/>
          <w:lang w:val="pl-PL"/>
        </w:rPr>
      </w:pPr>
    </w:p>
    <w:p w:rsidR="00764025" w:rsidRPr="005C12C5" w:rsidRDefault="00764025" w:rsidP="00764025">
      <w:pPr>
        <w:pStyle w:val="BusTic"/>
        <w:rPr>
          <w:lang w:val="pl-PL"/>
        </w:rPr>
      </w:pPr>
      <w:r w:rsidRPr="005C12C5">
        <w:rPr>
          <w:lang w:val="pl-PL"/>
        </w:rPr>
        <w:t>Dankzij haar centrale ligging heeft de stad een luchthaven en het grootste goederenstation van Polen. Het is tevens een belangrijke handelsstad (beurzen).</w:t>
      </w:r>
    </w:p>
    <w:p w:rsidR="00764025" w:rsidRPr="005C12C5" w:rsidRDefault="00764025" w:rsidP="00764025">
      <w:pPr>
        <w:rPr>
          <w:rFonts w:ascii="Verdana" w:hAnsi="Verdana"/>
          <w:bCs/>
          <w:sz w:val="24"/>
          <w:szCs w:val="24"/>
          <w:lang w:val="pl-PL"/>
        </w:rPr>
      </w:pPr>
    </w:p>
    <w:p w:rsidR="00764025" w:rsidRPr="005C12C5" w:rsidRDefault="00764025" w:rsidP="00764025">
      <w:pPr>
        <w:pStyle w:val="Alinia6"/>
        <w:rPr>
          <w:lang w:val="pl-PL"/>
        </w:rPr>
      </w:pPr>
      <w:r w:rsidRPr="005C12C5">
        <w:rPr>
          <w:lang w:val="pl-PL"/>
        </w:rPr>
        <w:t>De naam Łódź</w:t>
      </w:r>
    </w:p>
    <w:p w:rsidR="00764025" w:rsidRPr="005C12C5" w:rsidRDefault="00764025" w:rsidP="00764025">
      <w:pPr>
        <w:pStyle w:val="BusTic"/>
        <w:rPr>
          <w:lang w:val="pl-PL"/>
        </w:rPr>
      </w:pPr>
      <w:r w:rsidRPr="005C12C5">
        <w:rPr>
          <w:lang w:val="pl-PL"/>
        </w:rPr>
        <w:t xml:space="preserve">Łódź betekent letterlijk boot. </w:t>
      </w:r>
    </w:p>
    <w:p w:rsidR="00764025" w:rsidRPr="005C12C5" w:rsidRDefault="00764025" w:rsidP="00764025">
      <w:pPr>
        <w:pStyle w:val="BusTic"/>
        <w:rPr>
          <w:lang w:val="pl-PL"/>
        </w:rPr>
      </w:pPr>
      <w:r w:rsidRPr="005C12C5">
        <w:rPr>
          <w:lang w:val="pl-PL"/>
        </w:rPr>
        <w:t xml:space="preserve">Dit komt tot uiting in het wapenschild en de vlag van de stad. </w:t>
      </w:r>
    </w:p>
    <w:p w:rsidR="00764025" w:rsidRPr="005C12C5" w:rsidRDefault="00764025" w:rsidP="00764025">
      <w:pPr>
        <w:pStyle w:val="BusTic"/>
        <w:rPr>
          <w:lang w:val="pl-PL"/>
        </w:rPr>
      </w:pPr>
      <w:r w:rsidRPr="005C12C5">
        <w:rPr>
          <w:lang w:val="pl-PL"/>
        </w:rPr>
        <w:t xml:space="preserve">Over de oorsprong van de naam bestaat geen zekerheid. </w:t>
      </w:r>
    </w:p>
    <w:p w:rsidR="00764025" w:rsidRPr="005C12C5" w:rsidRDefault="00764025" w:rsidP="00764025">
      <w:pPr>
        <w:pStyle w:val="BusTic"/>
        <w:rPr>
          <w:lang w:val="pl-PL"/>
        </w:rPr>
      </w:pPr>
      <w:r w:rsidRPr="005C12C5">
        <w:rPr>
          <w:lang w:val="pl-PL"/>
        </w:rPr>
        <w:t xml:space="preserve">Er is een hypothese welke stelt dat de naam van de stad afstamt van het riviertje Łódka, dat kleine boot betekent. </w:t>
      </w:r>
    </w:p>
    <w:p w:rsidR="00764025" w:rsidRPr="005C12C5" w:rsidRDefault="00764025" w:rsidP="00764025">
      <w:pPr>
        <w:pStyle w:val="BusTic"/>
        <w:rPr>
          <w:lang w:val="pl-PL"/>
        </w:rPr>
      </w:pPr>
      <w:r w:rsidRPr="005C12C5">
        <w:rPr>
          <w:lang w:val="pl-PL"/>
        </w:rPr>
        <w:t xml:space="preserve">Het is echter allerminst zeker dat deze hypothese juist is. </w:t>
      </w:r>
    </w:p>
    <w:p w:rsidR="00764025" w:rsidRPr="005C12C5" w:rsidRDefault="00764025" w:rsidP="00764025">
      <w:pPr>
        <w:pStyle w:val="BusTic"/>
        <w:rPr>
          <w:lang w:val="pl-PL"/>
        </w:rPr>
      </w:pPr>
      <w:r w:rsidRPr="005C12C5">
        <w:rPr>
          <w:lang w:val="pl-PL"/>
        </w:rPr>
        <w:t>Andere hypotheses zijn dat de naam Łódź afstamt van de Slavische voornaam Włodzisław of van het oud-Poolse begrip Łozina, dat wilg betekent.</w:t>
      </w:r>
    </w:p>
    <w:p w:rsidR="00764025" w:rsidRPr="005C12C5" w:rsidRDefault="00764025" w:rsidP="00764025">
      <w:pPr>
        <w:rPr>
          <w:rFonts w:ascii="Verdana" w:hAnsi="Verdana"/>
          <w:bCs/>
          <w:sz w:val="24"/>
          <w:szCs w:val="24"/>
          <w:lang w:val="pl-PL"/>
        </w:rPr>
      </w:pPr>
    </w:p>
    <w:p w:rsidR="008C1371" w:rsidRPr="005C12C5" w:rsidRDefault="008C1371" w:rsidP="00764025">
      <w:pPr>
        <w:rPr>
          <w:rFonts w:ascii="Verdana" w:hAnsi="Verdana"/>
          <w:bCs/>
          <w:sz w:val="24"/>
          <w:szCs w:val="24"/>
          <w:lang w:val="pl-PL"/>
        </w:rPr>
      </w:pPr>
    </w:p>
    <w:p w:rsidR="008C1371" w:rsidRPr="005C12C5" w:rsidRDefault="008C1371" w:rsidP="00764025">
      <w:pPr>
        <w:rPr>
          <w:rFonts w:ascii="Verdana" w:hAnsi="Verdana"/>
          <w:bCs/>
          <w:sz w:val="24"/>
          <w:szCs w:val="24"/>
          <w:lang w:val="pl-PL"/>
        </w:rPr>
      </w:pPr>
    </w:p>
    <w:p w:rsidR="008C1371" w:rsidRPr="005C12C5" w:rsidRDefault="008C1371" w:rsidP="00764025">
      <w:pPr>
        <w:rPr>
          <w:rFonts w:ascii="Verdana" w:hAnsi="Verdana"/>
          <w:bCs/>
          <w:sz w:val="24"/>
          <w:szCs w:val="24"/>
          <w:lang w:val="pl-PL"/>
        </w:rPr>
      </w:pPr>
    </w:p>
    <w:p w:rsidR="00764025" w:rsidRPr="005C12C5" w:rsidRDefault="00764025" w:rsidP="008C1371">
      <w:pPr>
        <w:pStyle w:val="Alinia6"/>
        <w:rPr>
          <w:lang w:val="pl-PL"/>
        </w:rPr>
      </w:pPr>
      <w:r w:rsidRPr="005C12C5">
        <w:rPr>
          <w:lang w:val="pl-PL"/>
        </w:rPr>
        <w:t>Kunst en cultuur</w:t>
      </w:r>
    </w:p>
    <w:p w:rsidR="008C1371" w:rsidRPr="005C12C5" w:rsidRDefault="00764025" w:rsidP="008C1371">
      <w:pPr>
        <w:pStyle w:val="BusTic"/>
        <w:rPr>
          <w:lang w:val="pl-PL"/>
        </w:rPr>
      </w:pPr>
      <w:r w:rsidRPr="005C12C5">
        <w:rPr>
          <w:lang w:val="pl-PL"/>
        </w:rPr>
        <w:t xml:space="preserve">Łódź is de hoofdstad van de Poolse film. </w:t>
      </w:r>
    </w:p>
    <w:p w:rsidR="008C1371" w:rsidRPr="005C12C5" w:rsidRDefault="00764025" w:rsidP="008C1371">
      <w:pPr>
        <w:pStyle w:val="BusTic"/>
        <w:rPr>
          <w:lang w:val="pl-PL"/>
        </w:rPr>
      </w:pPr>
      <w:r w:rsidRPr="005C12C5">
        <w:rPr>
          <w:lang w:val="pl-PL"/>
        </w:rPr>
        <w:t xml:space="preserve">Regisseurs als Krzysztof Kieślowski, Roman Polański en Andrzej Wajda studeerden er aan de Filmacademie. </w:t>
      </w:r>
    </w:p>
    <w:p w:rsidR="00764025" w:rsidRPr="005C12C5" w:rsidRDefault="00764025" w:rsidP="008C1371">
      <w:pPr>
        <w:pStyle w:val="BusTic"/>
        <w:rPr>
          <w:lang w:val="pl-PL"/>
        </w:rPr>
      </w:pPr>
      <w:r w:rsidRPr="005C12C5">
        <w:rPr>
          <w:lang w:val="pl-PL"/>
        </w:rPr>
        <w:t>Wajda wijdde zijn film The Promised Land aan de opkomst van de stad.</w:t>
      </w:r>
    </w:p>
    <w:p w:rsidR="00764025" w:rsidRPr="005C12C5" w:rsidRDefault="00764025" w:rsidP="00764025">
      <w:pPr>
        <w:rPr>
          <w:rFonts w:ascii="Verdana" w:hAnsi="Verdana"/>
          <w:bCs/>
          <w:sz w:val="24"/>
          <w:szCs w:val="24"/>
          <w:lang w:val="pl-PL"/>
        </w:rPr>
      </w:pPr>
    </w:p>
    <w:p w:rsidR="00764025" w:rsidRPr="005C12C5" w:rsidRDefault="00764025" w:rsidP="008C1371">
      <w:pPr>
        <w:pStyle w:val="Alinia6"/>
        <w:rPr>
          <w:lang w:val="pl-PL"/>
        </w:rPr>
      </w:pPr>
      <w:r w:rsidRPr="005C12C5">
        <w:rPr>
          <w:lang w:val="pl-PL"/>
        </w:rPr>
        <w:t>Musea</w:t>
      </w:r>
    </w:p>
    <w:p w:rsidR="00F02CC1" w:rsidRPr="005C12C5" w:rsidRDefault="00764025" w:rsidP="008C1371">
      <w:pPr>
        <w:pStyle w:val="BusTic"/>
        <w:rPr>
          <w:lang w:val="pl-PL"/>
        </w:rPr>
      </w:pPr>
      <w:r w:rsidRPr="005C12C5">
        <w:rPr>
          <w:lang w:val="pl-PL"/>
        </w:rPr>
        <w:t>Łódź heeft een belangrijk museum voor moderne en hedendaagse kunst, het Muzeum Sztuki w Łodzi, met veel aandacht voor het constructivisme.</w:t>
      </w:r>
    </w:p>
    <w:p w:rsidR="008C1371" w:rsidRPr="005C12C5" w:rsidRDefault="008C1371" w:rsidP="008C1371">
      <w:pPr>
        <w:pStyle w:val="BusTic"/>
        <w:numPr>
          <w:ilvl w:val="0"/>
          <w:numId w:val="0"/>
        </w:numPr>
        <w:ind w:left="284" w:hanging="284"/>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3" name="Afbeelding 27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Moszczenica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90CFD" w:rsidRPr="005C12C5" w:rsidRDefault="00C90CFD" w:rsidP="00C90CFD">
      <w:pPr>
        <w:pStyle w:val="Alinia6"/>
        <w:rPr>
          <w:lang w:val="pl-PL"/>
        </w:rPr>
      </w:pPr>
      <w:r w:rsidRPr="005C12C5">
        <w:rPr>
          <w:rStyle w:val="plaats0"/>
          <w:lang w:val="pl-PL"/>
        </w:rPr>
        <w:t>Moszczenica</w:t>
      </w:r>
      <w:r w:rsidRPr="005C12C5">
        <w:rPr>
          <w:lang w:val="pl-PL"/>
        </w:rPr>
        <w:t xml:space="preserve"> </w:t>
      </w:r>
    </w:p>
    <w:p w:rsidR="00C90CFD" w:rsidRPr="005C12C5" w:rsidRDefault="00C90CFD" w:rsidP="00C90CFD">
      <w:pPr>
        <w:pStyle w:val="BusTic"/>
        <w:rPr>
          <w:lang w:val="pl-PL"/>
        </w:rPr>
      </w:pPr>
      <w:r w:rsidRPr="005C12C5">
        <w:rPr>
          <w:lang w:val="pl-PL"/>
        </w:rPr>
        <w:t xml:space="preserve">Moszczenica is een dorp in het Poolse woiwodschap Łódź, in het district Piotrkowski. </w:t>
      </w:r>
    </w:p>
    <w:p w:rsidR="00C90CFD" w:rsidRPr="005C12C5" w:rsidRDefault="00C90CFD" w:rsidP="00C90CFD">
      <w:pPr>
        <w:pStyle w:val="BusTic"/>
        <w:rPr>
          <w:lang w:val="pl-PL"/>
        </w:rPr>
      </w:pPr>
      <w:r w:rsidRPr="005C12C5">
        <w:rPr>
          <w:lang w:val="pl-PL"/>
        </w:rPr>
        <w:t>De plaats maakt deel uit van de gemeente Moszczenica en telt ± 2571 inwoners.</w:t>
      </w:r>
    </w:p>
    <w:p w:rsidR="00F02CC1" w:rsidRPr="005C12C5" w:rsidRDefault="00F02CC1" w:rsidP="00C90CFD">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4" name="Afbeelding 27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Polichno</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5" name="Afbeelding 27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Wolbórz</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90CFD" w:rsidRPr="005C12C5" w:rsidRDefault="00C90CFD" w:rsidP="00C90CFD">
      <w:pPr>
        <w:pStyle w:val="Alinia6"/>
        <w:rPr>
          <w:lang w:val="pl-PL"/>
        </w:rPr>
      </w:pPr>
      <w:r w:rsidRPr="005C12C5">
        <w:rPr>
          <w:rStyle w:val="plaats0"/>
          <w:lang w:val="pl-PL"/>
        </w:rPr>
        <w:t>Wolbórz</w:t>
      </w:r>
      <w:r w:rsidRPr="005C12C5">
        <w:rPr>
          <w:lang w:val="pl-PL"/>
        </w:rPr>
        <w:t xml:space="preserve"> </w:t>
      </w:r>
    </w:p>
    <w:p w:rsidR="00C90CFD" w:rsidRPr="005C12C5" w:rsidRDefault="00C90CFD" w:rsidP="00C90CFD">
      <w:pPr>
        <w:pStyle w:val="BusTic"/>
        <w:rPr>
          <w:lang w:val="pl-PL"/>
        </w:rPr>
      </w:pPr>
      <w:r w:rsidRPr="005C12C5">
        <w:rPr>
          <w:lang w:val="pl-PL"/>
        </w:rPr>
        <w:t xml:space="preserve">Wolbórz is een dorp in de Poolse woiwodschap Łódź. </w:t>
      </w:r>
    </w:p>
    <w:p w:rsidR="00F02CC1" w:rsidRPr="005C12C5" w:rsidRDefault="00C90CFD" w:rsidP="00C90CFD">
      <w:pPr>
        <w:pStyle w:val="BusTic"/>
        <w:rPr>
          <w:lang w:val="pl-PL"/>
        </w:rPr>
      </w:pPr>
      <w:r w:rsidRPr="005C12C5">
        <w:rPr>
          <w:lang w:val="pl-PL"/>
        </w:rPr>
        <w:t>De plaats maakt deel uit van de gemeente Wolbórz en telt ± 2381 inwoners.</w:t>
      </w:r>
    </w:p>
    <w:p w:rsidR="00C90CFD" w:rsidRPr="005C12C5" w:rsidRDefault="00C90CFD" w:rsidP="00565669">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6" name="Afbeelding 27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Studzianki</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7" name="Afbeelding 27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Tomaszów Mazowiecki-Południe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565669" w:rsidRPr="005C12C5" w:rsidRDefault="00565669" w:rsidP="00565669">
      <w:pPr>
        <w:pStyle w:val="Alinia6"/>
        <w:rPr>
          <w:rStyle w:val="plaats0"/>
          <w:lang w:val="pl-PL"/>
        </w:rPr>
      </w:pPr>
      <w:r w:rsidRPr="005C12C5">
        <w:rPr>
          <w:rStyle w:val="plaats0"/>
          <w:lang w:val="pl-PL"/>
        </w:rPr>
        <w:t xml:space="preserve">Tomaszów Mazowiecki </w:t>
      </w:r>
    </w:p>
    <w:p w:rsidR="00565669" w:rsidRPr="005C12C5" w:rsidRDefault="00565669" w:rsidP="00565669">
      <w:pPr>
        <w:pStyle w:val="BusTic"/>
        <w:rPr>
          <w:lang w:val="pl-PL"/>
        </w:rPr>
      </w:pPr>
      <w:r w:rsidRPr="005C12C5">
        <w:rPr>
          <w:lang w:val="pl-PL"/>
        </w:rPr>
        <w:t xml:space="preserve">Tomaszów Mazowiecki is een stad in het Poolse woiwodschap Łódź, gelegen in de powiat Tomaszowski. </w:t>
      </w:r>
    </w:p>
    <w:p w:rsidR="00F02CC1" w:rsidRDefault="00565669" w:rsidP="00565669">
      <w:pPr>
        <w:pStyle w:val="BusTic"/>
        <w:rPr>
          <w:lang w:val="pl-PL"/>
        </w:rPr>
      </w:pPr>
      <w:r w:rsidRPr="005C12C5">
        <w:rPr>
          <w:lang w:val="pl-PL"/>
        </w:rPr>
        <w:t>De oppervlakte bedraagt 41,3 km², ± 67.159 inwoners (2005).</w:t>
      </w:r>
    </w:p>
    <w:p w:rsidR="004A0665" w:rsidRPr="005C12C5" w:rsidRDefault="004A0665" w:rsidP="004A066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8" name="Afbeelding 27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Tomaszów Mazowiecki-Centrum</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79" name="Afbeelding 27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Tomaszów Mazowiecki-Północ</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787FF38D" wp14:editId="5FAF4F9F">
                  <wp:extent cx="190500" cy="144780"/>
                  <wp:effectExtent l="0" t="0" r="0" b="7620"/>
                  <wp:docPr id="280" name="Afbeelding 28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Jakubów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1" name="Afbeelding 2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Lubochnia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565669" w:rsidRPr="005C12C5" w:rsidRDefault="00565669" w:rsidP="00565669">
      <w:pPr>
        <w:pStyle w:val="Alinia6"/>
        <w:rPr>
          <w:lang w:val="pl-PL"/>
        </w:rPr>
      </w:pPr>
      <w:r w:rsidRPr="005C12C5">
        <w:rPr>
          <w:rStyle w:val="plaats0"/>
          <w:lang w:val="pl-PL"/>
        </w:rPr>
        <w:t>Lubochnia</w:t>
      </w:r>
      <w:r w:rsidRPr="005C12C5">
        <w:rPr>
          <w:lang w:val="pl-PL"/>
        </w:rPr>
        <w:t xml:space="preserve"> </w:t>
      </w:r>
    </w:p>
    <w:p w:rsidR="00565669" w:rsidRPr="005C12C5" w:rsidRDefault="00565669" w:rsidP="00565669">
      <w:pPr>
        <w:pStyle w:val="BusTic"/>
        <w:rPr>
          <w:lang w:val="pl-PL"/>
        </w:rPr>
      </w:pPr>
      <w:r w:rsidRPr="005C12C5">
        <w:rPr>
          <w:lang w:val="pl-PL"/>
        </w:rPr>
        <w:t xml:space="preserve">Lubochnia is een dorp in het Poolse woiwodschap Łódź, in het district Tomaszowski (Mazovië). </w:t>
      </w:r>
    </w:p>
    <w:p w:rsidR="00F02CC1" w:rsidRPr="005C12C5" w:rsidRDefault="00565669" w:rsidP="00565669">
      <w:pPr>
        <w:pStyle w:val="BusTic"/>
        <w:rPr>
          <w:lang w:val="pl-PL"/>
        </w:rPr>
      </w:pPr>
      <w:r w:rsidRPr="005C12C5">
        <w:rPr>
          <w:lang w:val="pl-PL"/>
        </w:rPr>
        <w:t>De plaats maakt deel uit van de gemeente Lubochnia en telt ± 684 inwoners.</w:t>
      </w:r>
    </w:p>
    <w:p w:rsidR="00565669" w:rsidRPr="005C12C5" w:rsidRDefault="00565669" w:rsidP="00565669">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850"/>
      </w:tblGrid>
      <w:tr w:rsidR="00F02CC1" w:rsidRPr="005C12C5" w:rsidTr="008F7F7C">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2" name="Afbeelding 28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Czerniewice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11832" w:rsidRPr="005C12C5" w:rsidRDefault="00C11832" w:rsidP="00C11832">
      <w:pPr>
        <w:pStyle w:val="Alinia6"/>
        <w:rPr>
          <w:lang w:val="pl-PL"/>
        </w:rPr>
      </w:pPr>
      <w:r w:rsidRPr="005C12C5">
        <w:rPr>
          <w:rStyle w:val="plaats0"/>
          <w:lang w:val="pl-PL"/>
        </w:rPr>
        <w:t>Czerniewice</w:t>
      </w:r>
      <w:r w:rsidRPr="005C12C5">
        <w:rPr>
          <w:lang w:val="pl-PL"/>
        </w:rPr>
        <w:t xml:space="preserve"> </w:t>
      </w:r>
    </w:p>
    <w:p w:rsidR="00C11832" w:rsidRPr="005C12C5" w:rsidRDefault="00C11832" w:rsidP="00C11832">
      <w:pPr>
        <w:pStyle w:val="BusTic"/>
        <w:rPr>
          <w:lang w:val="pl-PL"/>
        </w:rPr>
      </w:pPr>
      <w:r w:rsidRPr="005C12C5">
        <w:rPr>
          <w:lang w:val="pl-PL"/>
        </w:rPr>
        <w:t xml:space="preserve">Czerniewice is een dorp in het Poolse woiwodschap Łódź, in het district Tomaszowski (Mazovië). </w:t>
      </w:r>
    </w:p>
    <w:p w:rsidR="00F02CC1" w:rsidRPr="005C12C5" w:rsidRDefault="00C11832" w:rsidP="00C11832">
      <w:pPr>
        <w:pStyle w:val="BusTic"/>
        <w:rPr>
          <w:lang w:val="pl-PL"/>
        </w:rPr>
      </w:pPr>
      <w:r w:rsidRPr="005C12C5">
        <w:rPr>
          <w:lang w:val="pl-PL"/>
        </w:rPr>
        <w:t>De plaats maakt deel uit van de gemeente Czerniewice en telt ± 730 inwoners.</w:t>
      </w:r>
    </w:p>
    <w:p w:rsidR="00C11832" w:rsidRPr="005C12C5" w:rsidRDefault="00C11832" w:rsidP="00C11832">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3" name="Afbeelding 28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Wólka Jagielczyńska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4" name="Afbeelding 28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Podkonice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11832" w:rsidRPr="005C12C5" w:rsidRDefault="00C11832" w:rsidP="00C11832">
      <w:pPr>
        <w:pStyle w:val="Alinia6"/>
        <w:rPr>
          <w:lang w:val="pl-PL"/>
        </w:rPr>
      </w:pPr>
      <w:r w:rsidRPr="005C12C5">
        <w:rPr>
          <w:rStyle w:val="plaats0"/>
          <w:lang w:val="pl-PL"/>
        </w:rPr>
        <w:t>Podkonice</w:t>
      </w:r>
      <w:r w:rsidRPr="005C12C5">
        <w:rPr>
          <w:lang w:val="pl-PL"/>
        </w:rPr>
        <w:t xml:space="preserve"> </w:t>
      </w:r>
    </w:p>
    <w:p w:rsidR="00C11832" w:rsidRPr="005C12C5" w:rsidRDefault="00C11832" w:rsidP="00C11832">
      <w:pPr>
        <w:pStyle w:val="BusTic"/>
        <w:rPr>
          <w:lang w:val="pl-PL"/>
        </w:rPr>
      </w:pPr>
      <w:r w:rsidRPr="005C12C5">
        <w:rPr>
          <w:lang w:val="pl-PL"/>
        </w:rPr>
        <w:t xml:space="preserve">Podkonice (Hongaars: Padkóc) is een Slowaakse gemeente in de regio Banská Bystrica, en maakt deel uit van het district Banská Bystrica. </w:t>
      </w:r>
    </w:p>
    <w:p w:rsidR="00F02CC1" w:rsidRDefault="00C11832" w:rsidP="00C11832">
      <w:pPr>
        <w:pStyle w:val="BusTic"/>
        <w:rPr>
          <w:lang w:val="pl-PL"/>
        </w:rPr>
      </w:pPr>
      <w:r w:rsidRPr="005C12C5">
        <w:rPr>
          <w:lang w:val="pl-PL"/>
        </w:rPr>
        <w:t>Podkonice telt ± 879 inwoners.</w:t>
      </w:r>
    </w:p>
    <w:p w:rsidR="004A0665" w:rsidRPr="005C12C5" w:rsidRDefault="004A0665" w:rsidP="004A0665">
      <w:pPr>
        <w:pStyle w:val="BusTic"/>
        <w:numPr>
          <w:ilvl w:val="0"/>
          <w:numId w:val="0"/>
        </w:numPr>
        <w:ind w:left="284" w:hanging="284"/>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5" name="Afbeelding 28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Rawa Mazowiecka-Południe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111A" w:rsidRPr="005C12C5" w:rsidRDefault="0069111A" w:rsidP="0069111A">
      <w:pPr>
        <w:pStyle w:val="Alinia6"/>
        <w:rPr>
          <w:rStyle w:val="plaats0"/>
          <w:lang w:val="pl-PL"/>
        </w:rPr>
      </w:pPr>
      <w:r w:rsidRPr="005C12C5">
        <w:rPr>
          <w:rStyle w:val="plaats0"/>
          <w:lang w:val="pl-PL"/>
        </w:rPr>
        <w:t xml:space="preserve">Rawa Mazowiecka </w:t>
      </w:r>
    </w:p>
    <w:p w:rsidR="0069111A" w:rsidRPr="005C12C5" w:rsidRDefault="0069111A" w:rsidP="0069111A">
      <w:pPr>
        <w:pStyle w:val="BusTic"/>
        <w:rPr>
          <w:lang w:val="pl-PL"/>
        </w:rPr>
      </w:pPr>
      <w:r w:rsidRPr="005C12C5">
        <w:rPr>
          <w:lang w:val="pl-PL"/>
        </w:rPr>
        <w:t xml:space="preserve">Rawa Mazowiecka is een stad in het Poolse woiwodschap Łódź, gelegen in de powiat Rawski. </w:t>
      </w:r>
    </w:p>
    <w:p w:rsidR="00F02CC1" w:rsidRPr="005C12C5" w:rsidRDefault="0069111A" w:rsidP="0069111A">
      <w:pPr>
        <w:pStyle w:val="BusTic"/>
        <w:rPr>
          <w:lang w:val="pl-PL"/>
        </w:rPr>
      </w:pPr>
      <w:r w:rsidRPr="005C12C5">
        <w:rPr>
          <w:lang w:val="pl-PL"/>
        </w:rPr>
        <w:t>De oppervlakte bedraagt 13,67 km², ± 17.765 inwoners (2005).</w:t>
      </w:r>
    </w:p>
    <w:p w:rsidR="0069111A" w:rsidRPr="005C12C5" w:rsidRDefault="0069111A" w:rsidP="0069111A">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6" name="Afbeelding 28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 xml:space="preserve">Rawa Mazowiecka-Północ  </w:t>
            </w:r>
            <w:r w:rsidR="002F0B37" w:rsidRPr="005C12C5">
              <w:rPr>
                <w:rStyle w:val="AutoBhan"/>
                <w:lang w:val="pl-PL"/>
              </w:rPr>
              <w:t>72</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287" name="Afbeelding 28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Julianów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p w:rsidR="004A4161" w:rsidRPr="005C12C5" w:rsidRDefault="004A4161" w:rsidP="001F7BDD">
      <w:pPr>
        <w:rPr>
          <w:rFonts w:ascii="Verdana" w:hAnsi="Verdana"/>
          <w:bCs/>
          <w:sz w:val="24"/>
          <w:szCs w:val="24"/>
          <w:lang w:val="pl-PL"/>
        </w:rPr>
      </w:pPr>
    </w:p>
    <w:p w:rsidR="004A4161" w:rsidRPr="005C12C5" w:rsidRDefault="004A4161" w:rsidP="001F7BDD">
      <w:pPr>
        <w:rPr>
          <w:rFonts w:ascii="Verdana" w:hAnsi="Verdana"/>
          <w:bCs/>
          <w:sz w:val="24"/>
          <w:szCs w:val="24"/>
          <w:lang w:val="pl-PL"/>
        </w:rPr>
      </w:pPr>
    </w:p>
    <w:p w:rsidR="004A4161" w:rsidRPr="005C12C5" w:rsidRDefault="004A416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787FF38D" wp14:editId="5FAF4F9F">
                  <wp:extent cx="190500" cy="144780"/>
                  <wp:effectExtent l="0" t="0" r="0" b="7620"/>
                  <wp:docPr id="160" name="Afbeelding 1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Babsk</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A4161" w:rsidRPr="005C12C5" w:rsidRDefault="004A4161" w:rsidP="004A4161">
      <w:pPr>
        <w:pStyle w:val="Alinia6"/>
        <w:rPr>
          <w:rStyle w:val="plaats0"/>
          <w:lang w:val="pl-PL"/>
        </w:rPr>
      </w:pPr>
      <w:r w:rsidRPr="005C12C5">
        <w:rPr>
          <w:rStyle w:val="plaats0"/>
          <w:lang w:val="pl-PL"/>
        </w:rPr>
        <w:t xml:space="preserve">Babsk </w:t>
      </w:r>
    </w:p>
    <w:p w:rsidR="004A4161" w:rsidRPr="005C12C5" w:rsidRDefault="004A4161" w:rsidP="004A4161">
      <w:pPr>
        <w:pStyle w:val="BusTic"/>
        <w:rPr>
          <w:lang w:val="pl-PL"/>
        </w:rPr>
      </w:pPr>
      <w:r w:rsidRPr="005C12C5">
        <w:rPr>
          <w:lang w:val="pl-PL"/>
        </w:rPr>
        <w:t xml:space="preserve">Babsk is een dorp in de Poolse woiwodschap Łódź. </w:t>
      </w:r>
    </w:p>
    <w:p w:rsidR="004A4161" w:rsidRPr="005C12C5" w:rsidRDefault="004A4161" w:rsidP="004A4161">
      <w:pPr>
        <w:pStyle w:val="BusTic"/>
        <w:rPr>
          <w:lang w:val="pl-PL"/>
        </w:rPr>
      </w:pPr>
      <w:r w:rsidRPr="005C12C5">
        <w:rPr>
          <w:lang w:val="pl-PL"/>
        </w:rPr>
        <w:t xml:space="preserve">Het dorp ligt 75 kilometer ten zuidwesten van Warschau, in het historische landsdeel Mazovië op het traject van de E67. </w:t>
      </w:r>
    </w:p>
    <w:p w:rsidR="004A4161" w:rsidRPr="005C12C5" w:rsidRDefault="004A4161" w:rsidP="004A4161">
      <w:pPr>
        <w:pStyle w:val="BusTic"/>
        <w:rPr>
          <w:bCs/>
          <w:szCs w:val="24"/>
          <w:lang w:val="pl-PL"/>
        </w:rPr>
      </w:pPr>
      <w:r w:rsidRPr="005C12C5">
        <w:rPr>
          <w:lang w:val="pl-PL"/>
        </w:rPr>
        <w:t xml:space="preserve">Het dorp telt ± 690 inwoners (2004) en ligt op en hoogte van 150 m. </w:t>
      </w:r>
    </w:p>
    <w:p w:rsidR="004A4161" w:rsidRPr="005C12C5" w:rsidRDefault="004A4161" w:rsidP="004A4161">
      <w:pPr>
        <w:pStyle w:val="BusTic"/>
        <w:rPr>
          <w:bCs/>
          <w:szCs w:val="24"/>
          <w:lang w:val="pl-PL"/>
        </w:rPr>
      </w:pPr>
      <w:r w:rsidRPr="005C12C5">
        <w:rPr>
          <w:bCs/>
          <w:szCs w:val="24"/>
          <w:lang w:val="pl-PL"/>
        </w:rPr>
        <w:t>Het dorp werd voor het eerst vermeld begin 15</w:t>
      </w:r>
      <w:r w:rsidRPr="005C12C5">
        <w:rPr>
          <w:bCs/>
          <w:szCs w:val="24"/>
          <w:vertAlign w:val="superscript"/>
          <w:lang w:val="pl-PL"/>
        </w:rPr>
        <w:t>de</w:t>
      </w:r>
      <w:r w:rsidRPr="005C12C5">
        <w:rPr>
          <w:bCs/>
          <w:szCs w:val="24"/>
          <w:lang w:val="pl-PL"/>
        </w:rPr>
        <w:t xml:space="preserve"> eeuw. </w:t>
      </w:r>
    </w:p>
    <w:p w:rsidR="004A4161" w:rsidRPr="005C12C5" w:rsidRDefault="004A4161" w:rsidP="004A4161">
      <w:pPr>
        <w:pStyle w:val="BusTic"/>
        <w:rPr>
          <w:bCs/>
          <w:szCs w:val="24"/>
          <w:lang w:val="pl-PL"/>
        </w:rPr>
      </w:pPr>
      <w:r w:rsidRPr="005C12C5">
        <w:rPr>
          <w:bCs/>
          <w:szCs w:val="24"/>
          <w:lang w:val="pl-PL"/>
        </w:rPr>
        <w:t>Belangrijkste bezienswaardigheid is de Sint-Antoniuskerk.</w:t>
      </w:r>
    </w:p>
    <w:p w:rsidR="00F02CC1" w:rsidRPr="005C12C5" w:rsidRDefault="004A4161" w:rsidP="004A4161">
      <w:pPr>
        <w:pStyle w:val="BusTic"/>
        <w:rPr>
          <w:bCs/>
          <w:szCs w:val="24"/>
          <w:lang w:val="pl-PL"/>
        </w:rPr>
      </w:pPr>
      <w:r w:rsidRPr="005C12C5">
        <w:rPr>
          <w:bCs/>
          <w:szCs w:val="24"/>
          <w:lang w:val="pl-PL"/>
        </w:rPr>
        <w:t>De plaats maakt deel uit van de gemeente Biała Rawska.</w:t>
      </w:r>
    </w:p>
    <w:p w:rsidR="004A4161" w:rsidRPr="005C12C5" w:rsidRDefault="004A4161" w:rsidP="004A4161">
      <w:pPr>
        <w:pStyle w:val="BusTic"/>
        <w:numPr>
          <w:ilvl w:val="0"/>
          <w:numId w:val="0"/>
        </w:numPr>
        <w:ind w:left="284" w:hanging="284"/>
        <w:rPr>
          <w:bCs/>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61" name="Afbeelding 1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Kowiesy</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A4161" w:rsidRPr="005C12C5" w:rsidRDefault="004A4161" w:rsidP="004A4161">
      <w:pPr>
        <w:pStyle w:val="Alinia6"/>
        <w:rPr>
          <w:rStyle w:val="plaats0"/>
          <w:lang w:val="pl-PL"/>
        </w:rPr>
      </w:pPr>
      <w:r w:rsidRPr="005C12C5">
        <w:rPr>
          <w:rStyle w:val="plaats0"/>
          <w:lang w:val="pl-PL"/>
        </w:rPr>
        <w:t xml:space="preserve">Kowiesy </w:t>
      </w:r>
    </w:p>
    <w:p w:rsidR="004A4161" w:rsidRPr="005C12C5" w:rsidRDefault="004A4161" w:rsidP="004A4161">
      <w:pPr>
        <w:pStyle w:val="BusTic"/>
        <w:rPr>
          <w:lang w:val="pl-PL"/>
        </w:rPr>
      </w:pPr>
      <w:r w:rsidRPr="005C12C5">
        <w:rPr>
          <w:lang w:val="pl-PL"/>
        </w:rPr>
        <w:t xml:space="preserve">Kowiesy is een dorp in het Poolse woiwodschap Łódź, in het district Skierniewicki. </w:t>
      </w:r>
    </w:p>
    <w:p w:rsidR="00F02CC1" w:rsidRPr="005C12C5" w:rsidRDefault="004A4161" w:rsidP="004A4161">
      <w:pPr>
        <w:pStyle w:val="BusTic"/>
        <w:rPr>
          <w:lang w:val="pl-PL"/>
        </w:rPr>
      </w:pPr>
      <w:r w:rsidRPr="005C12C5">
        <w:rPr>
          <w:lang w:val="pl-PL"/>
        </w:rPr>
        <w:t xml:space="preserve">De plaats maakt deel uit van de gemeente Kowiesy en telt około </w:t>
      </w:r>
      <w:r w:rsidRPr="005C12C5">
        <w:rPr>
          <w:bCs/>
          <w:szCs w:val="24"/>
          <w:lang w:val="pl-PL"/>
        </w:rPr>
        <w:t xml:space="preserve">Kowiesy ± </w:t>
      </w:r>
      <w:r w:rsidRPr="005C12C5">
        <w:rPr>
          <w:lang w:val="pl-PL"/>
        </w:rPr>
        <w:t>150 inwoners.</w:t>
      </w:r>
    </w:p>
    <w:p w:rsidR="004A4161" w:rsidRPr="005C12C5" w:rsidRDefault="004A4161" w:rsidP="004A4161">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62" name="Afbeelding 1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 xml:space="preserve">Huta Zawadzka  </w:t>
            </w:r>
            <w:r w:rsidR="002F0B37" w:rsidRPr="005C12C5">
              <w:rPr>
                <w:rStyle w:val="AutoBhan"/>
                <w:lang w:val="pl-PL"/>
              </w:rPr>
              <w:t>70</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63" name="Afbeelding 1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Mszczonów-Południe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A4161" w:rsidRPr="005C12C5" w:rsidRDefault="004A4161" w:rsidP="004A4161">
      <w:pPr>
        <w:pStyle w:val="Alinia6"/>
        <w:rPr>
          <w:rStyle w:val="plaats0"/>
          <w:lang w:val="pl-PL"/>
        </w:rPr>
      </w:pPr>
      <w:r w:rsidRPr="005C12C5">
        <w:rPr>
          <w:rStyle w:val="plaats0"/>
          <w:lang w:val="pl-PL"/>
        </w:rPr>
        <w:t xml:space="preserve">Mszczonów </w:t>
      </w:r>
    </w:p>
    <w:p w:rsidR="004A4161" w:rsidRPr="005C12C5" w:rsidRDefault="004A4161" w:rsidP="004A4161">
      <w:pPr>
        <w:pStyle w:val="BusTic"/>
        <w:rPr>
          <w:lang w:val="pl-PL"/>
        </w:rPr>
      </w:pPr>
      <w:r w:rsidRPr="005C12C5">
        <w:rPr>
          <w:lang w:val="pl-PL"/>
        </w:rPr>
        <w:t xml:space="preserve">Mszczonów is een stad in het Poolse woiwodschap Mazovië, gelegen in de powiat Żyrardowski. </w:t>
      </w:r>
    </w:p>
    <w:p w:rsidR="00F02CC1" w:rsidRPr="005C12C5" w:rsidRDefault="004A4161" w:rsidP="004A4161">
      <w:pPr>
        <w:pStyle w:val="BusTic"/>
        <w:rPr>
          <w:lang w:val="pl-PL"/>
        </w:rPr>
      </w:pPr>
      <w:r w:rsidRPr="005C12C5">
        <w:rPr>
          <w:lang w:val="pl-PL"/>
        </w:rPr>
        <w:t>De oppervlakte bedraagt 8,56 km², ± 6235 inwoners (2005).</w:t>
      </w:r>
    </w:p>
    <w:p w:rsidR="004A4161" w:rsidRPr="005C12C5" w:rsidRDefault="004A4161" w:rsidP="004A4161">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64" name="Afbeelding 1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2F0B37" w:rsidRPr="005C12C5">
              <w:rPr>
                <w:rFonts w:ascii="Verdana" w:hAnsi="Verdana"/>
                <w:b/>
                <w:sz w:val="24"/>
                <w:szCs w:val="24"/>
                <w:lang w:val="pl-PL"/>
              </w:rPr>
              <w:t>Mszczonów-Północ</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66" name="Afbeelding 1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68640D" w:rsidRPr="005C12C5">
              <w:rPr>
                <w:rFonts w:ascii="Verdana" w:hAnsi="Verdana"/>
                <w:b/>
                <w:sz w:val="24"/>
                <w:szCs w:val="24"/>
                <w:lang w:val="pl-PL"/>
              </w:rPr>
              <w:t>Radziejowice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A4161" w:rsidRPr="005C12C5" w:rsidRDefault="004A4161" w:rsidP="004A4161">
      <w:pPr>
        <w:pStyle w:val="Alinia6"/>
        <w:rPr>
          <w:rStyle w:val="plaats0"/>
          <w:lang w:val="pl-PL"/>
        </w:rPr>
      </w:pPr>
      <w:r w:rsidRPr="005C12C5">
        <w:rPr>
          <w:rStyle w:val="plaats0"/>
          <w:lang w:val="pl-PL"/>
        </w:rPr>
        <w:t xml:space="preserve">Radziejowice </w:t>
      </w:r>
    </w:p>
    <w:p w:rsidR="004A4161" w:rsidRPr="005C12C5" w:rsidRDefault="004A4161" w:rsidP="004A4161">
      <w:pPr>
        <w:pStyle w:val="BusTic"/>
        <w:rPr>
          <w:lang w:val="pl-PL"/>
        </w:rPr>
      </w:pPr>
      <w:r w:rsidRPr="005C12C5">
        <w:rPr>
          <w:lang w:val="pl-PL"/>
        </w:rPr>
        <w:t xml:space="preserve">Radziejowice is een dorp in het Poolse woiwodschap Mazovië, in het district Żyrardowski. </w:t>
      </w:r>
    </w:p>
    <w:p w:rsidR="00F02CC1" w:rsidRPr="005C12C5" w:rsidRDefault="004A4161" w:rsidP="004A4161">
      <w:pPr>
        <w:pStyle w:val="BusTic"/>
        <w:rPr>
          <w:lang w:val="pl-PL"/>
        </w:rPr>
      </w:pPr>
      <w:r w:rsidRPr="005C12C5">
        <w:rPr>
          <w:lang w:val="pl-PL"/>
        </w:rPr>
        <w:t>De plaats maakt deel uit van de gemeente Radziejowice.</w:t>
      </w:r>
    </w:p>
    <w:p w:rsidR="004A4161" w:rsidRPr="005C12C5" w:rsidRDefault="004A4161" w:rsidP="004A4161">
      <w:pPr>
        <w:pStyle w:val="Alinia0"/>
        <w:rPr>
          <w:lang w:val="pl-PL"/>
        </w:rPr>
      </w:pPr>
    </w:p>
    <w:tbl>
      <w:tblPr>
        <w:tblStyle w:val="Tabelraster"/>
        <w:tblW w:w="0" w:type="auto"/>
        <w:jc w:val="center"/>
        <w:tblLook w:val="04A0" w:firstRow="1" w:lastRow="0" w:firstColumn="1" w:lastColumn="0" w:noHBand="0" w:noVBand="1"/>
      </w:tblPr>
      <w:tblGrid>
        <w:gridCol w:w="5669"/>
      </w:tblGrid>
      <w:tr w:rsidR="00F02CC1" w:rsidRPr="005C12C5" w:rsidTr="00F02CC1">
        <w:trPr>
          <w:trHeight w:val="567"/>
          <w:jc w:val="center"/>
        </w:trPr>
        <w:tc>
          <w:tcPr>
            <w:tcW w:w="5669" w:type="dxa"/>
            <w:vAlign w:val="center"/>
          </w:tcPr>
          <w:p w:rsidR="00F02CC1" w:rsidRPr="005C12C5" w:rsidRDefault="0068640D" w:rsidP="00F02CC1">
            <w:pPr>
              <w:jc w:val="center"/>
              <w:rPr>
                <w:rFonts w:ascii="Verdana" w:hAnsi="Verdana"/>
                <w:b/>
                <w:sz w:val="24"/>
                <w:szCs w:val="24"/>
                <w:lang w:val="pl-PL"/>
              </w:rPr>
            </w:pPr>
            <w:r w:rsidRPr="005C12C5">
              <w:rPr>
                <w:rFonts w:ascii="Verdana" w:hAnsi="Verdana"/>
                <w:b/>
                <w:sz w:val="24"/>
                <w:szCs w:val="24"/>
                <w:lang w:val="pl-PL"/>
              </w:rPr>
              <w:t xml:space="preserve">Radziejowice - Pazków (gepland) </w:t>
            </w:r>
          </w:p>
        </w:tc>
      </w:tr>
    </w:tbl>
    <w:p w:rsidR="00971CBA" w:rsidRPr="005C12C5" w:rsidRDefault="00971CBA" w:rsidP="001F7BDD">
      <w:pPr>
        <w:rPr>
          <w:rFonts w:ascii="Verdana" w:hAnsi="Verdana"/>
          <w:bCs/>
          <w:sz w:val="24"/>
          <w:szCs w:val="24"/>
          <w:lang w:val="pl-PL"/>
        </w:rPr>
      </w:pPr>
    </w:p>
    <w:p w:rsidR="004A4161" w:rsidRPr="005C12C5" w:rsidRDefault="004A416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8640D" w:rsidRPr="005C12C5" w:rsidTr="009C2357">
        <w:trPr>
          <w:trHeight w:val="567"/>
        </w:trPr>
        <w:tc>
          <w:tcPr>
            <w:tcW w:w="5669" w:type="dxa"/>
            <w:shd w:val="clear" w:color="auto" w:fill="auto"/>
            <w:vAlign w:val="center"/>
          </w:tcPr>
          <w:p w:rsidR="0068640D" w:rsidRPr="005C12C5" w:rsidRDefault="0068640D" w:rsidP="009C2357">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761A61CC" wp14:editId="6D26C259">
                  <wp:extent cx="190500" cy="144780"/>
                  <wp:effectExtent l="0" t="0" r="0" b="7620"/>
                  <wp:docPr id="191" name="Afbeelding 19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Pr="005C12C5">
              <w:rPr>
                <w:rFonts w:ascii="Verdana" w:hAnsi="Verdana"/>
                <w:b/>
                <w:noProof/>
                <w:sz w:val="24"/>
                <w:szCs w:val="24"/>
                <w:lang w:val="nl-NL"/>
              </w:rPr>
              <w:drawing>
                <wp:inline distT="0" distB="0" distL="0" distR="0">
                  <wp:extent cx="216000" cy="216000"/>
                  <wp:effectExtent l="0" t="0" r="0" b="0"/>
                  <wp:docPr id="290" name="Afbeelding 29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5C12C5">
              <w:rPr>
                <w:rFonts w:ascii="Verdana" w:hAnsi="Verdana"/>
                <w:b/>
                <w:sz w:val="24"/>
                <w:szCs w:val="24"/>
                <w:lang w:val="pl-PL"/>
              </w:rPr>
              <w:t xml:space="preserve">  Paszków</w:t>
            </w:r>
          </w:p>
        </w:tc>
        <w:tc>
          <w:tcPr>
            <w:tcW w:w="850" w:type="dxa"/>
            <w:vAlign w:val="center"/>
          </w:tcPr>
          <w:p w:rsidR="0068640D" w:rsidRPr="005C12C5" w:rsidRDefault="0068640D" w:rsidP="009C2357">
            <w:pPr>
              <w:jc w:val="center"/>
              <w:rPr>
                <w:rFonts w:ascii="Verdana" w:hAnsi="Verdana"/>
                <w:b/>
                <w:sz w:val="24"/>
                <w:szCs w:val="24"/>
                <w:lang w:val="pl-PL"/>
              </w:rPr>
            </w:pPr>
            <w:r w:rsidRPr="005C12C5">
              <w:rPr>
                <w:rStyle w:val="AutoBhan"/>
                <w:lang w:val="pl-PL"/>
              </w:rPr>
              <w:t>S8</w:t>
            </w:r>
          </w:p>
        </w:tc>
      </w:tr>
    </w:tbl>
    <w:p w:rsidR="004A4161" w:rsidRPr="005C12C5" w:rsidRDefault="004A4161" w:rsidP="004A4161">
      <w:pPr>
        <w:pStyle w:val="Alinia6"/>
        <w:rPr>
          <w:rStyle w:val="plaats0"/>
          <w:lang w:val="pl-PL"/>
        </w:rPr>
      </w:pPr>
      <w:r w:rsidRPr="005C12C5">
        <w:rPr>
          <w:rStyle w:val="plaats0"/>
          <w:lang w:val="pl-PL"/>
        </w:rPr>
        <w:t xml:space="preserve">Paszkówka </w:t>
      </w:r>
    </w:p>
    <w:p w:rsidR="004A4161" w:rsidRPr="005C12C5" w:rsidRDefault="004A4161" w:rsidP="004A4161">
      <w:pPr>
        <w:pStyle w:val="BusTic"/>
        <w:rPr>
          <w:lang w:val="pl-PL"/>
        </w:rPr>
      </w:pPr>
      <w:r w:rsidRPr="005C12C5">
        <w:rPr>
          <w:lang w:val="pl-PL"/>
        </w:rPr>
        <w:t xml:space="preserve">Paszkówka is een dorp in de Poolse woiwodschap Klein-Polen. </w:t>
      </w:r>
    </w:p>
    <w:p w:rsidR="0068640D" w:rsidRPr="005C12C5" w:rsidRDefault="004A4161" w:rsidP="004A4161">
      <w:pPr>
        <w:pStyle w:val="BusTic"/>
        <w:rPr>
          <w:lang w:val="pl-PL"/>
        </w:rPr>
      </w:pPr>
      <w:r w:rsidRPr="005C12C5">
        <w:rPr>
          <w:lang w:val="pl-PL"/>
        </w:rPr>
        <w:t>De plaats maakt deel uit van de gemeente Brzeźnica (powiat wadowicki).</w:t>
      </w:r>
    </w:p>
    <w:p w:rsidR="004A4161" w:rsidRPr="005C12C5" w:rsidRDefault="004A4161" w:rsidP="004A4161">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8640D" w:rsidRPr="005C12C5" w:rsidTr="009C2357">
        <w:trPr>
          <w:trHeight w:val="567"/>
        </w:trPr>
        <w:tc>
          <w:tcPr>
            <w:tcW w:w="5669" w:type="dxa"/>
            <w:shd w:val="clear" w:color="auto" w:fill="auto"/>
            <w:vAlign w:val="center"/>
          </w:tcPr>
          <w:p w:rsidR="0068640D" w:rsidRPr="005C12C5" w:rsidRDefault="0068640D"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61A61CC" wp14:editId="6D26C259">
                  <wp:extent cx="190500" cy="144780"/>
                  <wp:effectExtent l="0" t="0" r="0" b="7620"/>
                  <wp:docPr id="288" name="Afbeelding 28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Warszawa Janki  </w:t>
            </w:r>
            <w:r w:rsidRPr="005C12C5">
              <w:rPr>
                <w:rStyle w:val="AutoBhan"/>
                <w:lang w:val="pl-PL"/>
              </w:rPr>
              <w:t>7</w:t>
            </w:r>
          </w:p>
        </w:tc>
        <w:tc>
          <w:tcPr>
            <w:tcW w:w="850" w:type="dxa"/>
            <w:vAlign w:val="center"/>
          </w:tcPr>
          <w:p w:rsidR="0068640D" w:rsidRPr="005C12C5" w:rsidRDefault="0068640D" w:rsidP="009C2357">
            <w:pPr>
              <w:jc w:val="center"/>
              <w:rPr>
                <w:rFonts w:ascii="Verdana" w:hAnsi="Verdana"/>
                <w:b/>
                <w:sz w:val="24"/>
                <w:szCs w:val="24"/>
                <w:lang w:val="pl-PL"/>
              </w:rPr>
            </w:pPr>
            <w:r w:rsidRPr="005C12C5">
              <w:rPr>
                <w:rStyle w:val="AutoBhan"/>
                <w:lang w:val="pl-PL"/>
              </w:rPr>
              <w:t>S8</w:t>
            </w:r>
          </w:p>
        </w:tc>
      </w:tr>
    </w:tbl>
    <w:p w:rsidR="00FF0D97" w:rsidRPr="005C12C5" w:rsidRDefault="00FF0D97" w:rsidP="00FF0D97">
      <w:pPr>
        <w:pStyle w:val="Alinia6"/>
        <w:rPr>
          <w:rStyle w:val="geenkader"/>
          <w:lang w:val="pl-PL"/>
        </w:rPr>
      </w:pPr>
      <w:r w:rsidRPr="005C12C5">
        <w:rPr>
          <w:rStyle w:val="plaats0"/>
          <w:lang w:val="pl-PL"/>
        </w:rPr>
        <w:t>Warschau</w:t>
      </w:r>
      <w:r w:rsidRPr="005C12C5">
        <w:rPr>
          <w:rStyle w:val="geenkader"/>
          <w:lang w:val="pl-PL"/>
        </w:rPr>
        <w:t xml:space="preserve"> - </w:t>
      </w:r>
      <w:r w:rsidRPr="005C12C5">
        <w:rPr>
          <w:rStyle w:val="geenkader"/>
          <w:b/>
          <w:lang w:val="pl-PL"/>
        </w:rPr>
        <w:t>Algemeen</w:t>
      </w:r>
    </w:p>
    <w:p w:rsidR="00FF0D97" w:rsidRPr="005C12C5" w:rsidRDefault="00FF0D97" w:rsidP="00FF0D97">
      <w:pPr>
        <w:pStyle w:val="BusTic"/>
        <w:rPr>
          <w:lang w:val="pl-PL"/>
        </w:rPr>
      </w:pPr>
      <w:r w:rsidRPr="005C12C5">
        <w:rPr>
          <w:lang w:val="pl-PL"/>
        </w:rPr>
        <w:t xml:space="preserve">Warschau (Pools: Warszawa) is de hoofdstad van Polen en met ± 1.726.581 inwoners (2014) tevens de grootste stad van het land. </w:t>
      </w:r>
    </w:p>
    <w:p w:rsidR="00FF0D97" w:rsidRPr="005C12C5" w:rsidRDefault="00FF0D97" w:rsidP="00FF0D97">
      <w:pPr>
        <w:pStyle w:val="BusTic"/>
        <w:rPr>
          <w:lang w:val="pl-PL"/>
        </w:rPr>
      </w:pPr>
      <w:r w:rsidRPr="005C12C5">
        <w:rPr>
          <w:lang w:val="pl-PL"/>
        </w:rPr>
        <w:t xml:space="preserve">De stad ligt in het historische landsdeel Mazovië aan de Wisła, waarbij het centrum op de linkeroever ligt en het stadsdeel Praga op de rechter. </w:t>
      </w:r>
    </w:p>
    <w:p w:rsidR="00FF0D97" w:rsidRPr="005C12C5" w:rsidRDefault="00FF0D97" w:rsidP="00FF0D97">
      <w:pPr>
        <w:pStyle w:val="BusTic"/>
        <w:rPr>
          <w:lang w:val="pl-PL"/>
        </w:rPr>
      </w:pPr>
      <w:r w:rsidRPr="005C12C5">
        <w:rPr>
          <w:lang w:val="pl-PL"/>
        </w:rPr>
        <w:t xml:space="preserve">De agglomeratie telt ± 2.879.000 inwoners (2005) en is na die van Katowice de grootste van het land. </w:t>
      </w:r>
    </w:p>
    <w:p w:rsidR="00FF0D97" w:rsidRPr="005C12C5" w:rsidRDefault="00FF0D97" w:rsidP="00FF0D97">
      <w:pPr>
        <w:pStyle w:val="BusTic"/>
        <w:rPr>
          <w:lang w:val="pl-PL"/>
        </w:rPr>
      </w:pPr>
      <w:r w:rsidRPr="005C12C5">
        <w:rPr>
          <w:lang w:val="pl-PL"/>
        </w:rPr>
        <w:t>Het is ook de hoofdstad van het woiwodschap Mazovië.</w:t>
      </w:r>
    </w:p>
    <w:p w:rsidR="00FF0D97" w:rsidRPr="005C12C5" w:rsidRDefault="00FF0D97" w:rsidP="00FF0D97">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8640D" w:rsidRPr="005C12C5" w:rsidTr="009C2357">
        <w:trPr>
          <w:trHeight w:val="567"/>
        </w:trPr>
        <w:tc>
          <w:tcPr>
            <w:tcW w:w="5669" w:type="dxa"/>
            <w:shd w:val="clear" w:color="auto" w:fill="auto"/>
            <w:vAlign w:val="center"/>
          </w:tcPr>
          <w:p w:rsidR="0068640D" w:rsidRPr="005C12C5" w:rsidRDefault="0068640D"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61A61CC" wp14:editId="6D26C259">
                  <wp:extent cx="190500" cy="144780"/>
                  <wp:effectExtent l="0" t="0" r="0" b="7620"/>
                  <wp:docPr id="289" name="Afbeelding 28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Puchały</w:t>
            </w:r>
          </w:p>
        </w:tc>
        <w:tc>
          <w:tcPr>
            <w:tcW w:w="850" w:type="dxa"/>
            <w:vAlign w:val="center"/>
          </w:tcPr>
          <w:p w:rsidR="0068640D" w:rsidRPr="005C12C5" w:rsidRDefault="0068640D" w:rsidP="009C2357">
            <w:pPr>
              <w:jc w:val="center"/>
              <w:rPr>
                <w:rFonts w:ascii="Verdana" w:hAnsi="Verdana"/>
                <w:b/>
                <w:sz w:val="24"/>
                <w:szCs w:val="24"/>
                <w:lang w:val="pl-PL"/>
              </w:rPr>
            </w:pPr>
            <w:r w:rsidRPr="005C12C5">
              <w:rPr>
                <w:rStyle w:val="AutoBhan"/>
                <w:lang w:val="pl-PL"/>
              </w:rPr>
              <w:t>S8</w:t>
            </w:r>
          </w:p>
        </w:tc>
      </w:tr>
    </w:tbl>
    <w:p w:rsidR="0068640D" w:rsidRPr="005C12C5" w:rsidRDefault="0068640D" w:rsidP="001F7BDD">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12" name="Afbeelding 1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13" name="Afbeelding 1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68640D" w:rsidRPr="005C12C5">
              <w:rPr>
                <w:rFonts w:ascii="Verdana" w:hAnsi="Verdana"/>
                <w:b/>
                <w:color w:val="000000" w:themeColor="text1"/>
                <w:sz w:val="24"/>
                <w:szCs w:val="24"/>
                <w:lang w:val="pl-PL"/>
              </w:rPr>
              <w:t>Węzeł Opacz</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68640D" w:rsidP="00F02CC1">
            <w:pPr>
              <w:jc w:val="center"/>
              <w:rPr>
                <w:rFonts w:ascii="Verdana" w:hAnsi="Verdana"/>
                <w:b/>
                <w:color w:val="000000" w:themeColor="text1"/>
                <w:sz w:val="24"/>
                <w:szCs w:val="24"/>
                <w:lang w:val="pl-PL"/>
              </w:rPr>
            </w:pPr>
            <w:r w:rsidRPr="005C12C5">
              <w:rPr>
                <w:rStyle w:val="AutoBhan"/>
                <w:lang w:val="pl-PL"/>
              </w:rPr>
              <w:t>S2</w:t>
            </w: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F02CC1" w:rsidRPr="005C12C5" w:rsidRDefault="00F02CC1" w:rsidP="001F7BDD">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971CBA" w:rsidRPr="005C12C5" w:rsidTr="00F02CC1">
        <w:trPr>
          <w:trHeight w:val="567"/>
          <w:jc w:val="center"/>
        </w:trPr>
        <w:tc>
          <w:tcPr>
            <w:tcW w:w="5669" w:type="dxa"/>
            <w:vAlign w:val="center"/>
          </w:tcPr>
          <w:p w:rsidR="00971CBA" w:rsidRPr="005C12C5" w:rsidRDefault="0068640D" w:rsidP="00F02CC1">
            <w:pPr>
              <w:jc w:val="center"/>
              <w:rPr>
                <w:rFonts w:ascii="Verdana" w:hAnsi="Verdana"/>
                <w:b/>
                <w:sz w:val="24"/>
                <w:szCs w:val="24"/>
                <w:lang w:val="pl-PL"/>
              </w:rPr>
            </w:pPr>
            <w:r w:rsidRPr="005C12C5">
              <w:rPr>
                <w:rStyle w:val="AutoBhan"/>
                <w:lang w:val="pl-PL"/>
              </w:rPr>
              <w:t>S2</w:t>
            </w:r>
          </w:p>
        </w:tc>
      </w:tr>
    </w:tbl>
    <w:p w:rsidR="00971CBA" w:rsidRPr="005C12C5" w:rsidRDefault="00971CBA" w:rsidP="001F7BDD">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14" name="Afbeelding 1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15" name="Afbeelding 1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68640D" w:rsidRPr="005C12C5">
              <w:rPr>
                <w:rFonts w:ascii="Verdana" w:hAnsi="Verdana"/>
                <w:b/>
                <w:color w:val="000000" w:themeColor="text1"/>
                <w:sz w:val="24"/>
                <w:szCs w:val="24"/>
                <w:lang w:val="pl-PL"/>
              </w:rPr>
              <w:t>Węzeł Konotopa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68640D" w:rsidP="00F02CC1">
            <w:pPr>
              <w:jc w:val="center"/>
              <w:rPr>
                <w:rFonts w:ascii="Verdana" w:hAnsi="Verdana"/>
                <w:b/>
                <w:color w:val="000000" w:themeColor="text1"/>
                <w:sz w:val="24"/>
                <w:szCs w:val="24"/>
                <w:lang w:val="pl-PL"/>
              </w:rPr>
            </w:pPr>
            <w:r w:rsidRPr="005C12C5">
              <w:rPr>
                <w:rStyle w:val="AutoBhan"/>
                <w:lang w:val="pl-PL"/>
              </w:rPr>
              <w:t>A2</w:t>
            </w: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69" name="Afbeelding 1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68640D" w:rsidRPr="005C12C5">
              <w:rPr>
                <w:rFonts w:ascii="Verdana" w:hAnsi="Verdana"/>
                <w:b/>
                <w:sz w:val="24"/>
                <w:szCs w:val="24"/>
                <w:lang w:val="pl-PL"/>
              </w:rPr>
              <w:t xml:space="preserve">Warszawa-Zachód  </w:t>
            </w:r>
            <w:r w:rsidR="0068640D" w:rsidRPr="005C12C5">
              <w:rPr>
                <w:rStyle w:val="AutoBhan"/>
                <w:lang w:val="pl-PL"/>
              </w:rPr>
              <w:t>92</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szCs w:val="24"/>
          <w:lang w:val="pl-PL"/>
        </w:rPr>
      </w:pPr>
      <w:r w:rsidRPr="005C12C5">
        <w:rPr>
          <w:rStyle w:val="plaats0"/>
          <w:lang w:val="pl-PL"/>
        </w:rPr>
        <w:t>Warschau</w:t>
      </w:r>
      <w:r w:rsidRPr="005C12C5">
        <w:rPr>
          <w:rStyle w:val="geenkader"/>
          <w:lang w:val="pl-PL"/>
        </w:rPr>
        <w:t xml:space="preserve"> - </w:t>
      </w:r>
      <w:r w:rsidRPr="005C12C5">
        <w:rPr>
          <w:szCs w:val="24"/>
          <w:lang w:val="pl-PL"/>
        </w:rPr>
        <w:t>Klimaat</w:t>
      </w:r>
    </w:p>
    <w:p w:rsidR="00694959" w:rsidRPr="005C12C5" w:rsidRDefault="00694959" w:rsidP="00694959">
      <w:pPr>
        <w:pStyle w:val="BusTic"/>
        <w:rPr>
          <w:lang w:val="pl-PL"/>
        </w:rPr>
      </w:pPr>
      <w:r w:rsidRPr="005C12C5">
        <w:rPr>
          <w:lang w:val="pl-PL"/>
        </w:rPr>
        <w:t xml:space="preserve">Warschau ligt op de grens tussen zeeklimaat en landklimaat. </w:t>
      </w:r>
    </w:p>
    <w:p w:rsidR="00694959" w:rsidRPr="005C12C5" w:rsidRDefault="00694959" w:rsidP="00694959">
      <w:pPr>
        <w:pStyle w:val="BusTic"/>
        <w:rPr>
          <w:lang w:val="pl-PL"/>
        </w:rPr>
      </w:pPr>
      <w:r w:rsidRPr="005C12C5">
        <w:rPr>
          <w:lang w:val="pl-PL"/>
        </w:rPr>
        <w:t xml:space="preserve">Door de Opwarming van de aarde is de classificatie aan het wijzigen van Dfb naar Cfb, volgens het systeem van Köppen. </w:t>
      </w:r>
    </w:p>
    <w:p w:rsidR="00694959" w:rsidRPr="005C12C5" w:rsidRDefault="00694959" w:rsidP="00694959">
      <w:pPr>
        <w:pStyle w:val="BusTic"/>
        <w:rPr>
          <w:lang w:val="pl-PL"/>
        </w:rPr>
      </w:pPr>
      <w:r w:rsidRPr="005C12C5">
        <w:rPr>
          <w:lang w:val="pl-PL"/>
        </w:rPr>
        <w:t>Dit gebeurt bij een gemiddelde temperatuur boven -3°c in de koudste maand.</w:t>
      </w:r>
    </w:p>
    <w:p w:rsidR="00971CBA" w:rsidRPr="005C12C5" w:rsidRDefault="00971CBA"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p w:rsidR="00694959" w:rsidRPr="005C12C5" w:rsidRDefault="00694959"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787FF38D" wp14:editId="5FAF4F9F">
                  <wp:extent cx="190500" cy="144780"/>
                  <wp:effectExtent l="0" t="0" r="0" b="7620"/>
                  <wp:docPr id="170" name="Afbeelding 1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68640D" w:rsidRPr="005C12C5">
              <w:rPr>
                <w:rFonts w:ascii="Verdana" w:hAnsi="Verdana"/>
                <w:b/>
                <w:sz w:val="24"/>
                <w:szCs w:val="24"/>
                <w:lang w:val="pl-PL"/>
              </w:rPr>
              <w:t>Warszawa-Bemowo 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lang w:val="pl-PL"/>
        </w:rPr>
      </w:pPr>
      <w:r w:rsidRPr="005C12C5">
        <w:rPr>
          <w:rStyle w:val="plaats0"/>
          <w:lang w:val="pl-PL"/>
        </w:rPr>
        <w:t>Warschau</w:t>
      </w:r>
      <w:r w:rsidRPr="005C12C5">
        <w:rPr>
          <w:rStyle w:val="geenkader"/>
          <w:lang w:val="pl-PL"/>
        </w:rPr>
        <w:t xml:space="preserve"> - </w:t>
      </w:r>
      <w:r w:rsidRPr="005C12C5">
        <w:rPr>
          <w:lang w:val="pl-PL"/>
        </w:rPr>
        <w:t>Geschiedenis</w:t>
      </w:r>
    </w:p>
    <w:p w:rsidR="00694959" w:rsidRPr="005C12C5" w:rsidRDefault="00694959" w:rsidP="00694959">
      <w:pPr>
        <w:pStyle w:val="BusTic"/>
        <w:rPr>
          <w:lang w:val="pl-PL"/>
        </w:rPr>
      </w:pPr>
      <w:r w:rsidRPr="005C12C5">
        <w:rPr>
          <w:lang w:val="pl-PL"/>
        </w:rPr>
        <w:t xml:space="preserve">Warschau is niet de oudste stad van Polen, maar is wel een oude stad. Volgens een legende stamt de naam Warszawa af van twee geliefden, de visser Wars en het meisje Sawa, die de stad zouden hebben gesticht. </w:t>
      </w:r>
    </w:p>
    <w:p w:rsidR="00694959" w:rsidRPr="005C12C5" w:rsidRDefault="00694959" w:rsidP="00694959">
      <w:pPr>
        <w:pStyle w:val="BusTic"/>
        <w:rPr>
          <w:lang w:val="pl-PL"/>
        </w:rPr>
      </w:pPr>
      <w:r w:rsidRPr="005C12C5">
        <w:rPr>
          <w:lang w:val="pl-PL"/>
        </w:rPr>
        <w:t xml:space="preserve">Een andere variant op deze legende spreekt van twee broers. </w:t>
      </w:r>
    </w:p>
    <w:p w:rsidR="00694959" w:rsidRPr="005C12C5" w:rsidRDefault="00694959" w:rsidP="00694959">
      <w:pPr>
        <w:pStyle w:val="BusTic"/>
        <w:rPr>
          <w:lang w:val="pl-PL"/>
        </w:rPr>
      </w:pPr>
      <w:r w:rsidRPr="005C12C5">
        <w:rPr>
          <w:lang w:val="pl-PL"/>
        </w:rPr>
        <w:t xml:space="preserve">De eerste vermelding dateert van 1241. </w:t>
      </w:r>
    </w:p>
    <w:p w:rsidR="00694959" w:rsidRPr="005C12C5" w:rsidRDefault="00694959" w:rsidP="00694959">
      <w:pPr>
        <w:pStyle w:val="BusTic"/>
        <w:rPr>
          <w:lang w:val="pl-PL"/>
        </w:rPr>
      </w:pPr>
      <w:r w:rsidRPr="005C12C5">
        <w:rPr>
          <w:lang w:val="pl-PL"/>
        </w:rPr>
        <w:t xml:space="preserve">Aanvankelijk was het de hoofdstad van het vorstendom Mazovië, maar in 1596 verplaatste de Poolse koning zijn residentie van Kraków naar het centralere Warschau. </w:t>
      </w:r>
    </w:p>
    <w:p w:rsidR="00694959" w:rsidRPr="005C12C5" w:rsidRDefault="00694959" w:rsidP="00694959">
      <w:pPr>
        <w:pStyle w:val="BusTic"/>
        <w:rPr>
          <w:lang w:val="pl-PL"/>
        </w:rPr>
      </w:pPr>
      <w:r w:rsidRPr="005C12C5">
        <w:rPr>
          <w:lang w:val="pl-PL"/>
        </w:rPr>
        <w:t xml:space="preserve">Tijdens de Poolse delingen (1795-1918) maakte Warschau deel uit van het Russische rijk, enkele gebouwen herinneren nog aan die tijd. </w:t>
      </w:r>
    </w:p>
    <w:p w:rsidR="00694959" w:rsidRPr="005C12C5" w:rsidRDefault="00694959" w:rsidP="00694959">
      <w:pPr>
        <w:pStyle w:val="BusTic"/>
        <w:rPr>
          <w:lang w:val="pl-PL"/>
        </w:rPr>
      </w:pPr>
      <w:r w:rsidRPr="005C12C5">
        <w:rPr>
          <w:lang w:val="pl-PL"/>
        </w:rPr>
        <w:t xml:space="preserve">Tijdens de Pools-Russische Oorlog (1919-1921) werd het Rode Leger tot staan gebracht voor de poorten van Warschau en tot de terugtocht gedwongen door het Poolse leger (met hulp van Franse adviseurs). </w:t>
      </w:r>
    </w:p>
    <w:p w:rsidR="00694959" w:rsidRPr="005C12C5" w:rsidRDefault="00694959" w:rsidP="00694959">
      <w:pPr>
        <w:pStyle w:val="BusTic"/>
        <w:rPr>
          <w:lang w:val="pl-PL"/>
        </w:rPr>
      </w:pPr>
      <w:r w:rsidRPr="005C12C5">
        <w:rPr>
          <w:lang w:val="pl-PL"/>
        </w:rPr>
        <w:t>Dit ging de geschiedenis in als het "Wonder aan de Weichsel" omdat de rest van Europa behoed zou zijn voor het bolsjewisme.</w:t>
      </w:r>
    </w:p>
    <w:p w:rsidR="00694959" w:rsidRPr="005C12C5" w:rsidRDefault="00694959" w:rsidP="00694959">
      <w:pPr>
        <w:rPr>
          <w:rFonts w:ascii="Verdana" w:hAnsi="Verdana"/>
          <w:bCs/>
          <w:sz w:val="24"/>
          <w:szCs w:val="24"/>
          <w:lang w:val="pl-PL"/>
        </w:rPr>
      </w:pPr>
    </w:p>
    <w:p w:rsidR="00694959" w:rsidRPr="005C12C5" w:rsidRDefault="00694959" w:rsidP="00694959">
      <w:pPr>
        <w:pStyle w:val="BusTic"/>
        <w:rPr>
          <w:lang w:val="pl-PL"/>
        </w:rPr>
      </w:pPr>
      <w:r w:rsidRPr="005C12C5">
        <w:rPr>
          <w:lang w:val="pl-PL"/>
        </w:rPr>
        <w:t xml:space="preserve">De Tweede Wereldoorlog verliep tragisch voor de stad: het omvangrijke joodse getto werd vernietigd na de joodse opstand in 1943, en de stad werd goeddeels verwoest tijdens en na de Opstand van Warschau van 1944. </w:t>
      </w:r>
    </w:p>
    <w:p w:rsidR="00694959" w:rsidRPr="005C12C5" w:rsidRDefault="00694959" w:rsidP="00694959">
      <w:pPr>
        <w:pStyle w:val="BusTic"/>
        <w:rPr>
          <w:lang w:val="pl-PL"/>
        </w:rPr>
      </w:pPr>
      <w:r w:rsidRPr="005C12C5">
        <w:rPr>
          <w:lang w:val="pl-PL"/>
        </w:rPr>
        <w:t xml:space="preserve">Na afloop van de laatste opstand werden alle overgebleven inwoners de stad uit gedreven. </w:t>
      </w:r>
    </w:p>
    <w:p w:rsidR="00694959" w:rsidRPr="005C12C5" w:rsidRDefault="00694959" w:rsidP="00694959">
      <w:pPr>
        <w:pStyle w:val="BusTic"/>
        <w:rPr>
          <w:lang w:val="pl-PL"/>
        </w:rPr>
      </w:pPr>
      <w:r w:rsidRPr="005C12C5">
        <w:rPr>
          <w:lang w:val="pl-PL"/>
        </w:rPr>
        <w:t>De bevolking daalde van 1,3 miljoen in 1939 tot 420.000 in september 1945.</w:t>
      </w:r>
    </w:p>
    <w:p w:rsidR="00694959" w:rsidRPr="005C12C5" w:rsidRDefault="00694959" w:rsidP="00694959">
      <w:pPr>
        <w:rPr>
          <w:rFonts w:ascii="Verdana" w:hAnsi="Verdana"/>
          <w:bCs/>
          <w:sz w:val="24"/>
          <w:szCs w:val="24"/>
          <w:lang w:val="pl-PL"/>
        </w:rPr>
      </w:pPr>
    </w:p>
    <w:p w:rsidR="00694959" w:rsidRPr="005C12C5" w:rsidRDefault="00694959" w:rsidP="00694959">
      <w:pPr>
        <w:rPr>
          <w:rFonts w:ascii="Verdana" w:hAnsi="Verdana"/>
          <w:bCs/>
          <w:sz w:val="24"/>
          <w:szCs w:val="24"/>
          <w:lang w:val="pl-PL"/>
        </w:rPr>
      </w:pPr>
    </w:p>
    <w:p w:rsidR="00694959" w:rsidRPr="005C12C5" w:rsidRDefault="00694959" w:rsidP="00694959">
      <w:pPr>
        <w:pStyle w:val="BusTic"/>
        <w:rPr>
          <w:lang w:val="pl-PL"/>
        </w:rPr>
      </w:pPr>
      <w:r w:rsidRPr="005C12C5">
        <w:rPr>
          <w:lang w:val="pl-PL"/>
        </w:rPr>
        <w:t xml:space="preserve">In de naoorlogse tijd is het oude centrum (Stare Miasto) echter in oude stijl herbouwd en de stad staat nu op de Werelderfgoedlijst van de UNESCO. </w:t>
      </w:r>
    </w:p>
    <w:p w:rsidR="00694959" w:rsidRPr="005C12C5" w:rsidRDefault="00694959" w:rsidP="00694959">
      <w:pPr>
        <w:pStyle w:val="BusTic"/>
        <w:rPr>
          <w:lang w:val="pl-PL"/>
        </w:rPr>
      </w:pPr>
      <w:r w:rsidRPr="005C12C5">
        <w:rPr>
          <w:lang w:val="pl-PL"/>
        </w:rPr>
        <w:t>De nauwgezette restauratie ging de geschiedenis in als het "Wonder van Warschau".</w:t>
      </w:r>
    </w:p>
    <w:p w:rsidR="00694959" w:rsidRPr="005C12C5" w:rsidRDefault="00694959" w:rsidP="00694959">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87FF38D" wp14:editId="5FAF4F9F">
                  <wp:extent cx="190500" cy="144780"/>
                  <wp:effectExtent l="0" t="0" r="0" b="7620"/>
                  <wp:docPr id="171" name="Afbeelding 17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68640D" w:rsidRPr="005C12C5">
              <w:rPr>
                <w:rFonts w:ascii="Verdana" w:hAnsi="Verdana"/>
                <w:b/>
                <w:sz w:val="24"/>
                <w:szCs w:val="24"/>
                <w:lang w:val="pl-PL"/>
              </w:rPr>
              <w:t>Warszawa-Bemowo</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lang w:val="pl-PL"/>
        </w:rPr>
      </w:pPr>
      <w:r w:rsidRPr="005C12C5">
        <w:rPr>
          <w:rStyle w:val="plaats0"/>
          <w:lang w:val="pl-PL"/>
        </w:rPr>
        <w:t>Warschau</w:t>
      </w:r>
      <w:r w:rsidRPr="005C12C5">
        <w:rPr>
          <w:rStyle w:val="geenkader"/>
          <w:lang w:val="pl-PL"/>
        </w:rPr>
        <w:t xml:space="preserve"> - </w:t>
      </w:r>
      <w:r w:rsidRPr="005C12C5">
        <w:rPr>
          <w:lang w:val="pl-PL"/>
        </w:rPr>
        <w:t>Bestuurlijke indeling</w:t>
      </w:r>
    </w:p>
    <w:p w:rsidR="00694959" w:rsidRPr="005C12C5" w:rsidRDefault="00694959" w:rsidP="00694959">
      <w:pPr>
        <w:pStyle w:val="BusTic"/>
        <w:rPr>
          <w:lang w:val="pl-PL"/>
        </w:rPr>
      </w:pPr>
      <w:r w:rsidRPr="005C12C5">
        <w:rPr>
          <w:lang w:val="pl-PL"/>
        </w:rPr>
        <w:t xml:space="preserve">Tot 1994 waren er 7 districten in Warschau: Śródmieście, Praga Północ, Praga Południe, Żoliborz, Wola, Ochota, Mokotów. </w:t>
      </w:r>
    </w:p>
    <w:p w:rsidR="00694959" w:rsidRPr="005C12C5" w:rsidRDefault="00694959" w:rsidP="00694959">
      <w:pPr>
        <w:pStyle w:val="BusTic"/>
        <w:rPr>
          <w:lang w:val="pl-PL"/>
        </w:rPr>
      </w:pPr>
      <w:r w:rsidRPr="005C12C5">
        <w:rPr>
          <w:lang w:val="pl-PL"/>
        </w:rPr>
        <w:t>Tussen 1994 en 2002 waren er 11 districten: Centrum, Białołęka, Targówek, Rembertów, Wawer, Wilanów, Ursynów, Włochy, Ursus, Bemowo, Bielany:</w:t>
      </w:r>
    </w:p>
    <w:p w:rsidR="00F02CC1" w:rsidRPr="005C12C5" w:rsidRDefault="00F02CC1" w:rsidP="001F7BDD">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8F7F7C">
        <w:trPr>
          <w:trHeight w:val="254"/>
        </w:trPr>
        <w:tc>
          <w:tcPr>
            <w:tcW w:w="2075" w:type="pct"/>
            <w:vMerge w:val="restart"/>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17" name="Afbeelding 1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18" name="Afbeelding 1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68640D" w:rsidRPr="005C12C5">
              <w:rPr>
                <w:rFonts w:ascii="Verdana" w:hAnsi="Verdana"/>
                <w:b/>
                <w:color w:val="000000" w:themeColor="text1"/>
                <w:sz w:val="24"/>
                <w:szCs w:val="24"/>
                <w:lang w:val="pl-PL"/>
              </w:rPr>
              <w:t>Warszawa-Wola</w:t>
            </w:r>
          </w:p>
        </w:tc>
        <w:tc>
          <w:tcPr>
            <w:tcW w:w="414" w:type="pct"/>
            <w:vMerge w:val="restart"/>
            <w:vAlign w:val="center"/>
          </w:tcPr>
          <w:p w:rsidR="00971CBA" w:rsidRPr="005C12C5" w:rsidRDefault="00971CBA" w:rsidP="00F02CC1">
            <w:pPr>
              <w:jc w:val="center"/>
              <w:rPr>
                <w:rFonts w:ascii="Verdana" w:hAnsi="Verdana"/>
                <w:b/>
                <w:color w:val="000000" w:themeColor="text1"/>
                <w:sz w:val="24"/>
                <w:szCs w:val="24"/>
                <w:lang w:val="pl-PL"/>
              </w:rPr>
            </w:pPr>
          </w:p>
        </w:tc>
        <w:tc>
          <w:tcPr>
            <w:tcW w:w="2098" w:type="pct"/>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8F7F7C">
        <w:trPr>
          <w:trHeight w:val="254"/>
        </w:trPr>
        <w:tc>
          <w:tcPr>
            <w:tcW w:w="2075" w:type="pct"/>
            <w:vMerge/>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68640D" w:rsidRPr="005C12C5" w:rsidTr="009C2357">
        <w:trPr>
          <w:trHeight w:val="567"/>
        </w:trPr>
        <w:tc>
          <w:tcPr>
            <w:tcW w:w="5669" w:type="dxa"/>
            <w:shd w:val="clear" w:color="auto" w:fill="auto"/>
            <w:vAlign w:val="center"/>
          </w:tcPr>
          <w:p w:rsidR="0068640D" w:rsidRPr="005C12C5" w:rsidRDefault="0068640D" w:rsidP="009C2357">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44614AB8" wp14:editId="637C6010">
                  <wp:extent cx="190500" cy="144780"/>
                  <wp:effectExtent l="0" t="0" r="0" b="7620"/>
                  <wp:docPr id="291" name="Afbeelding 29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Warszawa-Bielany</w:t>
            </w:r>
          </w:p>
        </w:tc>
        <w:tc>
          <w:tcPr>
            <w:tcW w:w="850" w:type="dxa"/>
            <w:vAlign w:val="center"/>
          </w:tcPr>
          <w:p w:rsidR="0068640D" w:rsidRPr="005C12C5" w:rsidRDefault="0068640D" w:rsidP="009C2357">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lang w:val="pl-PL"/>
        </w:rPr>
      </w:pPr>
      <w:r w:rsidRPr="005C12C5">
        <w:rPr>
          <w:rStyle w:val="plaats0"/>
          <w:lang w:val="pl-PL"/>
        </w:rPr>
        <w:t>Warschau</w:t>
      </w:r>
      <w:r w:rsidRPr="005C12C5">
        <w:rPr>
          <w:rStyle w:val="geenkader"/>
          <w:lang w:val="pl-PL"/>
        </w:rPr>
        <w:t xml:space="preserve"> </w:t>
      </w:r>
      <w:r w:rsidRPr="005C12C5">
        <w:rPr>
          <w:lang w:val="pl-PL"/>
        </w:rPr>
        <w:t>Bezienswaardigheden</w:t>
      </w:r>
    </w:p>
    <w:p w:rsidR="00694959" w:rsidRPr="005C12C5" w:rsidRDefault="00694959" w:rsidP="00694959">
      <w:pPr>
        <w:pStyle w:val="BusTic"/>
        <w:rPr>
          <w:lang w:val="pl-PL"/>
        </w:rPr>
      </w:pPr>
      <w:r w:rsidRPr="005C12C5">
        <w:rPr>
          <w:lang w:val="pl-PL"/>
        </w:rPr>
        <w:t xml:space="preserve">Het hart van de oude stad Stare Miasto is de Rynek Starego Miasta, het oude marktplein, omgeven door kleurige huizen, die tussen 1949 en 1963 minutieus herbouwd werden onder leiding van een Russische architect. </w:t>
      </w:r>
    </w:p>
    <w:p w:rsidR="00694959" w:rsidRPr="005C12C5" w:rsidRDefault="00694959" w:rsidP="00694959">
      <w:pPr>
        <w:pStyle w:val="BusTic"/>
        <w:rPr>
          <w:lang w:val="pl-PL"/>
        </w:rPr>
      </w:pPr>
      <w:r w:rsidRPr="005C12C5">
        <w:rPr>
          <w:lang w:val="pl-PL"/>
        </w:rPr>
        <w:t>Ook andere straten en een deel van de oude omwalling (met het bastion Barbakan) werden hersteld.</w:t>
      </w:r>
    </w:p>
    <w:p w:rsidR="00694959" w:rsidRPr="005C12C5" w:rsidRDefault="00694959" w:rsidP="00694959">
      <w:pPr>
        <w:rPr>
          <w:rFonts w:ascii="Verdana" w:hAnsi="Verdana"/>
          <w:bCs/>
          <w:sz w:val="24"/>
          <w:szCs w:val="24"/>
          <w:lang w:val="pl-PL"/>
        </w:rPr>
      </w:pPr>
    </w:p>
    <w:p w:rsidR="00694959" w:rsidRPr="005C12C5" w:rsidRDefault="00694959" w:rsidP="00694959">
      <w:pPr>
        <w:pStyle w:val="BusTic"/>
        <w:rPr>
          <w:lang w:val="pl-PL"/>
        </w:rPr>
      </w:pPr>
      <w:r w:rsidRPr="005C12C5">
        <w:rPr>
          <w:lang w:val="pl-PL"/>
        </w:rPr>
        <w:t>Aan de rand van de oude stad bevindt zich het Slotplein (Plac Zamkowy) met het Koninklijk Paleis(17</w:t>
      </w:r>
      <w:r w:rsidRPr="005C12C5">
        <w:rPr>
          <w:vertAlign w:val="superscript"/>
          <w:lang w:val="pl-PL"/>
        </w:rPr>
        <w:t>de</w:t>
      </w:r>
      <w:r w:rsidRPr="005C12C5">
        <w:rPr>
          <w:lang w:val="pl-PL"/>
        </w:rPr>
        <w:t xml:space="preserve"> eeuws, herbouwd) en de aan koning Sigismund III Wasa gewijde gedenkzuil (Zygmunt-zuil). </w:t>
      </w:r>
    </w:p>
    <w:p w:rsidR="00694959" w:rsidRPr="005C12C5" w:rsidRDefault="00694959" w:rsidP="00694959">
      <w:pPr>
        <w:pStyle w:val="BusTic"/>
        <w:rPr>
          <w:lang w:val="pl-PL"/>
        </w:rPr>
      </w:pPr>
      <w:r w:rsidRPr="005C12C5">
        <w:rPr>
          <w:lang w:val="pl-PL"/>
        </w:rPr>
        <w:t>Sigismund was de koning van Polen die Warschau, boven Krakau als hoofdstad verkoos, omdat het dichter bij Zweden lag.</w:t>
      </w:r>
    </w:p>
    <w:p w:rsidR="00694959" w:rsidRPr="005C12C5" w:rsidRDefault="00694959" w:rsidP="00694959">
      <w:pPr>
        <w:rPr>
          <w:rFonts w:ascii="Verdana" w:hAnsi="Verdana"/>
          <w:bCs/>
          <w:sz w:val="24"/>
          <w:szCs w:val="24"/>
          <w:lang w:val="pl-PL"/>
        </w:rPr>
      </w:pPr>
    </w:p>
    <w:p w:rsidR="00694959" w:rsidRPr="005C12C5" w:rsidRDefault="00694959" w:rsidP="00694959">
      <w:pPr>
        <w:pStyle w:val="BusTic"/>
        <w:rPr>
          <w:lang w:val="pl-PL"/>
        </w:rPr>
      </w:pPr>
      <w:r w:rsidRPr="005C12C5">
        <w:rPr>
          <w:lang w:val="pl-PL"/>
        </w:rPr>
        <w:t xml:space="preserve">Bij dit plein begint de Koninklijke Route, bestaande uit de belangrijke boulevards Krakowskie Przedmiescie en Nowy Świat, die uiteindelijk naar de voormalige koninklijke buitenverblijven Wilanów leiden. </w:t>
      </w:r>
    </w:p>
    <w:p w:rsidR="00694959" w:rsidRPr="005C12C5" w:rsidRDefault="00694959" w:rsidP="00694959">
      <w:pPr>
        <w:pStyle w:val="BusTic"/>
        <w:rPr>
          <w:lang w:val="pl-PL"/>
        </w:rPr>
      </w:pPr>
      <w:r w:rsidRPr="005C12C5">
        <w:rPr>
          <w:lang w:val="pl-PL"/>
        </w:rPr>
        <w:t>Langs de route ligt ook het oudste en mooiste stadspark van Warschau, Łazienki-park.</w:t>
      </w:r>
    </w:p>
    <w:p w:rsidR="00694959" w:rsidRPr="005C12C5" w:rsidRDefault="00694959" w:rsidP="00694959">
      <w:pPr>
        <w:rPr>
          <w:rFonts w:ascii="Verdana" w:hAnsi="Verdana"/>
          <w:bCs/>
          <w:sz w:val="24"/>
          <w:szCs w:val="24"/>
          <w:lang w:val="pl-PL"/>
        </w:rPr>
      </w:pPr>
    </w:p>
    <w:p w:rsidR="00694959" w:rsidRPr="005C12C5" w:rsidRDefault="00694959" w:rsidP="00694959">
      <w:pPr>
        <w:pStyle w:val="BusTic"/>
        <w:rPr>
          <w:lang w:val="pl-PL"/>
        </w:rPr>
      </w:pPr>
      <w:r w:rsidRPr="005C12C5">
        <w:rPr>
          <w:lang w:val="pl-PL"/>
        </w:rPr>
        <w:t>Ten noorden van de oude stad ligt de Nowe Miasto (nieuwe stad) met gebouwen uit de 17</w:t>
      </w:r>
      <w:r w:rsidRPr="005C12C5">
        <w:rPr>
          <w:vertAlign w:val="superscript"/>
          <w:lang w:val="pl-PL"/>
        </w:rPr>
        <w:t>de</w:t>
      </w:r>
      <w:r w:rsidRPr="005C12C5">
        <w:rPr>
          <w:lang w:val="pl-PL"/>
        </w:rPr>
        <w:t xml:space="preserve"> eeuw.</w:t>
      </w:r>
    </w:p>
    <w:p w:rsidR="00694959" w:rsidRPr="005C12C5" w:rsidRDefault="00694959" w:rsidP="00694959">
      <w:pPr>
        <w:rPr>
          <w:rFonts w:ascii="Verdana" w:hAnsi="Verdana"/>
          <w:bCs/>
          <w:sz w:val="24"/>
          <w:szCs w:val="24"/>
          <w:lang w:val="pl-PL"/>
        </w:rPr>
      </w:pPr>
    </w:p>
    <w:p w:rsidR="00694959" w:rsidRPr="005C12C5" w:rsidRDefault="00694959" w:rsidP="00694959">
      <w:pPr>
        <w:pStyle w:val="BusTic"/>
        <w:rPr>
          <w:lang w:val="pl-PL"/>
        </w:rPr>
      </w:pPr>
      <w:r w:rsidRPr="005C12C5">
        <w:rPr>
          <w:lang w:val="pl-PL"/>
        </w:rPr>
        <w:t xml:space="preserve">Ten westen van de oude binnenstad is na de Tweede Wereldoorlog een nieuw centrum verrezen. </w:t>
      </w:r>
    </w:p>
    <w:p w:rsidR="00694959" w:rsidRPr="005C12C5" w:rsidRDefault="00694959" w:rsidP="00694959">
      <w:pPr>
        <w:pStyle w:val="BusTic"/>
        <w:rPr>
          <w:lang w:val="pl-PL"/>
        </w:rPr>
      </w:pPr>
      <w:r w:rsidRPr="005C12C5">
        <w:rPr>
          <w:lang w:val="pl-PL"/>
        </w:rPr>
        <w:t xml:space="preserve">Dit gebied kenmerkt zich door hoge, modernistische gebouwen en brede straten; vaak met vrij liggende trambanen. </w:t>
      </w:r>
    </w:p>
    <w:p w:rsidR="00694959" w:rsidRPr="005C12C5" w:rsidRDefault="00694959" w:rsidP="00694959">
      <w:pPr>
        <w:pStyle w:val="BusTic"/>
        <w:rPr>
          <w:lang w:val="pl-PL"/>
        </w:rPr>
      </w:pPr>
      <w:r w:rsidRPr="005C12C5">
        <w:rPr>
          <w:lang w:val="pl-PL"/>
        </w:rPr>
        <w:t xml:space="preserve">Dit gebied is gebouwd rond het Paleis van Cultuur en Wetenschap, (Pools: Pałac Kultury i Nauki), een kolossaal bouwwerk in stalinistische stijl, gebouwd tussen 1952 en 1955 en een geschenk van Stalin aan de stad. </w:t>
      </w:r>
    </w:p>
    <w:p w:rsidR="00694959" w:rsidRPr="005C12C5" w:rsidRDefault="00694959" w:rsidP="00694959">
      <w:pPr>
        <w:pStyle w:val="BusTic"/>
        <w:rPr>
          <w:lang w:val="pl-PL"/>
        </w:rPr>
      </w:pPr>
      <w:r w:rsidRPr="005C12C5">
        <w:rPr>
          <w:lang w:val="pl-PL"/>
        </w:rPr>
        <w:t xml:space="preserve">Dit gebouw, naast het Centraal Station, is voor publiek toegankelijk, en biedt vanaf de hoogste verdieping uitzicht over de stad. </w:t>
      </w:r>
    </w:p>
    <w:p w:rsidR="00694959" w:rsidRPr="005C12C5" w:rsidRDefault="00694959" w:rsidP="00694959">
      <w:pPr>
        <w:pStyle w:val="BusTic"/>
        <w:rPr>
          <w:lang w:val="pl-PL"/>
        </w:rPr>
      </w:pPr>
      <w:r w:rsidRPr="005C12C5">
        <w:rPr>
          <w:lang w:val="pl-PL"/>
        </w:rPr>
        <w:t xml:space="preserve">De inwoners van Warschau hebben gemengde gevoelens bij het paleis, door de zeer gevoelige historische verbintenis met de voormalige Sovjet-Unie. </w:t>
      </w:r>
    </w:p>
    <w:p w:rsidR="00694959" w:rsidRPr="005C12C5" w:rsidRDefault="00694959" w:rsidP="00694959">
      <w:pPr>
        <w:pStyle w:val="BusTic"/>
        <w:rPr>
          <w:lang w:val="pl-PL"/>
        </w:rPr>
      </w:pPr>
      <w:r w:rsidRPr="005C12C5">
        <w:rPr>
          <w:lang w:val="pl-PL"/>
        </w:rPr>
        <w:t xml:space="preserve">Grapjes die wel worden gemaakt over het paleis zijn bijvoorbeeld: "Warschau is het mooist bekeken vanaf het Paleis van Cultuur en Wetenschappen: dan zie je het paleis zelf namelijk niet" en het wordt spottend ook wel eens Peking genoemd. </w:t>
      </w:r>
    </w:p>
    <w:p w:rsidR="00694959" w:rsidRPr="005C12C5" w:rsidRDefault="00694959" w:rsidP="00694959">
      <w:pPr>
        <w:pStyle w:val="BusTic"/>
        <w:rPr>
          <w:lang w:val="pl-PL"/>
        </w:rPr>
      </w:pPr>
      <w:r w:rsidRPr="005C12C5">
        <w:rPr>
          <w:lang w:val="pl-PL"/>
        </w:rPr>
        <w:t>Sinds de val van het communisme in 1989 heeft Warschau zich in rap tempo getransformeerd. Moderne wolkenkrabbers domineren nu de skyline van Warschau, waar voorheen alleen het Paleis voor Cultuur en Wetenschappen opviel.</w:t>
      </w:r>
    </w:p>
    <w:p w:rsidR="0068640D" w:rsidRPr="005C12C5" w:rsidRDefault="0068640D" w:rsidP="001F7BDD">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F02CC1" w:rsidRPr="005C12C5" w:rsidTr="00F02CC1">
        <w:trPr>
          <w:trHeight w:val="567"/>
          <w:jc w:val="center"/>
        </w:trPr>
        <w:tc>
          <w:tcPr>
            <w:tcW w:w="5669" w:type="dxa"/>
            <w:vAlign w:val="center"/>
          </w:tcPr>
          <w:p w:rsidR="00F02CC1" w:rsidRPr="005C12C5" w:rsidRDefault="0068640D" w:rsidP="00F02CC1">
            <w:pPr>
              <w:jc w:val="center"/>
              <w:rPr>
                <w:rStyle w:val="AutoBhan"/>
                <w:lang w:val="pl-PL"/>
              </w:rPr>
            </w:pPr>
            <w:r w:rsidRPr="005C12C5">
              <w:rPr>
                <w:rStyle w:val="AutoBhan"/>
                <w:lang w:val="pl-PL"/>
              </w:rPr>
              <w:lastRenderedPageBreak/>
              <w:t>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850"/>
      </w:tblGrid>
      <w:tr w:rsidR="00F02CC1" w:rsidRPr="005C12C5" w:rsidTr="008F7F7C">
        <w:trPr>
          <w:trHeight w:val="567"/>
        </w:trPr>
        <w:tc>
          <w:tcPr>
            <w:tcW w:w="5669" w:type="dxa"/>
            <w:shd w:val="clear" w:color="auto" w:fill="auto"/>
            <w:vAlign w:val="center"/>
          </w:tcPr>
          <w:p w:rsidR="00F02CC1" w:rsidRPr="005C12C5" w:rsidRDefault="00F02CC1" w:rsidP="0068640D">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72" name="Afbeelding 1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68640D" w:rsidRPr="005C12C5">
              <w:rPr>
                <w:rFonts w:ascii="Verdana" w:hAnsi="Verdana"/>
                <w:b/>
                <w:sz w:val="24"/>
                <w:szCs w:val="24"/>
                <w:lang w:val="pl-PL"/>
              </w:rPr>
              <w:t>Warszawa-Żolyborz 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szCs w:val="24"/>
          <w:lang w:val="pl-PL"/>
        </w:rPr>
      </w:pPr>
      <w:r w:rsidRPr="005C12C5">
        <w:rPr>
          <w:rStyle w:val="plaats0"/>
          <w:lang w:val="pl-PL"/>
        </w:rPr>
        <w:t>Warschau</w:t>
      </w:r>
      <w:r w:rsidRPr="005C12C5">
        <w:rPr>
          <w:rStyle w:val="geenkader"/>
          <w:lang w:val="pl-PL"/>
        </w:rPr>
        <w:t xml:space="preserve"> - </w:t>
      </w:r>
      <w:r w:rsidRPr="005C12C5">
        <w:rPr>
          <w:szCs w:val="24"/>
          <w:lang w:val="pl-PL"/>
        </w:rPr>
        <w:t>Kerken</w:t>
      </w:r>
    </w:p>
    <w:p w:rsidR="00694959" w:rsidRPr="005C12C5" w:rsidRDefault="00694959" w:rsidP="00694959">
      <w:pPr>
        <w:pStyle w:val="Lijstalinea"/>
        <w:rPr>
          <w:lang w:val="pl-PL"/>
        </w:rPr>
      </w:pPr>
      <w:r w:rsidRPr="005C12C5">
        <w:rPr>
          <w:lang w:val="pl-PL"/>
        </w:rPr>
        <w:t>Johanneskathedraal, een van de oudste kerken van de stad</w:t>
      </w:r>
    </w:p>
    <w:p w:rsidR="00694959" w:rsidRPr="005C12C5" w:rsidRDefault="00694959" w:rsidP="00694959">
      <w:pPr>
        <w:pStyle w:val="Lijstalinea"/>
        <w:rPr>
          <w:lang w:val="pl-PL"/>
        </w:rPr>
      </w:pPr>
      <w:r w:rsidRPr="005C12C5">
        <w:rPr>
          <w:lang w:val="pl-PL"/>
        </w:rPr>
        <w:t>Jezuïetenkerk, tegenover de Johanneskathedraal, met een maniëristische façade</w:t>
      </w:r>
    </w:p>
    <w:p w:rsidR="00694959" w:rsidRPr="005C12C5" w:rsidRDefault="00694959" w:rsidP="00694959">
      <w:pPr>
        <w:pStyle w:val="Lijstalinea"/>
        <w:rPr>
          <w:lang w:val="pl-PL"/>
        </w:rPr>
      </w:pPr>
      <w:r w:rsidRPr="005C12C5">
        <w:rPr>
          <w:lang w:val="pl-PL"/>
        </w:rPr>
        <w:t>Sint-Annakerk, in de buurt van het Slotplein, met een neoclassicistische façade</w:t>
      </w:r>
    </w:p>
    <w:p w:rsidR="00694959" w:rsidRPr="005C12C5" w:rsidRDefault="00694959" w:rsidP="00694959">
      <w:pPr>
        <w:pStyle w:val="Lijstalinea"/>
        <w:rPr>
          <w:lang w:val="pl-PL"/>
        </w:rPr>
      </w:pPr>
      <w:r w:rsidRPr="005C12C5">
        <w:rPr>
          <w:lang w:val="pl-PL"/>
        </w:rPr>
        <w:t>Heilig-Kruiskerk, tegenover de universiteit, in barokke stijl</w:t>
      </w:r>
    </w:p>
    <w:p w:rsidR="00694959" w:rsidRPr="005C12C5" w:rsidRDefault="00694959" w:rsidP="00694959">
      <w:pPr>
        <w:pStyle w:val="Lijstalinea"/>
        <w:rPr>
          <w:lang w:val="pl-PL"/>
        </w:rPr>
      </w:pPr>
      <w:r w:rsidRPr="005C12C5">
        <w:rPr>
          <w:lang w:val="pl-PL"/>
        </w:rPr>
        <w:t>Alexanderkerk, oorspronkelijk uit 1818, herbouwd na de Tweede Wereldoorlog</w:t>
      </w:r>
    </w:p>
    <w:p w:rsidR="00694959" w:rsidRPr="005C12C5" w:rsidRDefault="00694959" w:rsidP="00694959">
      <w:pPr>
        <w:pStyle w:val="Lijstalinea"/>
        <w:rPr>
          <w:lang w:val="pl-PL"/>
        </w:rPr>
      </w:pPr>
      <w:r w:rsidRPr="005C12C5">
        <w:rPr>
          <w:lang w:val="pl-PL"/>
        </w:rPr>
        <w:t>Evangelisch-Augsburgse Kerk van de Heilige Drie-eenheid, een centraalbouw uit 1777, herbouwd na de Tweede Wereldoorlog</w:t>
      </w:r>
    </w:p>
    <w:p w:rsidR="00694959" w:rsidRPr="005C12C5" w:rsidRDefault="00694959" w:rsidP="00694959">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73" name="Afbeelding 17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68640D" w:rsidRPr="005C12C5">
              <w:rPr>
                <w:rFonts w:ascii="Verdana" w:hAnsi="Verdana"/>
                <w:b/>
                <w:sz w:val="24"/>
                <w:szCs w:val="24"/>
                <w:lang w:val="pl-PL"/>
              </w:rPr>
              <w:t>Warszawa-Żolyborz 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lang w:val="pl-PL"/>
        </w:rPr>
      </w:pPr>
      <w:r w:rsidRPr="005C12C5">
        <w:rPr>
          <w:rStyle w:val="plaats0"/>
          <w:lang w:val="pl-PL"/>
        </w:rPr>
        <w:t>Warschau</w:t>
      </w:r>
      <w:r w:rsidRPr="005C12C5">
        <w:rPr>
          <w:rStyle w:val="geenkader"/>
          <w:lang w:val="pl-PL"/>
        </w:rPr>
        <w:t xml:space="preserve"> – </w:t>
      </w:r>
      <w:r w:rsidRPr="005C12C5">
        <w:rPr>
          <w:lang w:val="pl-PL"/>
        </w:rPr>
        <w:t>Paleizen</w:t>
      </w:r>
    </w:p>
    <w:p w:rsidR="00694959" w:rsidRPr="005C12C5" w:rsidRDefault="00694959" w:rsidP="00694959">
      <w:pPr>
        <w:pStyle w:val="Lijstalinea"/>
        <w:rPr>
          <w:lang w:val="pl-PL"/>
        </w:rPr>
      </w:pPr>
      <w:r w:rsidRPr="005C12C5">
        <w:rPr>
          <w:lang w:val="pl-PL"/>
        </w:rPr>
        <w:t>Koninklijk Paleis</w:t>
      </w:r>
    </w:p>
    <w:p w:rsidR="00694959" w:rsidRPr="005C12C5" w:rsidRDefault="00694959" w:rsidP="00694959">
      <w:pPr>
        <w:pStyle w:val="Lijstalinea"/>
        <w:rPr>
          <w:lang w:val="pl-PL"/>
        </w:rPr>
      </w:pPr>
      <w:r w:rsidRPr="005C12C5">
        <w:rPr>
          <w:lang w:val="pl-PL"/>
        </w:rPr>
        <w:t>Królikarnia ("Konijnenstal")</w:t>
      </w:r>
    </w:p>
    <w:p w:rsidR="00694959" w:rsidRPr="005C12C5" w:rsidRDefault="00694959" w:rsidP="00694959">
      <w:pPr>
        <w:pStyle w:val="Lijstalinea"/>
        <w:rPr>
          <w:lang w:val="pl-PL"/>
        </w:rPr>
      </w:pPr>
      <w:r w:rsidRPr="005C12C5">
        <w:rPr>
          <w:lang w:val="pl-PL"/>
        </w:rPr>
        <w:t>Łazienkipaleis</w:t>
      </w:r>
    </w:p>
    <w:p w:rsidR="00694959" w:rsidRPr="005C12C5" w:rsidRDefault="00694959" w:rsidP="00694959">
      <w:pPr>
        <w:pStyle w:val="Lijstalinea"/>
        <w:rPr>
          <w:lang w:val="pl-PL"/>
        </w:rPr>
      </w:pPr>
      <w:r w:rsidRPr="005C12C5">
        <w:rPr>
          <w:lang w:val="pl-PL"/>
        </w:rPr>
        <w:t>Paleis onder het blikken dak (Pałac pod Blachą)</w:t>
      </w:r>
    </w:p>
    <w:p w:rsidR="00694959" w:rsidRPr="005C12C5" w:rsidRDefault="00694959" w:rsidP="00694959">
      <w:pPr>
        <w:pStyle w:val="Lijstalinea"/>
        <w:rPr>
          <w:lang w:val="pl-PL"/>
        </w:rPr>
      </w:pPr>
      <w:r w:rsidRPr="005C12C5">
        <w:rPr>
          <w:lang w:val="pl-PL"/>
        </w:rPr>
        <w:t>Potockipaleis</w:t>
      </w:r>
    </w:p>
    <w:p w:rsidR="00694959" w:rsidRPr="005C12C5" w:rsidRDefault="00694959" w:rsidP="00694959">
      <w:pPr>
        <w:pStyle w:val="Lijstalinea"/>
        <w:rPr>
          <w:lang w:val="pl-PL"/>
        </w:rPr>
      </w:pPr>
      <w:r w:rsidRPr="005C12C5">
        <w:rPr>
          <w:lang w:val="pl-PL"/>
        </w:rPr>
        <w:t>Raczyńskipaleis</w:t>
      </w:r>
    </w:p>
    <w:p w:rsidR="00694959" w:rsidRPr="005C12C5" w:rsidRDefault="00694959" w:rsidP="00694959">
      <w:pPr>
        <w:pStyle w:val="Lijstalinea"/>
        <w:rPr>
          <w:lang w:val="pl-PL"/>
        </w:rPr>
      </w:pPr>
      <w:r w:rsidRPr="005C12C5">
        <w:rPr>
          <w:lang w:val="pl-PL"/>
        </w:rPr>
        <w:t>Sapiehapaleis</w:t>
      </w:r>
    </w:p>
    <w:p w:rsidR="00694959" w:rsidRPr="005C12C5" w:rsidRDefault="00694959" w:rsidP="00694959">
      <w:pPr>
        <w:pStyle w:val="Lijstalinea"/>
        <w:rPr>
          <w:lang w:val="pl-PL"/>
        </w:rPr>
      </w:pPr>
      <w:r w:rsidRPr="005C12C5">
        <w:rPr>
          <w:lang w:val="pl-PL"/>
        </w:rPr>
        <w:t>Wilanówpaleis</w:t>
      </w:r>
    </w:p>
    <w:p w:rsidR="00F02CC1" w:rsidRPr="005C12C5" w:rsidRDefault="00F02CC1" w:rsidP="001F7BDD">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79"/>
        <w:gridCol w:w="932"/>
        <w:gridCol w:w="3051"/>
        <w:gridCol w:w="904"/>
      </w:tblGrid>
      <w:tr w:rsidR="00C65D81" w:rsidRPr="005C12C5" w:rsidTr="00C65D81">
        <w:trPr>
          <w:trHeight w:val="254"/>
        </w:trPr>
        <w:tc>
          <w:tcPr>
            <w:tcW w:w="273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22" name="Afbeelding 2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23" name="Afbeelding 2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68640D" w:rsidRPr="005C12C5">
              <w:rPr>
                <w:rFonts w:ascii="Verdana" w:hAnsi="Verdana"/>
                <w:b/>
                <w:color w:val="000000" w:themeColor="text1"/>
                <w:sz w:val="24"/>
                <w:szCs w:val="24"/>
                <w:lang w:val="pl-PL"/>
              </w:rPr>
              <w:t>Warszawa-Centrum</w:t>
            </w:r>
          </w:p>
        </w:tc>
        <w:tc>
          <w:tcPr>
            <w:tcW w:w="433"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C65D81" w:rsidP="00F02CC1">
            <w:pPr>
              <w:jc w:val="center"/>
              <w:rPr>
                <w:rStyle w:val="AutoBhan"/>
                <w:lang w:val="pl-PL"/>
              </w:rPr>
            </w:pPr>
            <w:r w:rsidRPr="005C12C5">
              <w:rPr>
                <w:rStyle w:val="AutoBhan"/>
                <w:lang w:val="pl-PL"/>
              </w:rPr>
              <w:t>7</w:t>
            </w:r>
          </w:p>
        </w:tc>
        <w:tc>
          <w:tcPr>
            <w:tcW w:w="1417"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20"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C65D81" w:rsidRPr="005C12C5" w:rsidTr="00C65D81">
        <w:trPr>
          <w:trHeight w:val="254"/>
        </w:trPr>
        <w:tc>
          <w:tcPr>
            <w:tcW w:w="2730"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3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1417"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70"/>
        <w:gridCol w:w="932"/>
        <w:gridCol w:w="3055"/>
        <w:gridCol w:w="909"/>
      </w:tblGrid>
      <w:tr w:rsidR="00C65D81" w:rsidRPr="005C12C5" w:rsidTr="00694959">
        <w:trPr>
          <w:trHeight w:val="254"/>
        </w:trPr>
        <w:tc>
          <w:tcPr>
            <w:tcW w:w="2726" w:type="pct"/>
            <w:vMerge w:val="restart"/>
            <w:shd w:val="clear" w:color="auto" w:fill="D9D9D9" w:themeFill="background1" w:themeFillShade="D9"/>
            <w:vAlign w:val="center"/>
            <w:hideMark/>
          </w:tcPr>
          <w:p w:rsidR="0068640D" w:rsidRPr="005C12C5" w:rsidRDefault="0068640D" w:rsidP="009C2357">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8FD1EB" wp14:editId="3274E7BC">
                  <wp:extent cx="252000" cy="180000"/>
                  <wp:effectExtent l="0" t="0" r="0" b="0"/>
                  <wp:docPr id="292" name="Afbeelding 29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49EAD616" wp14:editId="5123EC13">
                  <wp:extent cx="190500" cy="144780"/>
                  <wp:effectExtent l="0" t="0" r="0" b="7620"/>
                  <wp:docPr id="293" name="Afbeelding 29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C65D81" w:rsidRPr="005C12C5">
              <w:rPr>
                <w:rFonts w:ascii="Verdana" w:hAnsi="Verdana"/>
                <w:b/>
                <w:color w:val="000000" w:themeColor="text1"/>
                <w:sz w:val="24"/>
                <w:szCs w:val="24"/>
                <w:lang w:val="pl-PL"/>
              </w:rPr>
              <w:t>Warszawa-Praga Północ</w:t>
            </w:r>
          </w:p>
        </w:tc>
        <w:tc>
          <w:tcPr>
            <w:tcW w:w="433" w:type="pct"/>
            <w:vMerge w:val="restart"/>
            <w:vAlign w:val="center"/>
          </w:tcPr>
          <w:p w:rsidR="0068640D" w:rsidRPr="005C12C5" w:rsidRDefault="00C65D81" w:rsidP="009C2357">
            <w:pPr>
              <w:jc w:val="center"/>
              <w:rPr>
                <w:rFonts w:ascii="Verdana" w:hAnsi="Verdana"/>
                <w:b/>
                <w:color w:val="000000" w:themeColor="text1"/>
                <w:sz w:val="24"/>
                <w:szCs w:val="24"/>
                <w:lang w:val="pl-PL"/>
              </w:rPr>
            </w:pPr>
            <w:r w:rsidRPr="005C12C5">
              <w:rPr>
                <w:rStyle w:val="AutoBhan"/>
                <w:lang w:val="pl-PL"/>
              </w:rPr>
              <w:t>61</w:t>
            </w:r>
          </w:p>
        </w:tc>
        <w:tc>
          <w:tcPr>
            <w:tcW w:w="1419" w:type="pct"/>
            <w:vAlign w:val="center"/>
            <w:hideMark/>
          </w:tcPr>
          <w:p w:rsidR="0068640D" w:rsidRPr="005C12C5" w:rsidRDefault="0068640D" w:rsidP="009C2357">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22" w:type="pct"/>
            <w:vMerge w:val="restart"/>
            <w:vAlign w:val="center"/>
            <w:hideMark/>
          </w:tcPr>
          <w:p w:rsidR="0068640D" w:rsidRPr="005C12C5" w:rsidRDefault="0068640D" w:rsidP="009C2357">
            <w:pPr>
              <w:jc w:val="center"/>
              <w:rPr>
                <w:rFonts w:ascii="Verdana" w:hAnsi="Verdana"/>
                <w:b/>
                <w:color w:val="000000" w:themeColor="text1"/>
                <w:sz w:val="24"/>
                <w:szCs w:val="24"/>
                <w:lang w:val="pl-PL"/>
              </w:rPr>
            </w:pPr>
            <w:r w:rsidRPr="005C12C5">
              <w:rPr>
                <w:rStyle w:val="AutoBhan"/>
                <w:lang w:val="pl-PL"/>
              </w:rPr>
              <w:t>S8</w:t>
            </w:r>
          </w:p>
        </w:tc>
      </w:tr>
      <w:tr w:rsidR="00C65D81" w:rsidRPr="005C12C5" w:rsidTr="00694959">
        <w:trPr>
          <w:trHeight w:val="254"/>
        </w:trPr>
        <w:tc>
          <w:tcPr>
            <w:tcW w:w="2726" w:type="pct"/>
            <w:vMerge/>
            <w:vAlign w:val="center"/>
            <w:hideMark/>
          </w:tcPr>
          <w:p w:rsidR="0068640D" w:rsidRPr="005C12C5" w:rsidRDefault="0068640D" w:rsidP="009C2357">
            <w:pPr>
              <w:rPr>
                <w:rFonts w:ascii="Verdana" w:hAnsi="Verdana"/>
                <w:b/>
                <w:color w:val="000000" w:themeColor="text1"/>
                <w:sz w:val="24"/>
                <w:szCs w:val="24"/>
                <w:lang w:val="pl-PL"/>
              </w:rPr>
            </w:pPr>
          </w:p>
        </w:tc>
        <w:tc>
          <w:tcPr>
            <w:tcW w:w="433" w:type="pct"/>
            <w:vMerge/>
            <w:vAlign w:val="center"/>
            <w:hideMark/>
          </w:tcPr>
          <w:p w:rsidR="0068640D" w:rsidRPr="005C12C5" w:rsidRDefault="0068640D" w:rsidP="009C2357">
            <w:pPr>
              <w:rPr>
                <w:rFonts w:ascii="Verdana" w:hAnsi="Verdana"/>
                <w:b/>
                <w:color w:val="000000" w:themeColor="text1"/>
                <w:sz w:val="24"/>
                <w:szCs w:val="24"/>
                <w:lang w:val="pl-PL"/>
              </w:rPr>
            </w:pPr>
          </w:p>
        </w:tc>
        <w:tc>
          <w:tcPr>
            <w:tcW w:w="1419" w:type="pct"/>
            <w:vAlign w:val="center"/>
            <w:hideMark/>
          </w:tcPr>
          <w:p w:rsidR="0068640D" w:rsidRPr="005C12C5" w:rsidRDefault="0068640D" w:rsidP="009C2357">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22" w:type="pct"/>
            <w:vMerge/>
            <w:vAlign w:val="center"/>
            <w:hideMark/>
          </w:tcPr>
          <w:p w:rsidR="0068640D" w:rsidRPr="005C12C5" w:rsidRDefault="0068640D" w:rsidP="009C2357">
            <w:pPr>
              <w:rPr>
                <w:rFonts w:ascii="Verdana" w:hAnsi="Verdana"/>
                <w:b/>
                <w:color w:val="000000" w:themeColor="text1"/>
                <w:sz w:val="24"/>
                <w:szCs w:val="24"/>
                <w:lang w:val="pl-PL"/>
              </w:rPr>
            </w:pPr>
          </w:p>
        </w:tc>
      </w:tr>
    </w:tbl>
    <w:p w:rsidR="0068640D" w:rsidRPr="005C12C5" w:rsidRDefault="0068640D"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75" name="Afbeelding 17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Warszawa-ul. Marywilska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szCs w:val="24"/>
          <w:lang w:val="pl-PL"/>
        </w:rPr>
      </w:pPr>
      <w:r w:rsidRPr="005C12C5">
        <w:rPr>
          <w:rStyle w:val="plaats0"/>
          <w:lang w:val="pl-PL"/>
        </w:rPr>
        <w:t>Warschau</w:t>
      </w:r>
      <w:r w:rsidRPr="005C12C5">
        <w:rPr>
          <w:rStyle w:val="geenkader"/>
          <w:lang w:val="pl-PL"/>
        </w:rPr>
        <w:t xml:space="preserve"> - </w:t>
      </w:r>
      <w:r w:rsidRPr="005C12C5">
        <w:rPr>
          <w:szCs w:val="24"/>
          <w:lang w:val="pl-PL"/>
        </w:rPr>
        <w:t>Overige</w:t>
      </w:r>
    </w:p>
    <w:p w:rsidR="00694959" w:rsidRPr="005C12C5" w:rsidRDefault="00694959" w:rsidP="00694959">
      <w:pPr>
        <w:pStyle w:val="Lijstalinea"/>
        <w:rPr>
          <w:lang w:val="pl-PL"/>
        </w:rPr>
      </w:pPr>
      <w:r w:rsidRPr="005C12C5">
        <w:rPr>
          <w:lang w:val="pl-PL"/>
        </w:rPr>
        <w:t>Graf van de onbekende soldaat</w:t>
      </w:r>
    </w:p>
    <w:p w:rsidR="00694959" w:rsidRPr="005C12C5" w:rsidRDefault="00694959" w:rsidP="00694959">
      <w:pPr>
        <w:pStyle w:val="Lijstalinea"/>
        <w:rPr>
          <w:lang w:val="pl-PL"/>
        </w:rPr>
      </w:pPr>
      <w:r w:rsidRPr="005C12C5">
        <w:rPr>
          <w:lang w:val="pl-PL"/>
        </w:rPr>
        <w:t>Piłsudski-plein</w:t>
      </w:r>
    </w:p>
    <w:p w:rsidR="00694959" w:rsidRPr="005C12C5" w:rsidRDefault="00694959" w:rsidP="00694959">
      <w:pPr>
        <w:pStyle w:val="Lijstalinea"/>
        <w:rPr>
          <w:lang w:val="pl-PL"/>
        </w:rPr>
      </w:pPr>
      <w:r w:rsidRPr="005C12C5">
        <w:rPr>
          <w:lang w:val="pl-PL"/>
        </w:rPr>
        <w:t>Koningsweg</w:t>
      </w:r>
    </w:p>
    <w:p w:rsidR="00694959" w:rsidRPr="005C12C5" w:rsidRDefault="00694959" w:rsidP="00694959">
      <w:pPr>
        <w:rPr>
          <w:lang w:val="pl-PL"/>
        </w:rPr>
      </w:pPr>
    </w:p>
    <w:p w:rsidR="00694959" w:rsidRPr="005C12C5" w:rsidRDefault="00694959" w:rsidP="00694959">
      <w:pPr>
        <w:rPr>
          <w:lang w:val="pl-PL"/>
        </w:rPr>
      </w:pPr>
    </w:p>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5866AF2D" wp14:editId="765B24E4">
                  <wp:extent cx="190500" cy="144780"/>
                  <wp:effectExtent l="0" t="0" r="0" b="7620"/>
                  <wp:docPr id="176" name="Afbeelding 17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Warszawa-Łabiszyńska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94959" w:rsidRPr="005C12C5" w:rsidRDefault="00694959" w:rsidP="00694959">
      <w:pPr>
        <w:pStyle w:val="Alinia6"/>
        <w:rPr>
          <w:szCs w:val="24"/>
          <w:lang w:val="pl-PL"/>
        </w:rPr>
      </w:pPr>
      <w:r w:rsidRPr="005C12C5">
        <w:rPr>
          <w:rStyle w:val="plaats0"/>
          <w:lang w:val="pl-PL"/>
        </w:rPr>
        <w:t>Warschau</w:t>
      </w:r>
      <w:r w:rsidRPr="005C12C5">
        <w:rPr>
          <w:rStyle w:val="geenkader"/>
          <w:lang w:val="pl-PL"/>
        </w:rPr>
        <w:t xml:space="preserve"> - </w:t>
      </w:r>
      <w:r w:rsidRPr="005C12C5">
        <w:rPr>
          <w:szCs w:val="24"/>
          <w:lang w:val="pl-PL"/>
        </w:rPr>
        <w:t>Cultuur</w:t>
      </w:r>
    </w:p>
    <w:p w:rsidR="00694959" w:rsidRPr="005C12C5" w:rsidRDefault="00694959" w:rsidP="00694959">
      <w:pPr>
        <w:pStyle w:val="Alinia6"/>
        <w:rPr>
          <w:lang w:val="pl-PL"/>
        </w:rPr>
      </w:pPr>
      <w:r w:rsidRPr="005C12C5">
        <w:rPr>
          <w:lang w:val="pl-PL"/>
        </w:rPr>
        <w:t>Musea</w:t>
      </w:r>
    </w:p>
    <w:p w:rsidR="00694959" w:rsidRPr="005C12C5" w:rsidRDefault="00694959" w:rsidP="00694959">
      <w:pPr>
        <w:pStyle w:val="Lijstalinea"/>
        <w:rPr>
          <w:lang w:val="pl-PL"/>
        </w:rPr>
      </w:pPr>
      <w:r w:rsidRPr="005C12C5">
        <w:rPr>
          <w:lang w:val="pl-PL"/>
        </w:rPr>
        <w:t>Nationaal Museum</w:t>
      </w:r>
    </w:p>
    <w:p w:rsidR="00694959" w:rsidRPr="005C12C5" w:rsidRDefault="00694959" w:rsidP="00694959">
      <w:pPr>
        <w:pStyle w:val="Lijstalinea"/>
        <w:rPr>
          <w:lang w:val="pl-PL"/>
        </w:rPr>
      </w:pPr>
      <w:r w:rsidRPr="005C12C5">
        <w:rPr>
          <w:lang w:val="pl-PL"/>
        </w:rPr>
        <w:t>Muzeum Wojska Polskiego (Museum Poolse leger)</w:t>
      </w:r>
    </w:p>
    <w:p w:rsidR="00694959" w:rsidRPr="005C12C5" w:rsidRDefault="00694959" w:rsidP="00694959">
      <w:pPr>
        <w:pStyle w:val="Lijstalinea"/>
        <w:rPr>
          <w:lang w:val="pl-PL"/>
        </w:rPr>
      </w:pPr>
      <w:r w:rsidRPr="005C12C5">
        <w:rPr>
          <w:lang w:val="pl-PL"/>
        </w:rPr>
        <w:t>Museum voor hedendaagse kunst</w:t>
      </w:r>
    </w:p>
    <w:p w:rsidR="00694959" w:rsidRPr="005C12C5" w:rsidRDefault="00694959" w:rsidP="00694959">
      <w:pPr>
        <w:pStyle w:val="Lijstalinea"/>
        <w:rPr>
          <w:lang w:val="pl-PL"/>
        </w:rPr>
      </w:pPr>
      <w:r w:rsidRPr="005C12C5">
        <w:rPr>
          <w:lang w:val="pl-PL"/>
        </w:rPr>
        <w:t>Zamek Królewski (Koninklijk Paleis)</w:t>
      </w:r>
    </w:p>
    <w:p w:rsidR="00694959" w:rsidRPr="005C12C5" w:rsidRDefault="00694959" w:rsidP="00694959">
      <w:pPr>
        <w:pStyle w:val="Lijstalinea"/>
        <w:rPr>
          <w:lang w:val="pl-PL"/>
        </w:rPr>
      </w:pPr>
      <w:r w:rsidRPr="005C12C5">
        <w:rPr>
          <w:lang w:val="pl-PL"/>
        </w:rPr>
        <w:t>Nationale Kunstgalerie Zacheta</w:t>
      </w:r>
    </w:p>
    <w:p w:rsidR="00694959" w:rsidRPr="005C12C5" w:rsidRDefault="00694959" w:rsidP="00694959">
      <w:pPr>
        <w:pStyle w:val="Lijstalinea"/>
        <w:rPr>
          <w:lang w:val="pl-PL"/>
        </w:rPr>
      </w:pPr>
      <w:r w:rsidRPr="005C12C5">
        <w:rPr>
          <w:lang w:val="pl-PL"/>
        </w:rPr>
        <w:t>Museum van de Opstand van Warschau</w:t>
      </w:r>
    </w:p>
    <w:p w:rsidR="00694959" w:rsidRPr="005C12C5" w:rsidRDefault="00694959" w:rsidP="00694959">
      <w:pPr>
        <w:pStyle w:val="Lijstalinea"/>
        <w:rPr>
          <w:lang w:val="pl-PL"/>
        </w:rPr>
      </w:pPr>
      <w:r w:rsidRPr="005C12C5">
        <w:rPr>
          <w:lang w:val="pl-PL"/>
        </w:rPr>
        <w:t>Historisch museum van het Poolse jodendom</w:t>
      </w:r>
    </w:p>
    <w:p w:rsidR="00694959" w:rsidRPr="005C12C5" w:rsidRDefault="00694959" w:rsidP="00694959">
      <w:pPr>
        <w:pStyle w:val="Lijstalinea"/>
        <w:rPr>
          <w:lang w:val="pl-PL"/>
        </w:rPr>
      </w:pPr>
      <w:r w:rsidRPr="005C12C5">
        <w:rPr>
          <w:lang w:val="pl-PL"/>
        </w:rPr>
        <w:t>Chopin Museum</w:t>
      </w:r>
    </w:p>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77" name="Afbeelding 17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Warszawa-Głębocka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78" name="Afbeelding 17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Warszawa-Radzyminska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971CBA" w:rsidRPr="005C12C5" w:rsidRDefault="00971CBA" w:rsidP="001F7BDD">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8F7F7C" w:rsidRPr="005C12C5" w:rsidTr="005C12C5">
        <w:trPr>
          <w:trHeight w:val="510"/>
        </w:trPr>
        <w:tc>
          <w:tcPr>
            <w:tcW w:w="5000" w:type="pct"/>
            <w:tcBorders>
              <w:top w:val="single" w:sz="2" w:space="0" w:color="auto"/>
              <w:bottom w:val="single" w:sz="2" w:space="0" w:color="auto"/>
            </w:tcBorders>
            <w:shd w:val="clear" w:color="auto" w:fill="EAF1DD" w:themeFill="accent3" w:themeFillTint="33"/>
            <w:vAlign w:val="center"/>
          </w:tcPr>
          <w:p w:rsidR="008F7F7C" w:rsidRPr="005C12C5" w:rsidRDefault="008F7F7C" w:rsidP="005C12C5">
            <w:pPr>
              <w:jc w:val="center"/>
              <w:rPr>
                <w:rFonts w:ascii="Verdana" w:hAnsi="Verdana"/>
                <w:b/>
                <w:sz w:val="24"/>
                <w:szCs w:val="24"/>
                <w:lang w:val="pl-PL"/>
              </w:rPr>
            </w:pPr>
            <w:r w:rsidRPr="005C12C5">
              <w:rPr>
                <w:rFonts w:ascii="Verdana" w:hAnsi="Verdana"/>
                <w:b/>
                <w:sz w:val="24"/>
                <w:szCs w:val="24"/>
                <w:lang w:val="pl-PL"/>
              </w:rPr>
              <w:t>Voor aanvullende informatie Warszawa zie Website BusTic.</w:t>
            </w:r>
          </w:p>
        </w:tc>
      </w:tr>
    </w:tbl>
    <w:p w:rsidR="008F7F7C" w:rsidRPr="005C12C5" w:rsidRDefault="008F7F7C" w:rsidP="001F7BDD">
      <w:pPr>
        <w:rPr>
          <w:rFonts w:ascii="Verdana" w:hAnsi="Verdana"/>
          <w:bCs/>
          <w:sz w:val="24"/>
          <w:szCs w:val="24"/>
          <w:lang w:val="pl-PL"/>
        </w:rPr>
      </w:pPr>
      <w:r w:rsidRPr="005C12C5">
        <w:rPr>
          <w:rFonts w:ascii="Verdana" w:hAnsi="Verdana"/>
          <w:bCs/>
          <w:sz w:val="24"/>
          <w:szCs w:val="24"/>
          <w:lang w:val="pl-PL"/>
        </w:rPr>
        <w:t xml:space="preserve"> </w:t>
      </w: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24" name="Afbeelding 2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25" name="Afbeelding 2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C65D81" w:rsidRPr="005C12C5">
              <w:rPr>
                <w:rFonts w:ascii="Verdana" w:hAnsi="Verdana"/>
                <w:b/>
                <w:noProof/>
                <w:color w:val="000000" w:themeColor="text1"/>
                <w:sz w:val="24"/>
                <w:szCs w:val="24"/>
                <w:lang w:val="nl-NL"/>
              </w:rPr>
              <w:drawing>
                <wp:inline distT="0" distB="0" distL="0" distR="0">
                  <wp:extent cx="252000" cy="216000"/>
                  <wp:effectExtent l="0" t="0" r="0" b="0"/>
                  <wp:docPr id="294" name="Afbeelding 29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C65D81" w:rsidP="00F02CC1">
            <w:pPr>
              <w:jc w:val="center"/>
              <w:rPr>
                <w:rFonts w:ascii="Verdana" w:hAnsi="Verdana"/>
                <w:b/>
                <w:color w:val="000000" w:themeColor="text1"/>
                <w:sz w:val="24"/>
                <w:szCs w:val="24"/>
                <w:lang w:val="pl-PL"/>
              </w:rPr>
            </w:pPr>
            <w:r w:rsidRPr="005C12C5">
              <w:rPr>
                <w:rStyle w:val="AutoBhan"/>
                <w:lang w:val="pl-PL"/>
              </w:rPr>
              <w:t>S17</w:t>
            </w: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1" name="Afbeelding 1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noProof/>
                <w:color w:val="000000" w:themeColor="text1"/>
                <w:sz w:val="24"/>
                <w:szCs w:val="24"/>
                <w:lang w:val="nl-NL"/>
              </w:rPr>
              <w:drawing>
                <wp:inline distT="0" distB="0" distL="0" distR="0" wp14:anchorId="56A77A94" wp14:editId="72166451">
                  <wp:extent cx="252000" cy="216000"/>
                  <wp:effectExtent l="0" t="0" r="0" b="0"/>
                  <wp:docPr id="295" name="Afbeelding 29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00C65D81" w:rsidRPr="005C12C5">
              <w:rPr>
                <w:rFonts w:ascii="Verdana" w:hAnsi="Verdana"/>
                <w:b/>
                <w:sz w:val="24"/>
                <w:szCs w:val="24"/>
                <w:lang w:val="pl-PL"/>
              </w:rPr>
              <w:t xml:space="preserve"> Zielonka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612065" w:rsidRPr="005C12C5" w:rsidRDefault="00612065" w:rsidP="00612065">
      <w:pPr>
        <w:pStyle w:val="Alinia6"/>
        <w:rPr>
          <w:rStyle w:val="plaats0"/>
          <w:lang w:val="pl-PL"/>
        </w:rPr>
      </w:pPr>
      <w:r w:rsidRPr="005C12C5">
        <w:rPr>
          <w:rStyle w:val="plaats0"/>
          <w:lang w:val="pl-PL"/>
        </w:rPr>
        <w:t xml:space="preserve">Zielonka </w:t>
      </w:r>
    </w:p>
    <w:p w:rsidR="00612065" w:rsidRPr="005C12C5" w:rsidRDefault="00612065" w:rsidP="00612065">
      <w:pPr>
        <w:pStyle w:val="BusTic"/>
        <w:rPr>
          <w:lang w:val="pl-PL"/>
        </w:rPr>
      </w:pPr>
      <w:r w:rsidRPr="005C12C5">
        <w:rPr>
          <w:lang w:val="pl-PL"/>
        </w:rPr>
        <w:t xml:space="preserve">Zielonka is een stad in het Poolse woiwodschap Mazovië, gelegen in de powiat Wołomiński. </w:t>
      </w:r>
    </w:p>
    <w:p w:rsidR="00971CBA" w:rsidRPr="005C12C5" w:rsidRDefault="00612065" w:rsidP="00612065">
      <w:pPr>
        <w:pStyle w:val="BusTic"/>
        <w:rPr>
          <w:lang w:val="pl-PL"/>
        </w:rPr>
      </w:pPr>
      <w:r w:rsidRPr="005C12C5">
        <w:rPr>
          <w:lang w:val="pl-PL"/>
        </w:rPr>
        <w:t>De oppervlakte bedraagt 79,23 km², ± 17.075 inwoners (2005).</w:t>
      </w:r>
    </w:p>
    <w:p w:rsidR="00612065" w:rsidRPr="005C12C5" w:rsidRDefault="00612065" w:rsidP="00612065">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2" name="Afbeelding 18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noProof/>
                <w:color w:val="000000" w:themeColor="text1"/>
                <w:sz w:val="24"/>
                <w:szCs w:val="24"/>
                <w:lang w:val="nl-NL"/>
              </w:rPr>
              <w:drawing>
                <wp:inline distT="0" distB="0" distL="0" distR="0" wp14:anchorId="56A77A94" wp14:editId="72166451">
                  <wp:extent cx="252000" cy="216000"/>
                  <wp:effectExtent l="0" t="0" r="0" b="0"/>
                  <wp:docPr id="296" name="Afbeelding 29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00C65D81" w:rsidRPr="005C12C5">
              <w:rPr>
                <w:rFonts w:ascii="Verdana" w:hAnsi="Verdana"/>
                <w:b/>
                <w:sz w:val="24"/>
                <w:szCs w:val="24"/>
                <w:lang w:val="pl-PL"/>
              </w:rPr>
              <w:t xml:space="preserve"> Kobyłka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E59AD" w:rsidRPr="005C12C5" w:rsidRDefault="004E59AD" w:rsidP="004E59AD">
      <w:pPr>
        <w:pStyle w:val="Alinia6"/>
        <w:rPr>
          <w:rStyle w:val="plaats0"/>
          <w:lang w:val="pl-PL"/>
        </w:rPr>
      </w:pPr>
      <w:r w:rsidRPr="005C12C5">
        <w:rPr>
          <w:rStyle w:val="plaats0"/>
          <w:lang w:val="pl-PL"/>
        </w:rPr>
        <w:t xml:space="preserve">Kobyłka </w:t>
      </w:r>
    </w:p>
    <w:p w:rsidR="004E59AD" w:rsidRPr="005C12C5" w:rsidRDefault="004E59AD" w:rsidP="004E59AD">
      <w:pPr>
        <w:pStyle w:val="BusTic"/>
        <w:rPr>
          <w:lang w:val="pl-PL"/>
        </w:rPr>
      </w:pPr>
      <w:r w:rsidRPr="005C12C5">
        <w:rPr>
          <w:lang w:val="pl-PL"/>
        </w:rPr>
        <w:t xml:space="preserve">Kobyłka is een stad in het Poolse woiwodschap Mazovië, gelegen in de powiat Wołomiński. </w:t>
      </w:r>
    </w:p>
    <w:p w:rsidR="00F02CC1" w:rsidRPr="005C12C5" w:rsidRDefault="004E59AD" w:rsidP="004E59AD">
      <w:pPr>
        <w:pStyle w:val="BusTic"/>
        <w:rPr>
          <w:lang w:val="pl-PL"/>
        </w:rPr>
      </w:pPr>
      <w:r w:rsidRPr="005C12C5">
        <w:rPr>
          <w:lang w:val="pl-PL"/>
        </w:rPr>
        <w:t>De oppervlakte bedraagt 20,05 km², ± 17.586 inwoners (2005).</w:t>
      </w:r>
    </w:p>
    <w:p w:rsidR="004E59AD" w:rsidRPr="005C12C5" w:rsidRDefault="004E59AD" w:rsidP="004E59AD">
      <w:pPr>
        <w:pStyle w:val="Alinia0"/>
        <w:rPr>
          <w:lang w:val="pl-PL"/>
        </w:rPr>
      </w:pPr>
    </w:p>
    <w:p w:rsidR="004E59AD" w:rsidRPr="005C12C5" w:rsidRDefault="004E59AD" w:rsidP="004E59AD">
      <w:pPr>
        <w:pStyle w:val="Alinia0"/>
        <w:rPr>
          <w:lang w:val="pl-PL"/>
        </w:rPr>
      </w:pPr>
    </w:p>
    <w:p w:rsidR="004E59AD" w:rsidRPr="005C12C5" w:rsidRDefault="004E59AD" w:rsidP="004E59AD">
      <w:pPr>
        <w:pStyle w:val="Alinia0"/>
        <w:rPr>
          <w:lang w:val="pl-PL"/>
        </w:rPr>
      </w:pPr>
    </w:p>
    <w:p w:rsidR="004E59AD" w:rsidRPr="005C12C5" w:rsidRDefault="004E59AD" w:rsidP="004E59AD">
      <w:pPr>
        <w:pStyle w:val="Alinia0"/>
        <w:rPr>
          <w:lang w:val="pl-PL"/>
        </w:rPr>
      </w:pPr>
    </w:p>
    <w:p w:rsidR="004E59AD" w:rsidRPr="005C12C5" w:rsidRDefault="004E59AD" w:rsidP="004E59AD">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5866AF2D" wp14:editId="765B24E4">
                  <wp:extent cx="190500" cy="144780"/>
                  <wp:effectExtent l="0" t="0" r="0" b="7620"/>
                  <wp:docPr id="183" name="Afbeelding 18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noProof/>
                <w:color w:val="000000" w:themeColor="text1"/>
                <w:sz w:val="24"/>
                <w:szCs w:val="24"/>
                <w:lang w:val="nl-NL"/>
              </w:rPr>
              <w:drawing>
                <wp:inline distT="0" distB="0" distL="0" distR="0" wp14:anchorId="56A77A94" wp14:editId="72166451">
                  <wp:extent cx="252000" cy="216000"/>
                  <wp:effectExtent l="0" t="0" r="0" b="0"/>
                  <wp:docPr id="297" name="Afbeelding 297"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00C65D81" w:rsidRPr="005C12C5">
              <w:rPr>
                <w:rFonts w:ascii="Verdana" w:hAnsi="Verdana"/>
                <w:b/>
                <w:sz w:val="24"/>
                <w:szCs w:val="24"/>
                <w:lang w:val="pl-PL"/>
              </w:rPr>
              <w:t xml:space="preserve"> Marianów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E59AD" w:rsidRPr="005C12C5" w:rsidRDefault="004E59AD" w:rsidP="004E59AD">
      <w:pPr>
        <w:pStyle w:val="Alinia6"/>
        <w:rPr>
          <w:rStyle w:val="plaats0"/>
          <w:lang w:val="pl-PL"/>
        </w:rPr>
      </w:pPr>
      <w:r w:rsidRPr="005C12C5">
        <w:rPr>
          <w:rStyle w:val="plaats0"/>
          <w:lang w:val="pl-PL"/>
        </w:rPr>
        <w:t xml:space="preserve">Marianów </w:t>
      </w:r>
    </w:p>
    <w:p w:rsidR="004E59AD" w:rsidRPr="005C12C5" w:rsidRDefault="004E59AD" w:rsidP="004E59AD">
      <w:pPr>
        <w:pStyle w:val="BusTic"/>
        <w:rPr>
          <w:lang w:val="pl-PL"/>
        </w:rPr>
      </w:pPr>
      <w:r w:rsidRPr="005C12C5">
        <w:rPr>
          <w:lang w:val="pl-PL"/>
        </w:rPr>
        <w:t>Marianów Sierakowski is een plaats in het Poolse district Gostyniński, woiwodschap Mazovië.</w:t>
      </w:r>
    </w:p>
    <w:p w:rsidR="00F02CC1" w:rsidRPr="005C12C5" w:rsidRDefault="004E59AD" w:rsidP="004E59AD">
      <w:pPr>
        <w:pStyle w:val="BusTic"/>
        <w:rPr>
          <w:lang w:val="pl-PL"/>
        </w:rPr>
      </w:pPr>
      <w:r w:rsidRPr="005C12C5">
        <w:rPr>
          <w:lang w:val="pl-PL"/>
        </w:rPr>
        <w:t xml:space="preserve"> De plaats maakt deel uit van de gemeente Gostynin en telt ± 130 inwoners (2006).</w:t>
      </w:r>
    </w:p>
    <w:p w:rsidR="004E59AD" w:rsidRPr="005C12C5" w:rsidRDefault="004E59AD" w:rsidP="004E59AD">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4" name="Afbeelding 18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noProof/>
                <w:color w:val="000000" w:themeColor="text1"/>
                <w:sz w:val="24"/>
                <w:szCs w:val="24"/>
                <w:lang w:val="nl-NL"/>
              </w:rPr>
              <w:drawing>
                <wp:inline distT="0" distB="0" distL="0" distR="0" wp14:anchorId="56A77A94" wp14:editId="72166451">
                  <wp:extent cx="252000" cy="216000"/>
                  <wp:effectExtent l="0" t="0" r="0" b="0"/>
                  <wp:docPr id="298" name="Afbeelding 29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00C65D81" w:rsidRPr="005C12C5">
              <w:rPr>
                <w:rFonts w:ascii="Verdana" w:hAnsi="Verdana"/>
                <w:b/>
                <w:sz w:val="24"/>
                <w:szCs w:val="24"/>
                <w:lang w:val="pl-PL"/>
              </w:rPr>
              <w:t xml:space="preserve"> Radzymin-południe</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E59AD" w:rsidRPr="005C12C5" w:rsidRDefault="004E59AD" w:rsidP="004E59AD">
      <w:pPr>
        <w:pStyle w:val="Alinia6"/>
        <w:rPr>
          <w:lang w:val="pl-PL"/>
        </w:rPr>
      </w:pPr>
      <w:r w:rsidRPr="005C12C5">
        <w:rPr>
          <w:rStyle w:val="plaats0"/>
          <w:lang w:val="pl-PL"/>
        </w:rPr>
        <w:t>Radzymin</w:t>
      </w:r>
      <w:r w:rsidRPr="005C12C5">
        <w:rPr>
          <w:lang w:val="pl-PL"/>
        </w:rPr>
        <w:t xml:space="preserve"> </w:t>
      </w:r>
    </w:p>
    <w:p w:rsidR="004E59AD" w:rsidRPr="005C12C5" w:rsidRDefault="004E59AD" w:rsidP="004E59AD">
      <w:pPr>
        <w:pStyle w:val="BusTic"/>
        <w:rPr>
          <w:lang w:val="pl-PL"/>
        </w:rPr>
      </w:pPr>
      <w:r w:rsidRPr="005C12C5">
        <w:rPr>
          <w:lang w:val="pl-PL"/>
        </w:rPr>
        <w:t xml:space="preserve">Radzymin is een stad in het Poolse woiwodschap Mazovië, gelegen in de powiat Wołomiński. </w:t>
      </w:r>
    </w:p>
    <w:p w:rsidR="00F02CC1" w:rsidRPr="005C12C5" w:rsidRDefault="004E59AD" w:rsidP="004E59AD">
      <w:pPr>
        <w:pStyle w:val="BusTic"/>
        <w:rPr>
          <w:lang w:val="pl-PL"/>
        </w:rPr>
      </w:pPr>
      <w:r w:rsidRPr="005C12C5">
        <w:rPr>
          <w:lang w:val="pl-PL"/>
        </w:rPr>
        <w:t>De oppervlakte bedraagt 23,32 km², ± 8818 inwoners (2008).</w:t>
      </w:r>
    </w:p>
    <w:p w:rsidR="004E59AD" w:rsidRPr="005C12C5" w:rsidRDefault="004E59AD" w:rsidP="004E59AD">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971CBA"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125E64F9" wp14:editId="4A544FB1">
                  <wp:extent cx="252000" cy="180000"/>
                  <wp:effectExtent l="0" t="0" r="0" b="0"/>
                  <wp:docPr id="28" name="Afbeelding 28"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1F820BB9" wp14:editId="5B088A8D">
                  <wp:extent cx="190500" cy="144780"/>
                  <wp:effectExtent l="0" t="0" r="0" b="7620"/>
                  <wp:docPr id="29" name="Afbeelding 29"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C65D81" w:rsidRPr="005C12C5">
              <w:rPr>
                <w:rFonts w:ascii="Verdana" w:hAnsi="Verdana"/>
                <w:b/>
                <w:noProof/>
                <w:color w:val="000000" w:themeColor="text1"/>
                <w:sz w:val="24"/>
                <w:szCs w:val="24"/>
                <w:lang w:val="nl-NL"/>
              </w:rPr>
              <w:drawing>
                <wp:inline distT="0" distB="0" distL="0" distR="0" wp14:anchorId="56A77A94" wp14:editId="72166451">
                  <wp:extent cx="252000" cy="216000"/>
                  <wp:effectExtent l="0" t="0" r="0" b="0"/>
                  <wp:docPr id="299" name="Afbeelding 29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00C65D81" w:rsidRPr="005C12C5">
              <w:rPr>
                <w:rFonts w:ascii="Verdana" w:hAnsi="Verdana"/>
                <w:b/>
                <w:color w:val="000000" w:themeColor="text1"/>
                <w:sz w:val="24"/>
                <w:szCs w:val="24"/>
                <w:lang w:val="pl-PL"/>
              </w:rPr>
              <w:t xml:space="preserve">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971CBA" w:rsidRPr="005C12C5" w:rsidRDefault="00C65D81" w:rsidP="00F02CC1">
            <w:pPr>
              <w:jc w:val="center"/>
              <w:rPr>
                <w:rFonts w:ascii="Verdana" w:hAnsi="Verdana"/>
                <w:b/>
                <w:color w:val="000000" w:themeColor="text1"/>
                <w:sz w:val="24"/>
                <w:szCs w:val="24"/>
                <w:lang w:val="pl-PL"/>
              </w:rPr>
            </w:pPr>
            <w:r w:rsidRPr="005C12C5">
              <w:rPr>
                <w:rStyle w:val="AutoBhan"/>
                <w:lang w:val="pl-PL"/>
              </w:rPr>
              <w:t>S8</w:t>
            </w: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r w:rsidR="00C65D81" w:rsidRPr="005C12C5">
              <w:rPr>
                <w:rFonts w:ascii="Verdana" w:hAnsi="Verdana"/>
                <w:b/>
                <w:color w:val="000000" w:themeColor="text1"/>
                <w:sz w:val="24"/>
                <w:szCs w:val="24"/>
                <w:lang w:val="pl-PL"/>
              </w:rPr>
              <w:t xml:space="preserve"> (oud tracé)</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jc w:val="center"/>
              <w:rPr>
                <w:rFonts w:ascii="Verdana" w:hAnsi="Verdana"/>
                <w:b/>
                <w:color w:val="000000" w:themeColor="text1"/>
                <w:sz w:val="24"/>
                <w:szCs w:val="24"/>
                <w:lang w:val="pl-PL"/>
              </w:rPr>
            </w:pPr>
            <w:r w:rsidRPr="005C12C5">
              <w:rPr>
                <w:rStyle w:val="AutoBhan"/>
                <w:lang w:val="pl-PL"/>
              </w:rPr>
              <w:t>S8</w:t>
            </w:r>
          </w:p>
        </w:tc>
      </w:tr>
      <w:tr w:rsidR="00971CBA"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971CBA" w:rsidRPr="005C12C5" w:rsidRDefault="00971CBA" w:rsidP="00F02CC1">
            <w:pPr>
              <w:rPr>
                <w:rFonts w:ascii="Verdana" w:hAnsi="Verdana"/>
                <w:b/>
                <w:color w:val="000000" w:themeColor="text1"/>
                <w:sz w:val="24"/>
                <w:szCs w:val="24"/>
                <w:lang w:val="pl-PL"/>
              </w:rPr>
            </w:pPr>
          </w:p>
        </w:tc>
      </w:tr>
    </w:tbl>
    <w:p w:rsidR="00971CBA" w:rsidRPr="005C12C5" w:rsidRDefault="00971CBA" w:rsidP="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5" name="Afbeelding 18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Radzymin-północ</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1F7BDD" w:rsidRPr="005C12C5" w:rsidRDefault="001F7BDD">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6" name="Afbeelding 18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Wola Rasztowska</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F02CC1" w:rsidRPr="005C12C5" w:rsidRDefault="00F02CC1">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7" name="Afbeelding 18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Trojany</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4E59AD" w:rsidRPr="005C12C5" w:rsidRDefault="004E59AD" w:rsidP="004E59AD">
      <w:pPr>
        <w:pStyle w:val="Alinia6"/>
        <w:rPr>
          <w:lang w:val="pl-PL"/>
        </w:rPr>
      </w:pPr>
      <w:r w:rsidRPr="005C12C5">
        <w:rPr>
          <w:rStyle w:val="plaats0"/>
          <w:lang w:val="pl-PL"/>
        </w:rPr>
        <w:t>Trojany</w:t>
      </w:r>
      <w:r w:rsidRPr="005C12C5">
        <w:rPr>
          <w:lang w:val="pl-PL"/>
        </w:rPr>
        <w:t xml:space="preserve"> </w:t>
      </w:r>
    </w:p>
    <w:p w:rsidR="004E59AD" w:rsidRPr="005C12C5" w:rsidRDefault="004E59AD" w:rsidP="004E59AD">
      <w:pPr>
        <w:pStyle w:val="BusTic"/>
        <w:rPr>
          <w:lang w:val="pl-PL"/>
        </w:rPr>
      </w:pPr>
      <w:r w:rsidRPr="005C12C5">
        <w:rPr>
          <w:lang w:val="pl-PL"/>
        </w:rPr>
        <w:t xml:space="preserve">Trojany is een plaats in het Poolse district Wołomiński, woiwodschap Mazovië. </w:t>
      </w:r>
    </w:p>
    <w:p w:rsidR="00F02CC1" w:rsidRPr="005C12C5" w:rsidRDefault="004E59AD" w:rsidP="004E59AD">
      <w:pPr>
        <w:pStyle w:val="BusTic"/>
        <w:rPr>
          <w:lang w:val="pl-PL"/>
        </w:rPr>
      </w:pPr>
      <w:r w:rsidRPr="005C12C5">
        <w:rPr>
          <w:lang w:val="pl-PL"/>
        </w:rPr>
        <w:t>De plaats maakt deel uit van de gemeente Dąbrówka en telt ± 490 inwoners.</w:t>
      </w:r>
    </w:p>
    <w:p w:rsidR="004E59AD" w:rsidRPr="005C12C5" w:rsidRDefault="004E59AD" w:rsidP="004E59AD">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02CC1" w:rsidRPr="005C12C5" w:rsidTr="00F02CC1">
        <w:trPr>
          <w:trHeight w:val="567"/>
        </w:trPr>
        <w:tc>
          <w:tcPr>
            <w:tcW w:w="5669" w:type="dxa"/>
            <w:shd w:val="clear" w:color="auto" w:fill="auto"/>
            <w:vAlign w:val="center"/>
          </w:tcPr>
          <w:p w:rsidR="00F02CC1" w:rsidRPr="005C12C5" w:rsidRDefault="00F02CC1" w:rsidP="00F02CC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5866AF2D" wp14:editId="765B24E4">
                  <wp:extent cx="190500" cy="144780"/>
                  <wp:effectExtent l="0" t="0" r="0" b="7620"/>
                  <wp:docPr id="188" name="Afbeelding 18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C65D81" w:rsidRPr="005C12C5">
              <w:rPr>
                <w:rFonts w:ascii="Verdana" w:hAnsi="Verdana"/>
                <w:b/>
                <w:sz w:val="24"/>
                <w:szCs w:val="24"/>
                <w:lang w:val="pl-PL"/>
              </w:rPr>
              <w:t>Niegów</w:t>
            </w:r>
          </w:p>
        </w:tc>
        <w:tc>
          <w:tcPr>
            <w:tcW w:w="850" w:type="dxa"/>
            <w:vAlign w:val="center"/>
          </w:tcPr>
          <w:p w:rsidR="00F02CC1" w:rsidRPr="005C12C5" w:rsidRDefault="00F02CC1" w:rsidP="00F02CC1">
            <w:pPr>
              <w:jc w:val="center"/>
              <w:rPr>
                <w:rFonts w:ascii="Verdana" w:hAnsi="Verdana"/>
                <w:b/>
                <w:sz w:val="24"/>
                <w:szCs w:val="24"/>
                <w:lang w:val="pl-PL"/>
              </w:rPr>
            </w:pPr>
            <w:r w:rsidRPr="005C12C5">
              <w:rPr>
                <w:rStyle w:val="AutoBhan"/>
                <w:lang w:val="pl-PL"/>
              </w:rPr>
              <w:t>S8</w:t>
            </w:r>
          </w:p>
        </w:tc>
      </w:tr>
    </w:tbl>
    <w:p w:rsidR="00C65D81" w:rsidRPr="005C12C5" w:rsidRDefault="00C65D81" w:rsidP="00C65D81">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65D81" w:rsidRPr="005C12C5" w:rsidTr="009C2357">
        <w:trPr>
          <w:trHeight w:val="567"/>
        </w:trPr>
        <w:tc>
          <w:tcPr>
            <w:tcW w:w="5669" w:type="dxa"/>
            <w:shd w:val="clear" w:color="auto" w:fill="auto"/>
            <w:vAlign w:val="center"/>
          </w:tcPr>
          <w:p w:rsidR="00C65D81" w:rsidRPr="005C12C5" w:rsidRDefault="00C65D81" w:rsidP="00C65D81">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79A8A950" wp14:editId="56745860">
                  <wp:extent cx="190500" cy="144780"/>
                  <wp:effectExtent l="0" t="0" r="0" b="7620"/>
                  <wp:docPr id="300" name="Afbeelding 30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C5934" w:rsidRPr="005C12C5">
              <w:rPr>
                <w:rFonts w:ascii="Verdana" w:hAnsi="Verdana"/>
                <w:b/>
                <w:sz w:val="24"/>
                <w:szCs w:val="24"/>
                <w:lang w:val="pl-PL"/>
              </w:rPr>
              <w:t>Mostówka</w:t>
            </w:r>
          </w:p>
        </w:tc>
        <w:tc>
          <w:tcPr>
            <w:tcW w:w="850" w:type="dxa"/>
            <w:vAlign w:val="center"/>
          </w:tcPr>
          <w:p w:rsidR="00C65D81" w:rsidRPr="005C12C5" w:rsidRDefault="00C65D81" w:rsidP="009C2357">
            <w:pPr>
              <w:jc w:val="center"/>
              <w:rPr>
                <w:rFonts w:ascii="Verdana" w:hAnsi="Verdana"/>
                <w:b/>
                <w:sz w:val="24"/>
                <w:szCs w:val="24"/>
                <w:lang w:val="pl-PL"/>
              </w:rPr>
            </w:pPr>
            <w:r w:rsidRPr="005C12C5">
              <w:rPr>
                <w:rStyle w:val="AutoBhan"/>
                <w:lang w:val="pl-PL"/>
              </w:rPr>
              <w:t>S8</w:t>
            </w:r>
          </w:p>
        </w:tc>
      </w:tr>
    </w:tbl>
    <w:p w:rsidR="00C65D81" w:rsidRPr="005C12C5" w:rsidRDefault="00C65D81">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65D81" w:rsidRPr="005C12C5" w:rsidTr="009C2357">
        <w:trPr>
          <w:trHeight w:val="567"/>
        </w:trPr>
        <w:tc>
          <w:tcPr>
            <w:tcW w:w="5669" w:type="dxa"/>
            <w:shd w:val="clear" w:color="auto" w:fill="auto"/>
            <w:vAlign w:val="center"/>
          </w:tcPr>
          <w:p w:rsidR="00C65D81" w:rsidRPr="005C12C5" w:rsidRDefault="00C65D81"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6BBF27C8" wp14:editId="1F66158D">
                  <wp:extent cx="190500" cy="144780"/>
                  <wp:effectExtent l="0" t="0" r="0" b="7620"/>
                  <wp:docPr id="301" name="Afbeelding 30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C5934" w:rsidRPr="005C12C5">
              <w:rPr>
                <w:rFonts w:ascii="Verdana" w:hAnsi="Verdana"/>
                <w:b/>
                <w:sz w:val="24"/>
                <w:szCs w:val="24"/>
                <w:lang w:val="pl-PL"/>
              </w:rPr>
              <w:t>Lucynów</w:t>
            </w:r>
          </w:p>
        </w:tc>
        <w:tc>
          <w:tcPr>
            <w:tcW w:w="850" w:type="dxa"/>
            <w:vAlign w:val="center"/>
          </w:tcPr>
          <w:p w:rsidR="00C65D81" w:rsidRPr="005C12C5" w:rsidRDefault="00C65D81" w:rsidP="009C2357">
            <w:pPr>
              <w:jc w:val="center"/>
              <w:rPr>
                <w:rFonts w:ascii="Verdana" w:hAnsi="Verdana"/>
                <w:b/>
                <w:sz w:val="24"/>
                <w:szCs w:val="24"/>
                <w:lang w:val="pl-PL"/>
              </w:rPr>
            </w:pPr>
            <w:r w:rsidRPr="005C12C5">
              <w:rPr>
                <w:rStyle w:val="AutoBhan"/>
                <w:lang w:val="pl-PL"/>
              </w:rPr>
              <w:t>S8</w:t>
            </w:r>
          </w:p>
        </w:tc>
      </w:tr>
    </w:tbl>
    <w:p w:rsidR="00C65D81" w:rsidRPr="005C12C5" w:rsidRDefault="00C65D81">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65D81" w:rsidRPr="005C12C5" w:rsidTr="009C2357">
        <w:trPr>
          <w:trHeight w:val="567"/>
        </w:trPr>
        <w:tc>
          <w:tcPr>
            <w:tcW w:w="5669" w:type="dxa"/>
            <w:shd w:val="clear" w:color="auto" w:fill="auto"/>
            <w:vAlign w:val="center"/>
          </w:tcPr>
          <w:p w:rsidR="00C65D81" w:rsidRPr="005C12C5" w:rsidRDefault="00C65D81"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6BBF27C8" wp14:editId="1F66158D">
                  <wp:extent cx="190500" cy="144780"/>
                  <wp:effectExtent l="0" t="0" r="0" b="7620"/>
                  <wp:docPr id="302" name="Afbeelding 30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C5934" w:rsidRPr="005C12C5">
              <w:rPr>
                <w:rFonts w:ascii="Verdana" w:hAnsi="Verdana"/>
                <w:b/>
                <w:sz w:val="24"/>
                <w:szCs w:val="24"/>
                <w:lang w:val="pl-PL"/>
              </w:rPr>
              <w:t xml:space="preserve">Skuszew  </w:t>
            </w:r>
            <w:r w:rsidR="00AC5934" w:rsidRPr="005C12C5">
              <w:rPr>
                <w:rStyle w:val="AutoBhan"/>
                <w:lang w:val="pl-PL"/>
              </w:rPr>
              <w:t>62</w:t>
            </w:r>
          </w:p>
        </w:tc>
        <w:tc>
          <w:tcPr>
            <w:tcW w:w="850" w:type="dxa"/>
            <w:vAlign w:val="center"/>
          </w:tcPr>
          <w:p w:rsidR="00C65D81" w:rsidRPr="005C12C5" w:rsidRDefault="00C65D81" w:rsidP="009C2357">
            <w:pPr>
              <w:jc w:val="center"/>
              <w:rPr>
                <w:rFonts w:ascii="Verdana" w:hAnsi="Verdana"/>
                <w:b/>
                <w:sz w:val="24"/>
                <w:szCs w:val="24"/>
                <w:lang w:val="pl-PL"/>
              </w:rPr>
            </w:pPr>
            <w:r w:rsidRPr="005C12C5">
              <w:rPr>
                <w:rStyle w:val="AutoBhan"/>
                <w:lang w:val="pl-PL"/>
              </w:rPr>
              <w:t>S8</w:t>
            </w:r>
          </w:p>
        </w:tc>
      </w:tr>
    </w:tbl>
    <w:p w:rsidR="00C65D81" w:rsidRPr="005C12C5" w:rsidRDefault="00C65D81">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C65D81" w:rsidRPr="005C12C5" w:rsidTr="009C2357">
        <w:trPr>
          <w:trHeight w:val="567"/>
        </w:trPr>
        <w:tc>
          <w:tcPr>
            <w:tcW w:w="5669" w:type="dxa"/>
            <w:shd w:val="clear" w:color="auto" w:fill="auto"/>
            <w:vAlign w:val="center"/>
          </w:tcPr>
          <w:p w:rsidR="00C65D81" w:rsidRPr="005C12C5" w:rsidRDefault="00C65D81"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6BBF27C8" wp14:editId="1F66158D">
                  <wp:extent cx="190500" cy="144780"/>
                  <wp:effectExtent l="0" t="0" r="0" b="7620"/>
                  <wp:docPr id="303" name="Afbeelding 30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00AC5934" w:rsidRPr="005C12C5">
              <w:rPr>
                <w:rFonts w:ascii="Verdana" w:hAnsi="Verdana"/>
                <w:b/>
                <w:sz w:val="24"/>
                <w:szCs w:val="24"/>
                <w:lang w:val="pl-PL"/>
              </w:rPr>
              <w:t>Turzyn</w:t>
            </w:r>
          </w:p>
        </w:tc>
        <w:tc>
          <w:tcPr>
            <w:tcW w:w="850" w:type="dxa"/>
            <w:vAlign w:val="center"/>
          </w:tcPr>
          <w:p w:rsidR="00C65D81" w:rsidRPr="005C12C5" w:rsidRDefault="00C65D81" w:rsidP="009C2357">
            <w:pPr>
              <w:jc w:val="center"/>
              <w:rPr>
                <w:rFonts w:ascii="Verdana" w:hAnsi="Verdana"/>
                <w:b/>
                <w:sz w:val="24"/>
                <w:szCs w:val="24"/>
                <w:lang w:val="pl-PL"/>
              </w:rPr>
            </w:pPr>
            <w:r w:rsidRPr="005C12C5">
              <w:rPr>
                <w:rStyle w:val="AutoBhan"/>
                <w:lang w:val="pl-PL"/>
              </w:rPr>
              <w:t>S8</w:t>
            </w:r>
          </w:p>
        </w:tc>
      </w:tr>
    </w:tbl>
    <w:p w:rsidR="00C65D81" w:rsidRPr="005C12C5" w:rsidRDefault="00C65D81">
      <w:pPr>
        <w:rPr>
          <w:rFonts w:ascii="Verdana" w:hAnsi="Verdana"/>
          <w:bCs/>
          <w:sz w:val="24"/>
          <w:szCs w:val="24"/>
          <w:lang w:val="pl-PL"/>
        </w:rPr>
      </w:pPr>
    </w:p>
    <w:p w:rsidR="008F7F7C" w:rsidRPr="005C12C5" w:rsidRDefault="008F7F7C">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AC5934" w:rsidRPr="005C12C5" w:rsidTr="009C2357">
        <w:trPr>
          <w:trHeight w:val="567"/>
          <w:jc w:val="center"/>
        </w:trPr>
        <w:tc>
          <w:tcPr>
            <w:tcW w:w="5669" w:type="dxa"/>
            <w:vAlign w:val="center"/>
          </w:tcPr>
          <w:p w:rsidR="00AC5934" w:rsidRPr="005C12C5" w:rsidRDefault="00AC5934" w:rsidP="009C2357">
            <w:pPr>
              <w:jc w:val="center"/>
              <w:rPr>
                <w:rFonts w:ascii="Verdana" w:hAnsi="Verdana"/>
                <w:b/>
                <w:sz w:val="24"/>
                <w:szCs w:val="24"/>
                <w:lang w:val="pl-PL"/>
              </w:rPr>
            </w:pPr>
            <w:r w:rsidRPr="005C12C5">
              <w:rPr>
                <w:rFonts w:ascii="Verdana" w:hAnsi="Verdana"/>
                <w:b/>
                <w:sz w:val="24"/>
                <w:szCs w:val="24"/>
                <w:lang w:val="pl-PL"/>
              </w:rPr>
              <w:lastRenderedPageBreak/>
              <w:t>Turzyn - Brok (gepland)</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014A2EE" wp14:editId="22BB4B6C">
                  <wp:extent cx="190500" cy="144780"/>
                  <wp:effectExtent l="0" t="0" r="0" b="7620"/>
                  <wp:docPr id="304" name="Afbeelding 30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Brok  </w:t>
            </w:r>
            <w:r w:rsidRPr="005C12C5">
              <w:rPr>
                <w:rStyle w:val="AutoBhan"/>
                <w:lang w:val="pl-PL"/>
              </w:rPr>
              <w:t>50</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4E59AD" w:rsidRPr="005C12C5" w:rsidRDefault="004E59AD" w:rsidP="004E59AD">
      <w:pPr>
        <w:pStyle w:val="Alinia6"/>
        <w:rPr>
          <w:lang w:val="pl-PL"/>
        </w:rPr>
      </w:pPr>
      <w:r w:rsidRPr="005C12C5">
        <w:rPr>
          <w:rStyle w:val="plaats0"/>
          <w:lang w:val="pl-PL"/>
        </w:rPr>
        <w:t>Brok</w:t>
      </w:r>
      <w:r w:rsidRPr="005C12C5">
        <w:rPr>
          <w:lang w:val="pl-PL"/>
        </w:rPr>
        <w:t xml:space="preserve"> </w:t>
      </w:r>
    </w:p>
    <w:p w:rsidR="00884CA8" w:rsidRPr="005C12C5" w:rsidRDefault="004E59AD" w:rsidP="004E59AD">
      <w:pPr>
        <w:pStyle w:val="BusTic"/>
        <w:rPr>
          <w:lang w:val="pl-PL"/>
        </w:rPr>
      </w:pPr>
      <w:r w:rsidRPr="005C12C5">
        <w:rPr>
          <w:lang w:val="pl-PL"/>
        </w:rPr>
        <w:t xml:space="preserve">Brok is een stad in het Poolse woiwodschap Mazovië, gelegen in de powiat Ostrowski. </w:t>
      </w:r>
    </w:p>
    <w:p w:rsidR="00AC5934" w:rsidRPr="005C12C5" w:rsidRDefault="004E59AD" w:rsidP="004E59AD">
      <w:pPr>
        <w:pStyle w:val="BusTic"/>
        <w:rPr>
          <w:lang w:val="pl-PL"/>
        </w:rPr>
      </w:pPr>
      <w:r w:rsidRPr="005C12C5">
        <w:rPr>
          <w:lang w:val="pl-PL"/>
        </w:rPr>
        <w:t xml:space="preserve">De oppervlakte bedraagt 28,05 km², </w:t>
      </w:r>
      <w:r w:rsidR="00884CA8" w:rsidRPr="005C12C5">
        <w:rPr>
          <w:lang w:val="pl-PL"/>
        </w:rPr>
        <w:t xml:space="preserve">± </w:t>
      </w:r>
      <w:r w:rsidRPr="005C12C5">
        <w:rPr>
          <w:lang w:val="pl-PL"/>
        </w:rPr>
        <w:t xml:space="preserve">1882 </w:t>
      </w:r>
      <w:r w:rsidR="00884CA8" w:rsidRPr="005C12C5">
        <w:rPr>
          <w:lang w:val="pl-PL"/>
        </w:rPr>
        <w:t xml:space="preserve">inwoners </w:t>
      </w:r>
      <w:r w:rsidRPr="005C12C5">
        <w:rPr>
          <w:lang w:val="pl-PL"/>
        </w:rPr>
        <w:t>(2005).</w:t>
      </w:r>
    </w:p>
    <w:p w:rsidR="00884CA8" w:rsidRPr="005C12C5" w:rsidRDefault="00884CA8" w:rsidP="00884CA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05" name="Afbeelding 30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Ostrów Mazowiecka  </w:t>
            </w:r>
            <w:r w:rsidRPr="005C12C5">
              <w:rPr>
                <w:rStyle w:val="AutoBhan"/>
                <w:lang w:val="pl-PL"/>
              </w:rPr>
              <w:t>60</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06" name="Afbeelding 30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Ostrów Mazowiecka</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07" name="Afbeelding 30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Ostrów Mazowiecka</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AC5934" w:rsidRPr="005C12C5" w:rsidRDefault="00AC5934">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AC5934" w:rsidRPr="005C12C5" w:rsidTr="009C2357">
        <w:trPr>
          <w:trHeight w:val="567"/>
          <w:jc w:val="center"/>
        </w:trPr>
        <w:tc>
          <w:tcPr>
            <w:tcW w:w="5669" w:type="dxa"/>
            <w:vAlign w:val="center"/>
          </w:tcPr>
          <w:p w:rsidR="00AC5934" w:rsidRPr="005C12C5" w:rsidRDefault="00AC5934" w:rsidP="009C2357">
            <w:pPr>
              <w:jc w:val="center"/>
              <w:rPr>
                <w:rFonts w:ascii="Verdana" w:hAnsi="Verdana"/>
                <w:b/>
                <w:sz w:val="24"/>
                <w:szCs w:val="24"/>
                <w:lang w:val="pl-PL"/>
              </w:rPr>
            </w:pPr>
            <w:r w:rsidRPr="005C12C5">
              <w:rPr>
                <w:rFonts w:ascii="Verdana" w:hAnsi="Verdana"/>
                <w:b/>
                <w:sz w:val="24"/>
                <w:szCs w:val="24"/>
                <w:lang w:val="pl-PL"/>
              </w:rPr>
              <w:t>Ostrów Maz. - Szumowo (gepland)</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08" name="Afbeelding 30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Pr="005C12C5">
              <w:rPr>
                <w:rFonts w:ascii="Verdana" w:hAnsi="Verdana"/>
                <w:b/>
                <w:noProof/>
                <w:color w:val="000000" w:themeColor="text1"/>
                <w:sz w:val="24"/>
                <w:szCs w:val="24"/>
                <w:lang w:val="nl-NL"/>
              </w:rPr>
              <w:drawing>
                <wp:inline distT="0" distB="0" distL="0" distR="0" wp14:anchorId="3753D669" wp14:editId="265548BF">
                  <wp:extent cx="252000" cy="216000"/>
                  <wp:effectExtent l="0" t="0" r="0" b="0"/>
                  <wp:docPr id="318" name="Afbeelding 31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5C12C5">
              <w:rPr>
                <w:rFonts w:ascii="Verdana" w:hAnsi="Verdana"/>
                <w:b/>
                <w:sz w:val="24"/>
                <w:szCs w:val="24"/>
                <w:lang w:val="pl-PL"/>
              </w:rPr>
              <w:t xml:space="preserve"> Szumowo</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884CA8" w:rsidRPr="005C12C5" w:rsidRDefault="00884CA8" w:rsidP="00884CA8">
      <w:pPr>
        <w:pStyle w:val="Alinia6"/>
        <w:rPr>
          <w:rStyle w:val="plaats0"/>
          <w:lang w:val="pl-PL"/>
        </w:rPr>
      </w:pPr>
      <w:r w:rsidRPr="005C12C5">
        <w:rPr>
          <w:rStyle w:val="plaats0"/>
          <w:lang w:val="pl-PL"/>
        </w:rPr>
        <w:t xml:space="preserve">Szumowo </w:t>
      </w:r>
    </w:p>
    <w:p w:rsidR="00884CA8" w:rsidRPr="005C12C5" w:rsidRDefault="00884CA8" w:rsidP="00884CA8">
      <w:pPr>
        <w:pStyle w:val="BusTic"/>
        <w:rPr>
          <w:lang w:val="pl-PL"/>
        </w:rPr>
      </w:pPr>
      <w:r w:rsidRPr="005C12C5">
        <w:rPr>
          <w:lang w:val="pl-PL"/>
        </w:rPr>
        <w:t xml:space="preserve">Szumowo is een dorp in het Poolse woiwodschap Podlachië, in het district Zambrowski. </w:t>
      </w:r>
    </w:p>
    <w:p w:rsidR="00AC5934" w:rsidRPr="005C12C5" w:rsidRDefault="00884CA8" w:rsidP="00884CA8">
      <w:pPr>
        <w:pStyle w:val="BusTic"/>
        <w:rPr>
          <w:lang w:val="pl-PL"/>
        </w:rPr>
      </w:pPr>
      <w:r w:rsidRPr="005C12C5">
        <w:rPr>
          <w:lang w:val="pl-PL"/>
        </w:rPr>
        <w:t>De plaats maakt deel uit van de gemeente Szumowo en telt ± 1100 inwoners.</w:t>
      </w:r>
    </w:p>
    <w:p w:rsidR="00884CA8" w:rsidRPr="005C12C5" w:rsidRDefault="00884CA8" w:rsidP="00884CA8">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F02CC1" w:rsidRPr="005C12C5" w:rsidTr="00F02CC1">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02CC1" w:rsidRPr="005C12C5" w:rsidRDefault="00F02CC1" w:rsidP="00F02CC1">
            <w:pPr>
              <w:rPr>
                <w:rFonts w:ascii="Verdana" w:hAnsi="Verdana"/>
                <w:b/>
                <w:color w:val="000000" w:themeColor="text1"/>
                <w:sz w:val="24"/>
                <w:szCs w:val="24"/>
                <w:lang w:val="pl-PL"/>
              </w:rPr>
            </w:pPr>
            <w:r w:rsidRPr="005C12C5">
              <w:rPr>
                <w:rFonts w:ascii="Verdana" w:hAnsi="Verdana"/>
                <w:noProof/>
                <w:sz w:val="24"/>
                <w:szCs w:val="24"/>
                <w:lang w:val="nl-NL"/>
              </w:rPr>
              <w:drawing>
                <wp:inline distT="0" distB="0" distL="0" distR="0" wp14:anchorId="228D8B97" wp14:editId="2B30EC0F">
                  <wp:extent cx="252000" cy="180000"/>
                  <wp:effectExtent l="0" t="0" r="0" b="0"/>
                  <wp:docPr id="189" name="Afbeelding 18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noProof/>
                <w:color w:val="000000" w:themeColor="text1"/>
                <w:sz w:val="24"/>
                <w:szCs w:val="24"/>
                <w:lang w:val="nl-NL"/>
              </w:rPr>
              <w:drawing>
                <wp:inline distT="0" distB="0" distL="0" distR="0" wp14:anchorId="0EDCCAE0" wp14:editId="475FBB88">
                  <wp:extent cx="190500" cy="144780"/>
                  <wp:effectExtent l="0" t="0" r="0" b="7620"/>
                  <wp:docPr id="190" name="Afbeelding 19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noProof/>
                <w:color w:val="000000" w:themeColor="text1"/>
                <w:sz w:val="24"/>
                <w:szCs w:val="24"/>
                <w:lang w:val="pl-PL"/>
              </w:rPr>
              <w:t xml:space="preserve">  </w:t>
            </w:r>
            <w:r w:rsidRPr="005C12C5">
              <w:rPr>
                <w:rFonts w:ascii="Verdana" w:hAnsi="Verdana"/>
                <w:b/>
                <w:color w:val="000000" w:themeColor="text1"/>
                <w:sz w:val="24"/>
                <w:szCs w:val="24"/>
                <w:lang w:val="pl-PL"/>
              </w:rPr>
              <w:t xml:space="preserve">Kreuz: </w:t>
            </w:r>
            <w:r w:rsidR="00AC5934" w:rsidRPr="005C12C5">
              <w:rPr>
                <w:rFonts w:ascii="Verdana" w:hAnsi="Verdana"/>
                <w:b/>
                <w:color w:val="000000" w:themeColor="text1"/>
                <w:sz w:val="24"/>
                <w:szCs w:val="24"/>
                <w:lang w:val="pl-PL"/>
              </w:rPr>
              <w:t>Zambrów</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F02CC1" w:rsidRPr="005C12C5" w:rsidRDefault="00AC5934" w:rsidP="00F02CC1">
            <w:pPr>
              <w:jc w:val="center"/>
              <w:rPr>
                <w:rFonts w:ascii="Verdana" w:hAnsi="Verdana"/>
                <w:b/>
                <w:color w:val="000000" w:themeColor="text1"/>
                <w:sz w:val="24"/>
                <w:szCs w:val="24"/>
                <w:lang w:val="pl-PL"/>
              </w:rPr>
            </w:pPr>
            <w:r w:rsidRPr="005C12C5">
              <w:rPr>
                <w:rStyle w:val="AutoBhan"/>
                <w:lang w:val="pl-PL"/>
              </w:rPr>
              <w:t>63</w:t>
            </w:r>
          </w:p>
          <w:p w:rsidR="00AC5934" w:rsidRPr="005C12C5" w:rsidRDefault="00AC5934" w:rsidP="00F02CC1">
            <w:pPr>
              <w:jc w:val="center"/>
              <w:rPr>
                <w:rFonts w:ascii="Verdana" w:hAnsi="Verdana"/>
                <w:b/>
                <w:color w:val="000000" w:themeColor="text1"/>
                <w:sz w:val="24"/>
                <w:szCs w:val="24"/>
                <w:lang w:val="pl-PL"/>
              </w:rPr>
            </w:pPr>
            <w:r w:rsidRPr="005C12C5">
              <w:rPr>
                <w:rStyle w:val="AutoBhan"/>
                <w:lang w:val="pl-PL"/>
              </w:rPr>
              <w:t>66</w:t>
            </w:r>
          </w:p>
        </w:tc>
        <w:tc>
          <w:tcPr>
            <w:tcW w:w="2098" w:type="pct"/>
            <w:tcBorders>
              <w:top w:val="single" w:sz="2" w:space="0" w:color="auto"/>
              <w:left w:val="single" w:sz="2" w:space="0" w:color="auto"/>
              <w:bottom w:val="single" w:sz="2" w:space="0" w:color="auto"/>
              <w:right w:val="single" w:sz="2" w:space="0" w:color="auto"/>
            </w:tcBorders>
            <w:vAlign w:val="center"/>
            <w:hideMark/>
          </w:tcPr>
          <w:p w:rsidR="00F02CC1" w:rsidRPr="005C12C5" w:rsidRDefault="00F02CC1"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F02CC1" w:rsidRPr="005C12C5" w:rsidRDefault="00F02CC1" w:rsidP="00F02CC1">
            <w:pPr>
              <w:jc w:val="center"/>
              <w:rPr>
                <w:rFonts w:ascii="Verdana" w:hAnsi="Verdana"/>
                <w:b/>
                <w:color w:val="000000" w:themeColor="text1"/>
                <w:sz w:val="24"/>
                <w:szCs w:val="24"/>
                <w:lang w:val="pl-PL"/>
              </w:rPr>
            </w:pPr>
            <w:r w:rsidRPr="005C12C5">
              <w:rPr>
                <w:rStyle w:val="AutoBhan"/>
                <w:lang w:val="pl-PL"/>
              </w:rPr>
              <w:t>S8</w:t>
            </w:r>
          </w:p>
        </w:tc>
      </w:tr>
      <w:tr w:rsidR="00F02CC1" w:rsidRPr="005C12C5" w:rsidTr="00F02CC1">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F02CC1" w:rsidRPr="005C12C5" w:rsidRDefault="00F02CC1" w:rsidP="00F02CC1">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F02CC1" w:rsidRPr="005C12C5" w:rsidRDefault="00F02CC1" w:rsidP="00F02CC1">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F02CC1" w:rsidRPr="005C12C5" w:rsidRDefault="00F02CC1" w:rsidP="00F02CC1">
            <w:pPr>
              <w:rPr>
                <w:rFonts w:ascii="Verdana" w:hAnsi="Verdana"/>
                <w:b/>
                <w:color w:val="000000" w:themeColor="text1"/>
                <w:sz w:val="24"/>
                <w:szCs w:val="24"/>
                <w:lang w:val="pl-PL"/>
              </w:rPr>
            </w:pPr>
            <w:r w:rsidRPr="005C12C5">
              <w:rPr>
                <w:rFonts w:ascii="Verdana" w:hAnsi="Verdana" w:cs="Arial"/>
                <w:b/>
                <w:sz w:val="24"/>
                <w:szCs w:val="24"/>
                <w:lang w:val="pl-PL"/>
              </w:rPr>
              <w:t xml:space="preserve">&gt; </w:t>
            </w:r>
            <w:r w:rsidRPr="005C12C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F02CC1" w:rsidRPr="005C12C5" w:rsidRDefault="00F02CC1" w:rsidP="00F02CC1">
            <w:pPr>
              <w:rPr>
                <w:rFonts w:ascii="Verdana" w:hAnsi="Verdana"/>
                <w:b/>
                <w:color w:val="000000" w:themeColor="text1"/>
                <w:sz w:val="24"/>
                <w:szCs w:val="24"/>
                <w:lang w:val="pl-PL"/>
              </w:rPr>
            </w:pPr>
          </w:p>
        </w:tc>
      </w:tr>
    </w:tbl>
    <w:p w:rsidR="00F02CC1" w:rsidRPr="005C12C5" w:rsidRDefault="00F02CC1">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09" name="Afbeelding 30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Wiśniewo</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884CA8" w:rsidRPr="005C12C5" w:rsidRDefault="00884CA8" w:rsidP="00884CA8">
      <w:pPr>
        <w:pStyle w:val="Alinia6"/>
        <w:rPr>
          <w:lang w:val="pl-PL"/>
        </w:rPr>
      </w:pPr>
      <w:r w:rsidRPr="005C12C5">
        <w:rPr>
          <w:rStyle w:val="plaats0"/>
          <w:lang w:val="pl-PL"/>
        </w:rPr>
        <w:t>Wiśniewo</w:t>
      </w:r>
      <w:r w:rsidRPr="005C12C5">
        <w:rPr>
          <w:lang w:val="pl-PL"/>
        </w:rPr>
        <w:t xml:space="preserve"> </w:t>
      </w:r>
    </w:p>
    <w:p w:rsidR="00884CA8" w:rsidRPr="005C12C5" w:rsidRDefault="00884CA8" w:rsidP="00884CA8">
      <w:pPr>
        <w:pStyle w:val="BusTic"/>
        <w:rPr>
          <w:lang w:val="pl-PL"/>
        </w:rPr>
      </w:pPr>
      <w:r w:rsidRPr="005C12C5">
        <w:rPr>
          <w:lang w:val="pl-PL"/>
        </w:rPr>
        <w:t xml:space="preserve">Wiśniewo is een dorp in het Poolse woiwodschap Mazovië, in het district Mławski. </w:t>
      </w:r>
    </w:p>
    <w:p w:rsidR="00AC5934" w:rsidRPr="005C12C5" w:rsidRDefault="00884CA8" w:rsidP="00884CA8">
      <w:pPr>
        <w:pStyle w:val="BusTic"/>
        <w:rPr>
          <w:lang w:val="pl-PL"/>
        </w:rPr>
      </w:pPr>
      <w:r w:rsidRPr="005C12C5">
        <w:rPr>
          <w:lang w:val="pl-PL"/>
        </w:rPr>
        <w:t>De plaats maakt deel uit van de gemeente Wiśniewo.</w:t>
      </w:r>
    </w:p>
    <w:p w:rsidR="00884CA8" w:rsidRPr="005C12C5" w:rsidRDefault="00884CA8" w:rsidP="00884CA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10" name="Afbeelding 3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Pr="005C12C5">
              <w:rPr>
                <w:rFonts w:ascii="Verdana" w:hAnsi="Verdana"/>
                <w:b/>
                <w:noProof/>
                <w:color w:val="000000" w:themeColor="text1"/>
                <w:sz w:val="24"/>
                <w:szCs w:val="24"/>
                <w:lang w:val="nl-NL"/>
              </w:rPr>
              <w:drawing>
                <wp:inline distT="0" distB="0" distL="0" distR="0" wp14:anchorId="3753D669" wp14:editId="265548BF">
                  <wp:extent cx="252000" cy="216000"/>
                  <wp:effectExtent l="0" t="0" r="0" b="0"/>
                  <wp:docPr id="319" name="Afbeelding 31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5C12C5">
              <w:rPr>
                <w:rFonts w:ascii="Verdana" w:hAnsi="Verdana"/>
                <w:b/>
                <w:sz w:val="24"/>
                <w:szCs w:val="24"/>
                <w:lang w:val="pl-PL"/>
              </w:rPr>
              <w:t xml:space="preserve"> Kołaki</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884CA8" w:rsidRPr="005C12C5" w:rsidRDefault="00884CA8" w:rsidP="00884CA8">
      <w:pPr>
        <w:pStyle w:val="Alinia6"/>
        <w:rPr>
          <w:lang w:val="pl-PL"/>
        </w:rPr>
      </w:pPr>
      <w:r w:rsidRPr="005C12C5">
        <w:rPr>
          <w:rStyle w:val="plaats0"/>
          <w:lang w:val="pl-PL"/>
        </w:rPr>
        <w:t>Kołaki</w:t>
      </w:r>
      <w:r w:rsidRPr="005C12C5">
        <w:rPr>
          <w:lang w:val="pl-PL"/>
        </w:rPr>
        <w:t xml:space="preserve"> </w:t>
      </w:r>
    </w:p>
    <w:p w:rsidR="00884CA8" w:rsidRPr="005C12C5" w:rsidRDefault="00884CA8" w:rsidP="00884CA8">
      <w:pPr>
        <w:pStyle w:val="BusTic"/>
        <w:rPr>
          <w:lang w:val="pl-PL"/>
        </w:rPr>
      </w:pPr>
      <w:r w:rsidRPr="005C12C5">
        <w:rPr>
          <w:lang w:val="pl-PL"/>
        </w:rPr>
        <w:t xml:space="preserve">Kołaki Kościelne is een dorp in het Poolse woiwodschap Podlachië, in het district Zambrowski. </w:t>
      </w:r>
    </w:p>
    <w:p w:rsidR="00AC5934" w:rsidRPr="005C12C5" w:rsidRDefault="00884CA8" w:rsidP="00884CA8">
      <w:pPr>
        <w:pStyle w:val="BusTic"/>
        <w:rPr>
          <w:lang w:val="pl-PL"/>
        </w:rPr>
      </w:pPr>
      <w:r w:rsidRPr="005C12C5">
        <w:rPr>
          <w:lang w:val="pl-PL"/>
        </w:rPr>
        <w:t>De plaats maakt deel uit van de gemeente Kołaki Kościelne.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bookmarkStart w:id="0" w:name="_GoBack"/>
            <w:bookmarkEnd w:id="0"/>
            <w:r w:rsidRPr="005C12C5">
              <w:rPr>
                <w:rFonts w:ascii="Verdana" w:hAnsi="Verdana"/>
                <w:noProof/>
                <w:color w:val="0000FF"/>
                <w:sz w:val="24"/>
                <w:szCs w:val="24"/>
                <w:lang w:val="nl-NL"/>
              </w:rPr>
              <w:lastRenderedPageBreak/>
              <w:drawing>
                <wp:inline distT="0" distB="0" distL="0" distR="0" wp14:anchorId="3E58555E" wp14:editId="5DCFD110">
                  <wp:extent cx="190500" cy="144780"/>
                  <wp:effectExtent l="0" t="0" r="0" b="7620"/>
                  <wp:docPr id="311" name="Afbeelding 3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Pr="005C12C5">
              <w:rPr>
                <w:rFonts w:ascii="Verdana" w:hAnsi="Verdana"/>
                <w:b/>
                <w:noProof/>
                <w:color w:val="000000" w:themeColor="text1"/>
                <w:sz w:val="24"/>
                <w:szCs w:val="24"/>
                <w:lang w:val="nl-NL"/>
              </w:rPr>
              <w:drawing>
                <wp:inline distT="0" distB="0" distL="0" distR="0" wp14:anchorId="3753D669" wp14:editId="265548BF">
                  <wp:extent cx="252000" cy="216000"/>
                  <wp:effectExtent l="0" t="0" r="0" b="0"/>
                  <wp:docPr id="320" name="Afbeelding 32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5C12C5">
              <w:rPr>
                <w:rFonts w:ascii="Verdana" w:hAnsi="Verdana"/>
                <w:b/>
                <w:sz w:val="24"/>
                <w:szCs w:val="24"/>
                <w:lang w:val="pl-PL"/>
              </w:rPr>
              <w:t xml:space="preserve"> Mężenin</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12" name="Afbeelding 3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Pr="005C12C5">
              <w:rPr>
                <w:rFonts w:ascii="Verdana" w:hAnsi="Verdana"/>
                <w:b/>
                <w:noProof/>
                <w:color w:val="000000" w:themeColor="text1"/>
                <w:sz w:val="24"/>
                <w:szCs w:val="24"/>
                <w:lang w:val="nl-NL"/>
              </w:rPr>
              <w:drawing>
                <wp:inline distT="0" distB="0" distL="0" distR="0" wp14:anchorId="3753D669" wp14:editId="265548BF">
                  <wp:extent cx="252000" cy="216000"/>
                  <wp:effectExtent l="0" t="0" r="0" b="0"/>
                  <wp:docPr id="321" name="Afbeelding 321"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5C12C5">
              <w:rPr>
                <w:rFonts w:ascii="Verdana" w:hAnsi="Verdana"/>
                <w:b/>
                <w:sz w:val="24"/>
                <w:szCs w:val="24"/>
                <w:lang w:val="pl-PL"/>
              </w:rPr>
              <w:t xml:space="preserve"> Sikory</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13" name="Afbeelding 3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w:t>
            </w:r>
            <w:r w:rsidRPr="005C12C5">
              <w:rPr>
                <w:rFonts w:ascii="Verdana" w:hAnsi="Verdana"/>
                <w:b/>
                <w:noProof/>
                <w:color w:val="000000" w:themeColor="text1"/>
                <w:sz w:val="24"/>
                <w:szCs w:val="24"/>
                <w:lang w:val="nl-NL"/>
              </w:rPr>
              <w:drawing>
                <wp:inline distT="0" distB="0" distL="0" distR="0" wp14:anchorId="3753D669" wp14:editId="265548BF">
                  <wp:extent cx="252000" cy="216000"/>
                  <wp:effectExtent l="0" t="0" r="0" b="0"/>
                  <wp:docPr id="322" name="Afbeelding 322"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5C12C5">
              <w:rPr>
                <w:rFonts w:ascii="Verdana" w:hAnsi="Verdana"/>
                <w:b/>
                <w:sz w:val="24"/>
                <w:szCs w:val="24"/>
                <w:lang w:val="pl-PL"/>
              </w:rPr>
              <w:t xml:space="preserve"> Kobylin</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884CA8" w:rsidRPr="005C12C5" w:rsidRDefault="00884CA8" w:rsidP="00884CA8">
      <w:pPr>
        <w:pStyle w:val="Alinia6"/>
        <w:rPr>
          <w:lang w:val="pl-PL"/>
        </w:rPr>
      </w:pPr>
      <w:r w:rsidRPr="005C12C5">
        <w:rPr>
          <w:rStyle w:val="plaats0"/>
          <w:lang w:val="pl-PL"/>
        </w:rPr>
        <w:t>Kobylin</w:t>
      </w:r>
      <w:r w:rsidRPr="005C12C5">
        <w:rPr>
          <w:lang w:val="pl-PL"/>
        </w:rPr>
        <w:t xml:space="preserve"> </w:t>
      </w:r>
    </w:p>
    <w:p w:rsidR="00305B5A" w:rsidRPr="005C12C5" w:rsidRDefault="00884CA8" w:rsidP="00884CA8">
      <w:pPr>
        <w:pStyle w:val="BusTic"/>
        <w:rPr>
          <w:lang w:val="pl-PL"/>
        </w:rPr>
      </w:pPr>
      <w:r w:rsidRPr="005C12C5">
        <w:rPr>
          <w:lang w:val="pl-PL"/>
        </w:rPr>
        <w:t xml:space="preserve">Kobylin is een stad in het Poolse woiwodschap Groot-Polen, gelegen in de powiat Krotoszyński. </w:t>
      </w:r>
    </w:p>
    <w:p w:rsidR="00AC5934" w:rsidRPr="005C12C5" w:rsidRDefault="00884CA8" w:rsidP="00884CA8">
      <w:pPr>
        <w:pStyle w:val="BusTic"/>
        <w:rPr>
          <w:lang w:val="pl-PL"/>
        </w:rPr>
      </w:pPr>
      <w:r w:rsidRPr="005C12C5">
        <w:rPr>
          <w:lang w:val="pl-PL"/>
        </w:rPr>
        <w:t xml:space="preserve">De oppervlakte bedraagt 4,92 km², </w:t>
      </w:r>
      <w:r w:rsidR="00305B5A" w:rsidRPr="005C12C5">
        <w:rPr>
          <w:lang w:val="pl-PL"/>
        </w:rPr>
        <w:t xml:space="preserve">± </w:t>
      </w:r>
      <w:r w:rsidRPr="005C12C5">
        <w:rPr>
          <w:lang w:val="pl-PL"/>
        </w:rPr>
        <w:t xml:space="preserve">3018 </w:t>
      </w:r>
      <w:r w:rsidR="00305B5A" w:rsidRPr="005C12C5">
        <w:rPr>
          <w:lang w:val="pl-PL"/>
        </w:rPr>
        <w:t xml:space="preserve">inwoners </w:t>
      </w:r>
      <w:r w:rsidRPr="005C12C5">
        <w:rPr>
          <w:lang w:val="pl-PL"/>
        </w:rPr>
        <w:t>2005).</w:t>
      </w:r>
    </w:p>
    <w:p w:rsidR="00305B5A" w:rsidRPr="005C12C5" w:rsidRDefault="00305B5A" w:rsidP="00305B5A">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14" name="Afbeelding 3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Jeżewo  </w:t>
            </w:r>
            <w:r w:rsidRPr="005C12C5">
              <w:rPr>
                <w:rStyle w:val="AutoBhan"/>
                <w:lang w:val="pl-PL"/>
              </w:rPr>
              <w:t>64</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305B5A" w:rsidRPr="005C12C5" w:rsidRDefault="00305B5A" w:rsidP="00305B5A">
      <w:pPr>
        <w:pStyle w:val="Alinia6"/>
        <w:rPr>
          <w:lang w:val="pl-PL"/>
        </w:rPr>
      </w:pPr>
      <w:r w:rsidRPr="005C12C5">
        <w:rPr>
          <w:rStyle w:val="plaats0"/>
          <w:lang w:val="pl-PL"/>
        </w:rPr>
        <w:t>Jeżewo</w:t>
      </w:r>
      <w:r w:rsidRPr="005C12C5">
        <w:rPr>
          <w:lang w:val="pl-PL"/>
        </w:rPr>
        <w:t xml:space="preserve"> </w:t>
      </w:r>
    </w:p>
    <w:p w:rsidR="00305B5A" w:rsidRPr="005C12C5" w:rsidRDefault="00305B5A" w:rsidP="005C12C5">
      <w:pPr>
        <w:pStyle w:val="BusTic"/>
        <w:rPr>
          <w:bCs/>
          <w:szCs w:val="24"/>
          <w:lang w:val="pl-PL"/>
        </w:rPr>
      </w:pPr>
      <w:r w:rsidRPr="005C12C5">
        <w:rPr>
          <w:lang w:val="pl-PL"/>
        </w:rPr>
        <w:t xml:space="preserve">De gemeente Jeżewo is een landgemeente in het Poolse woiwodschap Koejavië-Pommeren, in powiat Świecki. </w:t>
      </w:r>
    </w:p>
    <w:p w:rsidR="00305B5A" w:rsidRPr="005C12C5" w:rsidRDefault="00305B5A" w:rsidP="005C12C5">
      <w:pPr>
        <w:pStyle w:val="BusTic"/>
        <w:rPr>
          <w:bCs/>
          <w:szCs w:val="24"/>
          <w:lang w:val="pl-PL"/>
        </w:rPr>
      </w:pPr>
      <w:r w:rsidRPr="005C12C5">
        <w:rPr>
          <w:bCs/>
          <w:szCs w:val="24"/>
          <w:lang w:val="pl-PL"/>
        </w:rPr>
        <w:t xml:space="preserve">De zetel van de gemeente is in Jeżewo. </w:t>
      </w:r>
    </w:p>
    <w:p w:rsidR="00AC5934" w:rsidRPr="005C12C5" w:rsidRDefault="00305B5A" w:rsidP="005C12C5">
      <w:pPr>
        <w:pStyle w:val="BusTic"/>
        <w:rPr>
          <w:bCs/>
          <w:szCs w:val="24"/>
          <w:lang w:val="pl-PL"/>
        </w:rPr>
      </w:pPr>
      <w:r w:rsidRPr="005C12C5">
        <w:rPr>
          <w:bCs/>
          <w:szCs w:val="24"/>
          <w:lang w:val="pl-PL"/>
        </w:rPr>
        <w:t>Op 30 juni 2004 telde de gemeente ± 7734 inwoners.</w:t>
      </w:r>
    </w:p>
    <w:p w:rsidR="00305B5A" w:rsidRPr="005C12C5" w:rsidRDefault="00305B5A" w:rsidP="00305B5A">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15" name="Afbeelding 3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Rzędziany</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AC5934" w:rsidRPr="005C12C5" w:rsidRDefault="00AC593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drawing>
                <wp:inline distT="0" distB="0" distL="0" distR="0" wp14:anchorId="3E58555E" wp14:editId="5DCFD110">
                  <wp:extent cx="190500" cy="144780"/>
                  <wp:effectExtent l="0" t="0" r="0" b="7620"/>
                  <wp:docPr id="316" name="Afbeelding 3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Tykocin</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305B5A" w:rsidRPr="005C12C5" w:rsidRDefault="00305B5A" w:rsidP="00305B5A">
      <w:pPr>
        <w:pStyle w:val="Alinia6"/>
        <w:rPr>
          <w:lang w:val="pl-PL"/>
        </w:rPr>
      </w:pPr>
      <w:r w:rsidRPr="005C12C5">
        <w:rPr>
          <w:rStyle w:val="plaats0"/>
          <w:lang w:val="pl-PL"/>
        </w:rPr>
        <w:t>Tykocin</w:t>
      </w:r>
      <w:r w:rsidRPr="005C12C5">
        <w:rPr>
          <w:lang w:val="pl-PL"/>
        </w:rPr>
        <w:t xml:space="preserve"> </w:t>
      </w:r>
    </w:p>
    <w:p w:rsidR="00305B5A" w:rsidRPr="005C12C5" w:rsidRDefault="00305B5A" w:rsidP="00305B5A">
      <w:pPr>
        <w:pStyle w:val="BusTic"/>
        <w:rPr>
          <w:lang w:val="pl-PL"/>
        </w:rPr>
      </w:pPr>
      <w:r w:rsidRPr="005C12C5">
        <w:rPr>
          <w:lang w:val="pl-PL"/>
        </w:rPr>
        <w:t xml:space="preserve">Tykocin is een stad in het Poolse woiwodschap Podlachië, gelegen in de powiat Białostocki. </w:t>
      </w:r>
    </w:p>
    <w:p w:rsidR="00305B5A" w:rsidRPr="005C12C5" w:rsidRDefault="00305B5A" w:rsidP="00305B5A">
      <w:pPr>
        <w:pStyle w:val="BusTic"/>
        <w:rPr>
          <w:lang w:val="pl-PL"/>
        </w:rPr>
      </w:pPr>
      <w:r w:rsidRPr="005C12C5">
        <w:rPr>
          <w:lang w:val="pl-PL"/>
        </w:rPr>
        <w:t xml:space="preserve">De oppervlakte bedraagt 28,96 km², ± 2002 inwoners (30 juni 2012). </w:t>
      </w:r>
    </w:p>
    <w:p w:rsidR="00305B5A" w:rsidRPr="005C12C5" w:rsidRDefault="00305B5A" w:rsidP="00305B5A">
      <w:pPr>
        <w:pStyle w:val="BusTic"/>
        <w:rPr>
          <w:lang w:val="pl-PL"/>
        </w:rPr>
      </w:pPr>
      <w:r w:rsidRPr="005C12C5">
        <w:rPr>
          <w:lang w:val="pl-PL"/>
        </w:rPr>
        <w:t>Nabij Tykocin ligt het gereconstrueerde 15</w:t>
      </w:r>
      <w:r w:rsidRPr="005C12C5">
        <w:rPr>
          <w:vertAlign w:val="superscript"/>
          <w:lang w:val="pl-PL"/>
        </w:rPr>
        <w:t>de</w:t>
      </w:r>
      <w:r w:rsidRPr="005C12C5">
        <w:rPr>
          <w:lang w:val="pl-PL"/>
        </w:rPr>
        <w:t xml:space="preserve"> eeuwse koninklijke kasteel van Tykocin. </w:t>
      </w:r>
    </w:p>
    <w:p w:rsidR="00305B5A" w:rsidRPr="005C12C5" w:rsidRDefault="00305B5A" w:rsidP="005C12C5">
      <w:pPr>
        <w:pStyle w:val="BusTic"/>
        <w:rPr>
          <w:bCs/>
          <w:szCs w:val="24"/>
          <w:lang w:val="pl-PL"/>
        </w:rPr>
      </w:pPr>
      <w:r w:rsidRPr="005C12C5">
        <w:rPr>
          <w:lang w:val="pl-PL"/>
        </w:rPr>
        <w:t>Het stadje heeft vele monumenten, wat ervoor zorgt dat het steeds meer bezocht worden door toeristen uit binnen- en buitenland.</w:t>
      </w:r>
    </w:p>
    <w:p w:rsidR="00305B5A" w:rsidRPr="005C12C5" w:rsidRDefault="00305B5A" w:rsidP="005C12C5">
      <w:pPr>
        <w:pStyle w:val="BusTic"/>
        <w:rPr>
          <w:bCs/>
          <w:szCs w:val="24"/>
          <w:lang w:val="pl-PL"/>
        </w:rPr>
      </w:pPr>
      <w:r w:rsidRPr="005C12C5">
        <w:rPr>
          <w:bCs/>
          <w:szCs w:val="24"/>
          <w:lang w:val="pl-PL"/>
        </w:rPr>
        <w:t xml:space="preserve">Tykocin kreeg in 1425 zijn stadsrechten. </w:t>
      </w:r>
    </w:p>
    <w:p w:rsidR="00AC5934" w:rsidRPr="005C12C5" w:rsidRDefault="00305B5A" w:rsidP="005C12C5">
      <w:pPr>
        <w:pStyle w:val="BusTic"/>
        <w:rPr>
          <w:bCs/>
          <w:szCs w:val="24"/>
          <w:lang w:val="pl-PL"/>
        </w:rPr>
      </w:pPr>
      <w:r w:rsidRPr="005C12C5">
        <w:rPr>
          <w:bCs/>
          <w:szCs w:val="24"/>
          <w:lang w:val="pl-PL"/>
        </w:rPr>
        <w:t>In 1656 had nabij het dorpje de slag bij Tykocin plaats</w:t>
      </w:r>
    </w:p>
    <w:p w:rsidR="00305B5A" w:rsidRPr="005C12C5" w:rsidRDefault="00305B5A" w:rsidP="00305B5A">
      <w:pPr>
        <w:pStyle w:val="Alinia0"/>
        <w:rPr>
          <w:lang w:val="pl-PL"/>
        </w:rPr>
      </w:pPr>
    </w:p>
    <w:p w:rsidR="00305B5A" w:rsidRPr="005C12C5" w:rsidRDefault="00305B5A" w:rsidP="00305B5A">
      <w:pPr>
        <w:pStyle w:val="Alinia0"/>
        <w:rPr>
          <w:lang w:val="pl-PL"/>
        </w:rPr>
      </w:pPr>
    </w:p>
    <w:p w:rsidR="00305B5A" w:rsidRPr="005C12C5" w:rsidRDefault="00305B5A" w:rsidP="00305B5A">
      <w:pPr>
        <w:pStyle w:val="Alinia0"/>
        <w:rPr>
          <w:lang w:val="pl-PL"/>
        </w:rPr>
      </w:pPr>
    </w:p>
    <w:p w:rsidR="00305B5A" w:rsidRPr="005C12C5" w:rsidRDefault="00305B5A" w:rsidP="00305B5A">
      <w:pPr>
        <w:pStyle w:val="Alinia0"/>
        <w:rPr>
          <w:lang w:val="pl-PL"/>
        </w:rPr>
      </w:pPr>
    </w:p>
    <w:p w:rsidR="00305B5A" w:rsidRPr="005C12C5" w:rsidRDefault="00305B5A" w:rsidP="00305B5A">
      <w:pPr>
        <w:pStyle w:val="Alinia0"/>
        <w:rPr>
          <w:lang w:val="pl-PL"/>
        </w:rPr>
      </w:pPr>
    </w:p>
    <w:p w:rsidR="00305B5A" w:rsidRPr="005C12C5" w:rsidRDefault="00305B5A" w:rsidP="00305B5A">
      <w:pPr>
        <w:pStyle w:val="Alinia0"/>
        <w:rPr>
          <w:lang w:val="pl-PL"/>
        </w:rPr>
      </w:pPr>
    </w:p>
    <w:p w:rsidR="00305B5A" w:rsidRPr="005C12C5" w:rsidRDefault="00305B5A" w:rsidP="00305B5A">
      <w:pPr>
        <w:pStyle w:val="Alinia0"/>
        <w:rPr>
          <w:lang w:val="pl-PL"/>
        </w:rPr>
      </w:pPr>
    </w:p>
    <w:p w:rsidR="00305B5A" w:rsidRPr="005C12C5" w:rsidRDefault="00305B5A" w:rsidP="00305B5A">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AC5934" w:rsidRPr="005C12C5" w:rsidTr="009C2357">
        <w:trPr>
          <w:trHeight w:val="567"/>
        </w:trPr>
        <w:tc>
          <w:tcPr>
            <w:tcW w:w="5669" w:type="dxa"/>
            <w:shd w:val="clear" w:color="auto" w:fill="auto"/>
            <w:vAlign w:val="center"/>
          </w:tcPr>
          <w:p w:rsidR="00AC5934" w:rsidRPr="005C12C5" w:rsidRDefault="00AC5934" w:rsidP="009C2357">
            <w:pPr>
              <w:rPr>
                <w:rFonts w:ascii="Verdana" w:hAnsi="Verdana"/>
                <w:b/>
                <w:sz w:val="24"/>
                <w:szCs w:val="24"/>
                <w:lang w:val="pl-PL"/>
              </w:rPr>
            </w:pPr>
            <w:r w:rsidRPr="005C12C5">
              <w:rPr>
                <w:rFonts w:ascii="Verdana" w:hAnsi="Verdana"/>
                <w:noProof/>
                <w:color w:val="0000FF"/>
                <w:sz w:val="24"/>
                <w:szCs w:val="24"/>
                <w:lang w:val="nl-NL"/>
              </w:rPr>
              <w:lastRenderedPageBreak/>
              <w:drawing>
                <wp:inline distT="0" distB="0" distL="0" distR="0" wp14:anchorId="3E58555E" wp14:editId="5DCFD110">
                  <wp:extent cx="190500" cy="144780"/>
                  <wp:effectExtent l="0" t="0" r="0" b="7620"/>
                  <wp:docPr id="317" name="Afbeelding 3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C12C5">
              <w:rPr>
                <w:rFonts w:ascii="Verdana" w:hAnsi="Verdana"/>
                <w:b/>
                <w:sz w:val="24"/>
                <w:szCs w:val="24"/>
                <w:lang w:val="pl-PL"/>
              </w:rPr>
              <w:t xml:space="preserve"> Choroszcz</w:t>
            </w:r>
          </w:p>
        </w:tc>
        <w:tc>
          <w:tcPr>
            <w:tcW w:w="850" w:type="dxa"/>
            <w:vAlign w:val="center"/>
          </w:tcPr>
          <w:p w:rsidR="00AC5934" w:rsidRPr="005C12C5" w:rsidRDefault="00AC5934" w:rsidP="009C2357">
            <w:pPr>
              <w:jc w:val="center"/>
              <w:rPr>
                <w:rFonts w:ascii="Verdana" w:hAnsi="Verdana"/>
                <w:b/>
                <w:sz w:val="24"/>
                <w:szCs w:val="24"/>
                <w:lang w:val="pl-PL"/>
              </w:rPr>
            </w:pPr>
            <w:r w:rsidRPr="005C12C5">
              <w:rPr>
                <w:rStyle w:val="AutoBhan"/>
                <w:lang w:val="pl-PL"/>
              </w:rPr>
              <w:t>S8</w:t>
            </w:r>
          </w:p>
        </w:tc>
      </w:tr>
    </w:tbl>
    <w:p w:rsidR="00305B5A" w:rsidRPr="005C12C5" w:rsidRDefault="00305B5A" w:rsidP="00305B5A">
      <w:pPr>
        <w:pStyle w:val="Alinia6"/>
        <w:rPr>
          <w:lang w:val="pl-PL"/>
        </w:rPr>
      </w:pPr>
      <w:r w:rsidRPr="005C12C5">
        <w:rPr>
          <w:rStyle w:val="plaats0"/>
          <w:lang w:val="pl-PL"/>
        </w:rPr>
        <w:t>Choroszcz</w:t>
      </w:r>
      <w:r w:rsidRPr="005C12C5">
        <w:rPr>
          <w:lang w:val="pl-PL"/>
        </w:rPr>
        <w:t xml:space="preserve"> </w:t>
      </w:r>
    </w:p>
    <w:p w:rsidR="00305B5A" w:rsidRPr="005C12C5" w:rsidRDefault="00305B5A" w:rsidP="00305B5A">
      <w:pPr>
        <w:pStyle w:val="BusTic"/>
        <w:rPr>
          <w:lang w:val="pl-PL"/>
        </w:rPr>
      </w:pPr>
      <w:r w:rsidRPr="005C12C5">
        <w:rPr>
          <w:lang w:val="pl-PL"/>
        </w:rPr>
        <w:t xml:space="preserve">Choroszcz is een stad in het Poolse woiwodschap Podlachië, gelegen in de powiat Białostocki en gemeente Choroszcz. </w:t>
      </w:r>
    </w:p>
    <w:p w:rsidR="00AC5934" w:rsidRPr="005C12C5" w:rsidRDefault="00305B5A" w:rsidP="00305B5A">
      <w:pPr>
        <w:pStyle w:val="BusTic"/>
        <w:rPr>
          <w:lang w:val="pl-PL"/>
        </w:rPr>
      </w:pPr>
      <w:r w:rsidRPr="005C12C5">
        <w:rPr>
          <w:lang w:val="pl-PL"/>
        </w:rPr>
        <w:t>De oppervlakte bedraagt 16,79 km², ± 5411 inwoners (2005).</w:t>
      </w: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AC5934" w:rsidRPr="005C12C5" w:rsidRDefault="00AC5934">
      <w:pPr>
        <w:rPr>
          <w:rFonts w:ascii="Verdana" w:hAnsi="Verdana"/>
          <w:bCs/>
          <w:sz w:val="24"/>
          <w:szCs w:val="24"/>
          <w:lang w:val="pl-PL"/>
        </w:rPr>
      </w:pPr>
    </w:p>
    <w:p w:rsidR="00F02CC1" w:rsidRPr="005C12C5" w:rsidRDefault="00F02CC1">
      <w:pPr>
        <w:rPr>
          <w:rFonts w:ascii="Verdana" w:hAnsi="Verdana"/>
          <w:bCs/>
          <w:sz w:val="24"/>
          <w:szCs w:val="24"/>
          <w:lang w:val="pl-PL"/>
        </w:rPr>
      </w:pPr>
    </w:p>
    <w:p w:rsidR="00884CA8" w:rsidRPr="005C12C5" w:rsidRDefault="00884CA8">
      <w:pPr>
        <w:rPr>
          <w:rFonts w:ascii="Verdana" w:hAnsi="Verdana"/>
          <w:bCs/>
          <w:sz w:val="24"/>
          <w:szCs w:val="24"/>
          <w:lang w:val="pl-PL"/>
        </w:rPr>
      </w:pPr>
    </w:p>
    <w:sectPr w:rsidR="00884CA8" w:rsidRPr="005C12C5" w:rsidSect="00E16542">
      <w:headerReference w:type="default" r:id="rId13"/>
      <w:footerReference w:type="default" r:id="rId14"/>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7A0" w:rsidRDefault="002317A0" w:rsidP="007A2B79">
      <w:r>
        <w:separator/>
      </w:r>
    </w:p>
  </w:endnote>
  <w:endnote w:type="continuationSeparator" w:id="0">
    <w:p w:rsidR="002317A0" w:rsidRDefault="002317A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5C12C5" w:rsidTr="004B0A15">
      <w:trPr>
        <w:trHeight w:val="151"/>
      </w:trPr>
      <w:tc>
        <w:tcPr>
          <w:tcW w:w="2250" w:type="pct"/>
          <w:tcBorders>
            <w:bottom w:val="single" w:sz="4" w:space="0" w:color="4F81BD" w:themeColor="accent1"/>
          </w:tcBorders>
        </w:tcPr>
        <w:p w:rsidR="005C12C5" w:rsidRDefault="005C12C5">
          <w:pPr>
            <w:pStyle w:val="Koptekst"/>
            <w:rPr>
              <w:rFonts w:asciiTheme="majorHAnsi" w:eastAsiaTheme="majorEastAsia" w:hAnsiTheme="majorHAnsi" w:cstheme="majorBidi"/>
              <w:b/>
              <w:bCs/>
            </w:rPr>
          </w:pPr>
        </w:p>
      </w:tc>
      <w:tc>
        <w:tcPr>
          <w:tcW w:w="659" w:type="pct"/>
          <w:vMerge w:val="restart"/>
          <w:noWrap/>
          <w:vAlign w:val="center"/>
        </w:tcPr>
        <w:p w:rsidR="005C12C5" w:rsidRPr="007A2B79" w:rsidRDefault="005C12C5"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E653C3" w:rsidRPr="00E653C3">
            <w:rPr>
              <w:rFonts w:ascii="Verdana" w:eastAsiaTheme="majorEastAsia" w:hAnsi="Verdana" w:cstheme="majorBidi"/>
              <w:b/>
              <w:bCs/>
              <w:noProof/>
              <w:sz w:val="16"/>
              <w:szCs w:val="16"/>
            </w:rPr>
            <w:t>28</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5C12C5" w:rsidRDefault="005C12C5">
          <w:pPr>
            <w:pStyle w:val="Koptekst"/>
            <w:rPr>
              <w:rFonts w:asciiTheme="majorHAnsi" w:eastAsiaTheme="majorEastAsia" w:hAnsiTheme="majorHAnsi" w:cstheme="majorBidi"/>
              <w:b/>
              <w:bCs/>
            </w:rPr>
          </w:pPr>
        </w:p>
      </w:tc>
    </w:tr>
    <w:tr w:rsidR="005C12C5" w:rsidTr="004B0A15">
      <w:trPr>
        <w:trHeight w:val="150"/>
      </w:trPr>
      <w:tc>
        <w:tcPr>
          <w:tcW w:w="2250" w:type="pct"/>
          <w:tcBorders>
            <w:top w:val="single" w:sz="4" w:space="0" w:color="4F81BD" w:themeColor="accent1"/>
          </w:tcBorders>
        </w:tcPr>
        <w:p w:rsidR="005C12C5" w:rsidRDefault="005C12C5">
          <w:pPr>
            <w:pStyle w:val="Koptekst"/>
            <w:rPr>
              <w:rFonts w:asciiTheme="majorHAnsi" w:eastAsiaTheme="majorEastAsia" w:hAnsiTheme="majorHAnsi" w:cstheme="majorBidi"/>
              <w:b/>
              <w:bCs/>
            </w:rPr>
          </w:pPr>
        </w:p>
      </w:tc>
      <w:tc>
        <w:tcPr>
          <w:tcW w:w="659" w:type="pct"/>
          <w:vMerge/>
        </w:tcPr>
        <w:p w:rsidR="005C12C5" w:rsidRDefault="005C12C5">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5C12C5" w:rsidRDefault="005C12C5">
          <w:pPr>
            <w:pStyle w:val="Koptekst"/>
            <w:rPr>
              <w:rFonts w:asciiTheme="majorHAnsi" w:eastAsiaTheme="majorEastAsia" w:hAnsiTheme="majorHAnsi" w:cstheme="majorBidi"/>
              <w:b/>
              <w:bCs/>
            </w:rPr>
          </w:pPr>
        </w:p>
      </w:tc>
    </w:tr>
  </w:tbl>
  <w:p w:rsidR="005C12C5" w:rsidRDefault="005C12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7A0" w:rsidRDefault="002317A0" w:rsidP="007A2B79">
      <w:r>
        <w:separator/>
      </w:r>
    </w:p>
  </w:footnote>
  <w:footnote w:type="continuationSeparator" w:id="0">
    <w:p w:rsidR="002317A0" w:rsidRDefault="002317A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2C5" w:rsidRDefault="005C12C5"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sz w:val="32"/>
        <w:szCs w:val="32"/>
        <w:lang w:val="nl-NL"/>
      </w:rPr>
      <w:t xml:space="preserve">Polen </w:t>
    </w:r>
    <w:r>
      <w:rPr>
        <w:rFonts w:ascii="Verdana" w:hAnsi="Verdana"/>
        <w:b/>
        <w:noProof/>
        <w:color w:val="FFFFFF" w:themeColor="background1"/>
        <w:sz w:val="32"/>
        <w:szCs w:val="32"/>
        <w:shd w:val="clear" w:color="auto" w:fill="FF0000"/>
        <w:lang w:val="nl-NL"/>
      </w:rPr>
      <w:t>S8</w:t>
    </w:r>
  </w:p>
  <w:p w:rsidR="005C12C5" w:rsidRPr="007A2B79" w:rsidRDefault="005C12C5"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245FA"/>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1F7BDD"/>
    <w:rsid w:val="00205944"/>
    <w:rsid w:val="00212D7A"/>
    <w:rsid w:val="002221B7"/>
    <w:rsid w:val="002317A0"/>
    <w:rsid w:val="00240806"/>
    <w:rsid w:val="00251CD6"/>
    <w:rsid w:val="0026531F"/>
    <w:rsid w:val="00275D6D"/>
    <w:rsid w:val="002A65F5"/>
    <w:rsid w:val="002B29A5"/>
    <w:rsid w:val="002F0B37"/>
    <w:rsid w:val="002F3C52"/>
    <w:rsid w:val="002F6A8B"/>
    <w:rsid w:val="00305B5A"/>
    <w:rsid w:val="00317824"/>
    <w:rsid w:val="0033032A"/>
    <w:rsid w:val="00330EC1"/>
    <w:rsid w:val="00343FFB"/>
    <w:rsid w:val="003663E5"/>
    <w:rsid w:val="003738AA"/>
    <w:rsid w:val="00375508"/>
    <w:rsid w:val="003B734B"/>
    <w:rsid w:val="003E7014"/>
    <w:rsid w:val="003F6B2F"/>
    <w:rsid w:val="00406200"/>
    <w:rsid w:val="00407F30"/>
    <w:rsid w:val="004435A4"/>
    <w:rsid w:val="004445A9"/>
    <w:rsid w:val="004455F0"/>
    <w:rsid w:val="00451A3C"/>
    <w:rsid w:val="0046489F"/>
    <w:rsid w:val="004665F4"/>
    <w:rsid w:val="00487F17"/>
    <w:rsid w:val="004A0665"/>
    <w:rsid w:val="004A4161"/>
    <w:rsid w:val="004A75B0"/>
    <w:rsid w:val="004B0A15"/>
    <w:rsid w:val="004B7130"/>
    <w:rsid w:val="004E59AD"/>
    <w:rsid w:val="004F49EB"/>
    <w:rsid w:val="004F572D"/>
    <w:rsid w:val="004F772E"/>
    <w:rsid w:val="005224CF"/>
    <w:rsid w:val="00522CF5"/>
    <w:rsid w:val="0052793F"/>
    <w:rsid w:val="00553B72"/>
    <w:rsid w:val="00554370"/>
    <w:rsid w:val="00565669"/>
    <w:rsid w:val="005A0357"/>
    <w:rsid w:val="005C12C5"/>
    <w:rsid w:val="005D0E3B"/>
    <w:rsid w:val="005F0D9C"/>
    <w:rsid w:val="005F1770"/>
    <w:rsid w:val="005F59EB"/>
    <w:rsid w:val="006062A4"/>
    <w:rsid w:val="0060766F"/>
    <w:rsid w:val="00612065"/>
    <w:rsid w:val="006226E1"/>
    <w:rsid w:val="00627DAD"/>
    <w:rsid w:val="00630349"/>
    <w:rsid w:val="00630A26"/>
    <w:rsid w:val="00666543"/>
    <w:rsid w:val="0068640D"/>
    <w:rsid w:val="00687CFF"/>
    <w:rsid w:val="0069111A"/>
    <w:rsid w:val="00694959"/>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4025"/>
    <w:rsid w:val="007664ED"/>
    <w:rsid w:val="007854B0"/>
    <w:rsid w:val="007A2B79"/>
    <w:rsid w:val="007C5E0F"/>
    <w:rsid w:val="007D27E5"/>
    <w:rsid w:val="007E779C"/>
    <w:rsid w:val="00807943"/>
    <w:rsid w:val="0083246E"/>
    <w:rsid w:val="00841626"/>
    <w:rsid w:val="00862C18"/>
    <w:rsid w:val="00867836"/>
    <w:rsid w:val="00884CA8"/>
    <w:rsid w:val="008A2540"/>
    <w:rsid w:val="008B6330"/>
    <w:rsid w:val="008C1371"/>
    <w:rsid w:val="008C4C76"/>
    <w:rsid w:val="008D0BAE"/>
    <w:rsid w:val="008D5F71"/>
    <w:rsid w:val="008F7F7C"/>
    <w:rsid w:val="00921B6B"/>
    <w:rsid w:val="00925405"/>
    <w:rsid w:val="009422FA"/>
    <w:rsid w:val="00952835"/>
    <w:rsid w:val="00966212"/>
    <w:rsid w:val="0097130E"/>
    <w:rsid w:val="00971CBA"/>
    <w:rsid w:val="00996A53"/>
    <w:rsid w:val="009B13AB"/>
    <w:rsid w:val="009C2357"/>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20AD"/>
    <w:rsid w:val="00A9421F"/>
    <w:rsid w:val="00AA7E3C"/>
    <w:rsid w:val="00AC5934"/>
    <w:rsid w:val="00AD1C0A"/>
    <w:rsid w:val="00AE1BF9"/>
    <w:rsid w:val="00AE6ACE"/>
    <w:rsid w:val="00B329DA"/>
    <w:rsid w:val="00B44414"/>
    <w:rsid w:val="00B6539F"/>
    <w:rsid w:val="00B7054D"/>
    <w:rsid w:val="00B714C4"/>
    <w:rsid w:val="00B76B49"/>
    <w:rsid w:val="00BB2675"/>
    <w:rsid w:val="00BB73A2"/>
    <w:rsid w:val="00BC7C6A"/>
    <w:rsid w:val="00BD0AC1"/>
    <w:rsid w:val="00BD42B4"/>
    <w:rsid w:val="00BF56E5"/>
    <w:rsid w:val="00C03B1C"/>
    <w:rsid w:val="00C075CE"/>
    <w:rsid w:val="00C11832"/>
    <w:rsid w:val="00C1768B"/>
    <w:rsid w:val="00C45593"/>
    <w:rsid w:val="00C46195"/>
    <w:rsid w:val="00C56E7A"/>
    <w:rsid w:val="00C65AE8"/>
    <w:rsid w:val="00C65D81"/>
    <w:rsid w:val="00C70258"/>
    <w:rsid w:val="00C75D61"/>
    <w:rsid w:val="00C90CFD"/>
    <w:rsid w:val="00CA03F3"/>
    <w:rsid w:val="00CA408D"/>
    <w:rsid w:val="00CB0244"/>
    <w:rsid w:val="00CB5B70"/>
    <w:rsid w:val="00CB7CDA"/>
    <w:rsid w:val="00CB7D9C"/>
    <w:rsid w:val="00D01349"/>
    <w:rsid w:val="00D26096"/>
    <w:rsid w:val="00D26D64"/>
    <w:rsid w:val="00D344DD"/>
    <w:rsid w:val="00D51E15"/>
    <w:rsid w:val="00D6742F"/>
    <w:rsid w:val="00D76CA5"/>
    <w:rsid w:val="00D82D8F"/>
    <w:rsid w:val="00D87BED"/>
    <w:rsid w:val="00D963B6"/>
    <w:rsid w:val="00DC16E0"/>
    <w:rsid w:val="00DE3CD7"/>
    <w:rsid w:val="00E160DA"/>
    <w:rsid w:val="00E160FE"/>
    <w:rsid w:val="00E16542"/>
    <w:rsid w:val="00E331A7"/>
    <w:rsid w:val="00E40312"/>
    <w:rsid w:val="00E42B2C"/>
    <w:rsid w:val="00E62450"/>
    <w:rsid w:val="00E632BB"/>
    <w:rsid w:val="00E653C3"/>
    <w:rsid w:val="00E73120"/>
    <w:rsid w:val="00E760C6"/>
    <w:rsid w:val="00E83768"/>
    <w:rsid w:val="00E83D9B"/>
    <w:rsid w:val="00E9132D"/>
    <w:rsid w:val="00ED0E92"/>
    <w:rsid w:val="00ED22BF"/>
    <w:rsid w:val="00EE315B"/>
    <w:rsid w:val="00F004C4"/>
    <w:rsid w:val="00F02CC1"/>
    <w:rsid w:val="00F0378E"/>
    <w:rsid w:val="00F14055"/>
    <w:rsid w:val="00F35C87"/>
    <w:rsid w:val="00F74EB5"/>
    <w:rsid w:val="00FC742A"/>
    <w:rsid w:val="00FE2751"/>
    <w:rsid w:val="00FF0D97"/>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238120-B7E2-41A4-8776-76429401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B5B70"/>
    <w:pPr>
      <w:keepLines/>
      <w:spacing w:before="120" w:after="120"/>
    </w:pPr>
    <w:rPr>
      <w:rFonts w:ascii="Verdana" w:hAnsi="Verdana"/>
      <w:b/>
      <w:sz w:val="24"/>
      <w:lang w:val="nl-NL"/>
    </w:rPr>
  </w:style>
  <w:style w:type="paragraph" w:customStyle="1" w:styleId="Alinia0">
    <w:name w:val="Alinia 0"/>
    <w:basedOn w:val="Alinia6"/>
    <w:autoRedefine/>
    <w:qFormat/>
    <w:rsid w:val="00AE6ACE"/>
    <w:pPr>
      <w:spacing w:before="0" w:after="0"/>
    </w:pPr>
    <w:rPr>
      <w:b w:val="0"/>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9C2357"/>
    <w:rPr>
      <w:rFonts w:ascii="Verdana" w:hAnsi="Verdana"/>
      <w:b w:val="0"/>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55735419">
      <w:bodyDiv w:val="1"/>
      <w:marLeft w:val="0"/>
      <w:marRight w:val="0"/>
      <w:marTop w:val="0"/>
      <w:marBottom w:val="0"/>
      <w:divBdr>
        <w:top w:val="none" w:sz="0" w:space="0" w:color="auto"/>
        <w:left w:val="none" w:sz="0" w:space="0" w:color="auto"/>
        <w:bottom w:val="none" w:sz="0" w:space="0" w:color="auto"/>
        <w:right w:val="none" w:sz="0" w:space="0" w:color="auto"/>
      </w:divBdr>
      <w:divsChild>
        <w:div w:id="1988048133">
          <w:marLeft w:val="0"/>
          <w:marRight w:val="0"/>
          <w:marTop w:val="0"/>
          <w:marBottom w:val="0"/>
          <w:divBdr>
            <w:top w:val="none" w:sz="0" w:space="0" w:color="auto"/>
            <w:left w:val="none" w:sz="0" w:space="0" w:color="auto"/>
            <w:bottom w:val="none" w:sz="0" w:space="0" w:color="auto"/>
            <w:right w:val="none" w:sz="0" w:space="0" w:color="auto"/>
          </w:divBdr>
          <w:divsChild>
            <w:div w:id="1684435952">
              <w:marLeft w:val="0"/>
              <w:marRight w:val="0"/>
              <w:marTop w:val="0"/>
              <w:marBottom w:val="0"/>
              <w:divBdr>
                <w:top w:val="none" w:sz="0" w:space="0" w:color="auto"/>
                <w:left w:val="none" w:sz="0" w:space="0" w:color="auto"/>
                <w:bottom w:val="none" w:sz="0" w:space="0" w:color="auto"/>
                <w:right w:val="none" w:sz="0" w:space="0" w:color="auto"/>
              </w:divBdr>
              <w:divsChild>
                <w:div w:id="18656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Werkzaamheden.sv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5565</Words>
  <Characters>30612</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keywords/>
  <dc:description/>
  <cp:lastModifiedBy>Enne Berends</cp:lastModifiedBy>
  <cp:revision>2</cp:revision>
  <cp:lastPrinted>2015-09-14T15:12:00Z</cp:lastPrinted>
  <dcterms:created xsi:type="dcterms:W3CDTF">2015-12-03T11:58:00Z</dcterms:created>
  <dcterms:modified xsi:type="dcterms:W3CDTF">2015-12-03T11:58:00Z</dcterms:modified>
</cp:coreProperties>
</file>