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B2F" w:rsidRDefault="007A2B79" w:rsidP="007A2B79">
      <w:pPr>
        <w:jc w:val="center"/>
        <w:rPr>
          <w:rFonts w:ascii="Verdana" w:hAnsi="Verdana"/>
          <w:b/>
          <w:bCs/>
          <w:sz w:val="96"/>
          <w:szCs w:val="96"/>
          <w:lang w:val="pl-PL"/>
        </w:rPr>
      </w:pPr>
      <w:r w:rsidRPr="005460D2">
        <w:rPr>
          <w:rFonts w:ascii="Verdana" w:hAnsi="Verdana"/>
          <w:b/>
          <w:bCs/>
          <w:sz w:val="96"/>
          <w:szCs w:val="96"/>
          <w:lang w:val="pl-PL"/>
        </w:rPr>
        <w:t xml:space="preserve">Autosnelweg </w:t>
      </w:r>
      <w:r w:rsidR="00A609C0" w:rsidRPr="005460D2">
        <w:rPr>
          <w:rFonts w:ascii="Verdana" w:hAnsi="Verdana"/>
          <w:b/>
          <w:bCs/>
          <w:sz w:val="96"/>
          <w:szCs w:val="96"/>
          <w:lang w:val="pl-PL"/>
        </w:rPr>
        <w:t>S</w:t>
      </w:r>
      <w:r w:rsidR="005460D2" w:rsidRPr="005460D2">
        <w:rPr>
          <w:rFonts w:ascii="Verdana" w:hAnsi="Verdana"/>
          <w:b/>
          <w:bCs/>
          <w:sz w:val="96"/>
          <w:szCs w:val="96"/>
          <w:lang w:val="pl-PL"/>
        </w:rPr>
        <w:t>69</w:t>
      </w:r>
    </w:p>
    <w:p w:rsidR="00BF1436" w:rsidRDefault="00BF1436" w:rsidP="007A2B79">
      <w:pPr>
        <w:jc w:val="center"/>
        <w:rPr>
          <w:rFonts w:ascii="Verdana" w:hAnsi="Verdana"/>
          <w:b/>
          <w:bCs/>
          <w:sz w:val="96"/>
          <w:szCs w:val="96"/>
          <w:lang w:val="pl-PL"/>
        </w:rPr>
      </w:pPr>
    </w:p>
    <w:p w:rsidR="00BF1436" w:rsidRPr="005460D2" w:rsidRDefault="00BF1436" w:rsidP="007A2B79">
      <w:pPr>
        <w:jc w:val="center"/>
        <w:rPr>
          <w:rFonts w:ascii="Verdana" w:hAnsi="Verdana"/>
          <w:b/>
          <w:bCs/>
          <w:sz w:val="72"/>
          <w:szCs w:val="72"/>
          <w:lang w:val="pl-PL"/>
        </w:rPr>
      </w:pPr>
      <w:r>
        <w:rPr>
          <w:rFonts w:ascii="Verdana" w:hAnsi="Verdana"/>
          <w:b/>
          <w:bCs/>
          <w:noProof/>
          <w:sz w:val="72"/>
          <w:szCs w:val="72"/>
          <w:lang w:val="nl-NL"/>
        </w:rPr>
        <w:drawing>
          <wp:inline distT="0" distB="0" distL="0" distR="0">
            <wp:extent cx="5207000" cy="4241800"/>
            <wp:effectExtent l="95250" t="76200" r="88900" b="1282700"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olen S69 overzicht Bustic.nl 2016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7000" cy="4241800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292929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BF1436" w:rsidRDefault="00BF1436" w:rsidP="003F6B2F">
      <w:pPr>
        <w:jc w:val="center"/>
        <w:rPr>
          <w:rFonts w:ascii="Verdana" w:hAnsi="Verdana"/>
          <w:b/>
          <w:bCs/>
          <w:sz w:val="72"/>
          <w:szCs w:val="72"/>
          <w:lang w:val="pl-PL"/>
        </w:rPr>
      </w:pPr>
    </w:p>
    <w:p w:rsidR="00BF1436" w:rsidRDefault="00BF1436" w:rsidP="003F6B2F">
      <w:pPr>
        <w:jc w:val="center"/>
        <w:rPr>
          <w:rFonts w:ascii="Verdana" w:hAnsi="Verdana"/>
          <w:b/>
          <w:bCs/>
          <w:sz w:val="72"/>
          <w:szCs w:val="72"/>
          <w:lang w:val="pl-PL"/>
        </w:rPr>
      </w:pPr>
    </w:p>
    <w:p w:rsidR="005460D2" w:rsidRPr="005460D2" w:rsidRDefault="005460D2" w:rsidP="003F6B2F">
      <w:pPr>
        <w:jc w:val="center"/>
        <w:rPr>
          <w:rFonts w:ascii="Verdana" w:hAnsi="Verdana"/>
          <w:b/>
          <w:bCs/>
          <w:sz w:val="72"/>
          <w:szCs w:val="72"/>
          <w:lang w:val="pl-PL"/>
        </w:rPr>
      </w:pPr>
      <w:r w:rsidRPr="005460D2">
        <w:rPr>
          <w:rFonts w:ascii="Verdana" w:hAnsi="Verdana"/>
          <w:b/>
          <w:bCs/>
          <w:sz w:val="72"/>
          <w:szCs w:val="72"/>
          <w:lang w:val="pl-PL"/>
        </w:rPr>
        <w:t>Bielsko-Biała - Zwardoń (PL/SK)</w:t>
      </w:r>
    </w:p>
    <w:p w:rsidR="005460D2" w:rsidRPr="005460D2" w:rsidRDefault="005460D2" w:rsidP="005460D2">
      <w:pPr>
        <w:pStyle w:val="BusTic"/>
        <w:rPr>
          <w:lang w:val="pl-PL"/>
        </w:rPr>
      </w:pPr>
      <w:r w:rsidRPr="005460D2">
        <w:rPr>
          <w:lang w:val="pl-PL"/>
        </w:rPr>
        <w:lastRenderedPageBreak/>
        <w:t xml:space="preserve">De S69 is een droga ekspresowa in Polen. </w:t>
      </w:r>
    </w:p>
    <w:p w:rsidR="005460D2" w:rsidRPr="005460D2" w:rsidRDefault="005460D2" w:rsidP="005460D2">
      <w:pPr>
        <w:pStyle w:val="BusTic"/>
        <w:rPr>
          <w:lang w:val="pl-PL"/>
        </w:rPr>
      </w:pPr>
      <w:r w:rsidRPr="005460D2">
        <w:rPr>
          <w:lang w:val="pl-PL"/>
        </w:rPr>
        <w:t xml:space="preserve">De snelweg vormt een noord-zuidverbinding in het zuiden van Polen, vanaf de S1 bij de stad Bielsko-Biała tot aan de grens met Slowakije bij Zwardoń, waar de Slowaakse D3 verder gaat naar Žilina en Bratislava. </w:t>
      </w:r>
    </w:p>
    <w:p w:rsidR="005460D2" w:rsidRPr="005460D2" w:rsidRDefault="005460D2" w:rsidP="005460D2">
      <w:pPr>
        <w:pStyle w:val="BusTic"/>
        <w:rPr>
          <w:lang w:val="pl-PL"/>
        </w:rPr>
      </w:pPr>
      <w:r w:rsidRPr="005460D2">
        <w:rPr>
          <w:lang w:val="pl-PL"/>
        </w:rPr>
        <w:t xml:space="preserve">De weg is derhalve een belangrijke internationale verbinding tussen Bratislava en Katowice. </w:t>
      </w:r>
    </w:p>
    <w:p w:rsidR="005460D2" w:rsidRPr="005460D2" w:rsidRDefault="005460D2" w:rsidP="005460D2">
      <w:pPr>
        <w:pStyle w:val="BusTic"/>
        <w:rPr>
          <w:lang w:val="pl-PL"/>
        </w:rPr>
      </w:pPr>
      <w:r w:rsidRPr="005460D2">
        <w:rPr>
          <w:lang w:val="pl-PL"/>
        </w:rPr>
        <w:t xml:space="preserve">Van de geplande 54 kilometer is 46 kilometer opengesteld. </w:t>
      </w:r>
    </w:p>
    <w:p w:rsidR="005460D2" w:rsidRPr="005460D2" w:rsidRDefault="005460D2" w:rsidP="005460D2">
      <w:pPr>
        <w:rPr>
          <w:rFonts w:ascii="Verdana" w:hAnsi="Verdana"/>
          <w:bCs/>
          <w:sz w:val="24"/>
          <w:szCs w:val="24"/>
          <w:lang w:val="pl-PL"/>
        </w:rPr>
      </w:pPr>
    </w:p>
    <w:p w:rsidR="005460D2" w:rsidRPr="005460D2" w:rsidRDefault="005460D2" w:rsidP="005460D2">
      <w:pPr>
        <w:pStyle w:val="Alinia6"/>
        <w:rPr>
          <w:lang w:val="pl-PL"/>
        </w:rPr>
      </w:pPr>
      <w:r w:rsidRPr="005460D2">
        <w:rPr>
          <w:b/>
          <w:lang w:val="pl-PL"/>
        </w:rPr>
        <w:t>Routebeschrijving</w:t>
      </w:r>
    </w:p>
    <w:p w:rsidR="005460D2" w:rsidRPr="005460D2" w:rsidRDefault="005460D2" w:rsidP="005460D2">
      <w:pPr>
        <w:pStyle w:val="BusTic"/>
        <w:rPr>
          <w:lang w:val="pl-PL"/>
        </w:rPr>
      </w:pPr>
      <w:r w:rsidRPr="005460D2">
        <w:rPr>
          <w:lang w:val="pl-PL"/>
        </w:rPr>
        <w:t xml:space="preserve">Bij de stad Bielsko-Biała, de zuidelijkste grote stad van het Silezische stedengebied, moet de S69 beginnen aan een knooppunt met de S1, de snelweg van Katowice naar Ostrava in Tsjechië. </w:t>
      </w:r>
    </w:p>
    <w:p w:rsidR="005460D2" w:rsidRPr="005460D2" w:rsidRDefault="005460D2" w:rsidP="005460D2">
      <w:pPr>
        <w:pStyle w:val="BusTic"/>
        <w:rPr>
          <w:lang w:val="pl-PL"/>
        </w:rPr>
      </w:pPr>
      <w:r w:rsidRPr="005460D2">
        <w:rPr>
          <w:lang w:val="pl-PL"/>
        </w:rPr>
        <w:t xml:space="preserve">Dit knooppunt heet Bielsko-Biała-Krzemionki en is momenteel slechts een scherpe bocht omdat de rest van de S1 naar Tychy nog niet voltooid is. </w:t>
      </w:r>
    </w:p>
    <w:p w:rsidR="005460D2" w:rsidRPr="005460D2" w:rsidRDefault="005460D2" w:rsidP="005460D2">
      <w:pPr>
        <w:pStyle w:val="BusTic"/>
        <w:rPr>
          <w:lang w:val="pl-PL"/>
        </w:rPr>
      </w:pPr>
      <w:r w:rsidRPr="005460D2">
        <w:rPr>
          <w:lang w:val="pl-PL"/>
        </w:rPr>
        <w:t xml:space="preserve">De S69 loopt dan door een dal van het Tatragebergte, wat hier tot zo'n 1100 meter hoog is. </w:t>
      </w:r>
    </w:p>
    <w:p w:rsidR="005460D2" w:rsidRPr="005460D2" w:rsidRDefault="005460D2" w:rsidP="005460D2">
      <w:pPr>
        <w:pStyle w:val="BusTic"/>
        <w:rPr>
          <w:lang w:val="pl-PL"/>
        </w:rPr>
      </w:pPr>
      <w:r w:rsidRPr="005460D2">
        <w:rPr>
          <w:lang w:val="pl-PL"/>
        </w:rPr>
        <w:t xml:space="preserve">De weg loopt langs het stadje Żywiec, en stijgt dan naar zo'n 700 meter hoogte tot de grensovergang Zwardoń. </w:t>
      </w:r>
    </w:p>
    <w:p w:rsidR="005460D2" w:rsidRPr="005460D2" w:rsidRDefault="005460D2" w:rsidP="005460D2">
      <w:pPr>
        <w:pStyle w:val="BusTic"/>
        <w:rPr>
          <w:lang w:val="pl-PL"/>
        </w:rPr>
      </w:pPr>
      <w:r w:rsidRPr="005460D2">
        <w:rPr>
          <w:lang w:val="pl-PL"/>
        </w:rPr>
        <w:t xml:space="preserve">Vanaf hier moet de D3 in Slowakije verder gaan naar de stad Žilina, vanwaar men aansluiting heeft op het Slowaakse snelwegennet naar Bratislava en Prešov. </w:t>
      </w:r>
    </w:p>
    <w:p w:rsidR="005460D2" w:rsidRPr="005460D2" w:rsidRDefault="005460D2" w:rsidP="005460D2">
      <w:pPr>
        <w:rPr>
          <w:rFonts w:ascii="Verdana" w:hAnsi="Verdana"/>
          <w:bCs/>
          <w:sz w:val="24"/>
          <w:szCs w:val="24"/>
          <w:lang w:val="pl-PL"/>
        </w:rPr>
      </w:pPr>
    </w:p>
    <w:p w:rsidR="005460D2" w:rsidRPr="005460D2" w:rsidRDefault="005460D2" w:rsidP="005460D2">
      <w:pPr>
        <w:pStyle w:val="Alinia6"/>
        <w:rPr>
          <w:lang w:val="pl-PL"/>
        </w:rPr>
      </w:pPr>
      <w:r w:rsidRPr="005460D2">
        <w:rPr>
          <w:b/>
          <w:lang w:val="pl-PL"/>
        </w:rPr>
        <w:t>Geschiedenis</w:t>
      </w:r>
    </w:p>
    <w:p w:rsidR="005460D2" w:rsidRPr="005460D2" w:rsidRDefault="005460D2" w:rsidP="005460D2">
      <w:pPr>
        <w:pStyle w:val="BusTic"/>
        <w:rPr>
          <w:lang w:val="pl-PL"/>
        </w:rPr>
      </w:pPr>
      <w:r w:rsidRPr="005460D2">
        <w:rPr>
          <w:lang w:val="pl-PL"/>
        </w:rPr>
        <w:t xml:space="preserve">In 2000 opende het eerste gedeelte van de S69, tussen Laliki en Zwardoń. </w:t>
      </w:r>
    </w:p>
    <w:p w:rsidR="005460D2" w:rsidRPr="005460D2" w:rsidRDefault="005460D2" w:rsidP="005460D2">
      <w:pPr>
        <w:pStyle w:val="BusTic"/>
        <w:rPr>
          <w:lang w:val="pl-PL"/>
        </w:rPr>
      </w:pPr>
      <w:r w:rsidRPr="005460D2">
        <w:rPr>
          <w:lang w:val="pl-PL"/>
        </w:rPr>
        <w:t xml:space="preserve">In 2007 opende het deel bij Żywiec. </w:t>
      </w:r>
    </w:p>
    <w:p w:rsidR="005460D2" w:rsidRPr="005460D2" w:rsidRDefault="005460D2" w:rsidP="005460D2">
      <w:pPr>
        <w:pStyle w:val="BusTic"/>
        <w:rPr>
          <w:lang w:val="pl-PL"/>
        </w:rPr>
      </w:pPr>
      <w:r w:rsidRPr="005460D2">
        <w:rPr>
          <w:lang w:val="pl-PL"/>
        </w:rPr>
        <w:t xml:space="preserve">In 2008 begon de aanleg van de eerste wegtunnel van Polen bij Laliki die op 5 maart 2010 voor het verkeer opende. </w:t>
      </w:r>
    </w:p>
    <w:p w:rsidR="005460D2" w:rsidRPr="005460D2" w:rsidRDefault="005460D2" w:rsidP="005460D2">
      <w:pPr>
        <w:pStyle w:val="BusTic"/>
        <w:rPr>
          <w:lang w:val="pl-PL"/>
        </w:rPr>
      </w:pPr>
      <w:r w:rsidRPr="005460D2">
        <w:rPr>
          <w:lang w:val="pl-PL"/>
        </w:rPr>
        <w:t xml:space="preserve">De opengestelde delen zijn voornamelijk enkelbaans met 1x2 of 2+1 rijstroken. </w:t>
      </w:r>
    </w:p>
    <w:p w:rsidR="005460D2" w:rsidRPr="005460D2" w:rsidRDefault="005460D2" w:rsidP="005460D2">
      <w:pPr>
        <w:pStyle w:val="BusTic"/>
        <w:rPr>
          <w:lang w:val="pl-PL"/>
        </w:rPr>
      </w:pPr>
      <w:r w:rsidRPr="005460D2">
        <w:rPr>
          <w:lang w:val="pl-PL"/>
        </w:rPr>
        <w:t xml:space="preserve">Op 20 augustus 2011 opende de gemoderniseerde Ulica Niepodległoście als S69 in het noorden van Bielsko-Biała over 3 kilometer voor het verkeer. </w:t>
      </w:r>
    </w:p>
    <w:p w:rsidR="005460D2" w:rsidRPr="005460D2" w:rsidRDefault="005460D2" w:rsidP="005460D2">
      <w:pPr>
        <w:pStyle w:val="BusTic"/>
        <w:rPr>
          <w:lang w:val="pl-PL"/>
        </w:rPr>
      </w:pPr>
      <w:r w:rsidRPr="005460D2">
        <w:rPr>
          <w:lang w:val="pl-PL"/>
        </w:rPr>
        <w:t xml:space="preserve">Op 28 oktober 2011 opende de bypass van Bielsko-Biała voor het verkeer over 6 kilometer, tegelijkertijd met een stukje S1 van 3 kilometer. </w:t>
      </w:r>
    </w:p>
    <w:p w:rsidR="005460D2" w:rsidRPr="005460D2" w:rsidRDefault="005460D2" w:rsidP="005460D2">
      <w:pPr>
        <w:rPr>
          <w:rFonts w:ascii="Verdana" w:hAnsi="Verdana"/>
          <w:bCs/>
          <w:sz w:val="24"/>
          <w:szCs w:val="24"/>
          <w:lang w:val="pl-PL"/>
        </w:rPr>
      </w:pPr>
    </w:p>
    <w:p w:rsidR="005460D2" w:rsidRPr="005460D2" w:rsidRDefault="005460D2" w:rsidP="005460D2">
      <w:pPr>
        <w:pStyle w:val="BusTic"/>
        <w:rPr>
          <w:lang w:val="pl-PL"/>
        </w:rPr>
      </w:pPr>
      <w:r w:rsidRPr="005460D2">
        <w:rPr>
          <w:lang w:val="pl-PL"/>
        </w:rPr>
        <w:t xml:space="preserve">Het gedeelte tussen Bielsko-Biała en Żywiec was vanaf juli 2010 in aanleg en moest oorspronkelijk in november 2012 opengesteld worden, maar was echter significant vertraagd. </w:t>
      </w:r>
    </w:p>
    <w:p w:rsidR="005460D2" w:rsidRPr="005460D2" w:rsidRDefault="005460D2" w:rsidP="005460D2">
      <w:pPr>
        <w:pStyle w:val="BusTic"/>
        <w:rPr>
          <w:lang w:val="pl-PL"/>
        </w:rPr>
      </w:pPr>
      <w:r w:rsidRPr="005460D2">
        <w:rPr>
          <w:lang w:val="pl-PL"/>
        </w:rPr>
        <w:t xml:space="preserve">Een tweede deadline van december 2013 is ook niet gehaald, en de contracten zijn toen geannuleerd door de GDDKiA. </w:t>
      </w:r>
    </w:p>
    <w:p w:rsidR="005460D2" w:rsidRPr="005460D2" w:rsidRDefault="005460D2" w:rsidP="005460D2">
      <w:pPr>
        <w:pStyle w:val="BusTic"/>
        <w:rPr>
          <w:lang w:val="pl-PL"/>
        </w:rPr>
      </w:pPr>
      <w:r w:rsidRPr="005460D2">
        <w:rPr>
          <w:lang w:val="pl-PL"/>
        </w:rPr>
        <w:t xml:space="preserve">Op 2 januari 2014 begon de her aanbesteding van dit project. </w:t>
      </w:r>
    </w:p>
    <w:p w:rsidR="005460D2" w:rsidRPr="005460D2" w:rsidRDefault="005460D2" w:rsidP="005460D2">
      <w:pPr>
        <w:pStyle w:val="BusTic"/>
        <w:rPr>
          <w:lang w:val="pl-PL"/>
        </w:rPr>
      </w:pPr>
      <w:r w:rsidRPr="005460D2">
        <w:rPr>
          <w:lang w:val="pl-PL"/>
        </w:rPr>
        <w:t xml:space="preserve">Het project is op 2 juli 2014 opnieuw aanbesteedt. </w:t>
      </w:r>
    </w:p>
    <w:p w:rsidR="005460D2" w:rsidRPr="005460D2" w:rsidRDefault="005460D2" w:rsidP="005460D2">
      <w:pPr>
        <w:pStyle w:val="BusTic"/>
        <w:numPr>
          <w:ilvl w:val="0"/>
          <w:numId w:val="0"/>
        </w:numPr>
        <w:ind w:left="284" w:hanging="284"/>
        <w:rPr>
          <w:lang w:val="pl-PL"/>
        </w:rPr>
      </w:pPr>
    </w:p>
    <w:p w:rsidR="005460D2" w:rsidRPr="005460D2" w:rsidRDefault="005460D2" w:rsidP="005460D2">
      <w:pPr>
        <w:pStyle w:val="BusTic"/>
        <w:rPr>
          <w:lang w:val="pl-PL"/>
        </w:rPr>
      </w:pPr>
      <w:r w:rsidRPr="005460D2">
        <w:rPr>
          <w:lang w:val="pl-PL"/>
        </w:rPr>
        <w:lastRenderedPageBreak/>
        <w:t xml:space="preserve">Op 6 november 2014 opende de eerste 6 kilometer vanaf Bielsko-Biała tot Buczkowice en op 24 juli 2015 opende het resterende deel tussen Buczkowiece en Żywiec. </w:t>
      </w:r>
    </w:p>
    <w:p w:rsidR="005460D2" w:rsidRPr="005460D2" w:rsidRDefault="005460D2" w:rsidP="005460D2">
      <w:pPr>
        <w:rPr>
          <w:rFonts w:ascii="Verdana" w:hAnsi="Verdana"/>
          <w:bCs/>
          <w:sz w:val="24"/>
          <w:szCs w:val="24"/>
          <w:lang w:val="pl-PL"/>
        </w:rPr>
      </w:pPr>
    </w:p>
    <w:p w:rsidR="005460D2" w:rsidRPr="005460D2" w:rsidRDefault="005460D2" w:rsidP="005460D2">
      <w:pPr>
        <w:rPr>
          <w:rFonts w:ascii="Verdana" w:hAnsi="Verdana"/>
          <w:bCs/>
          <w:sz w:val="24"/>
          <w:szCs w:val="24"/>
          <w:lang w:val="pl-PL"/>
        </w:rPr>
      </w:pPr>
    </w:p>
    <w:p w:rsidR="005460D2" w:rsidRPr="005460D2" w:rsidRDefault="005460D2" w:rsidP="005460D2">
      <w:pPr>
        <w:rPr>
          <w:rFonts w:ascii="Verdana" w:hAnsi="Verdana"/>
          <w:bCs/>
          <w:sz w:val="24"/>
          <w:szCs w:val="24"/>
          <w:lang w:val="pl-PL"/>
        </w:rPr>
      </w:pPr>
      <w:r w:rsidRPr="005460D2">
        <w:rPr>
          <w:rFonts w:ascii="Verdana" w:hAnsi="Verdana"/>
          <w:b/>
          <w:bCs/>
          <w:sz w:val="24"/>
          <w:szCs w:val="24"/>
          <w:lang w:val="pl-PL"/>
        </w:rPr>
        <w:t>Toekomst</w:t>
      </w:r>
    </w:p>
    <w:p w:rsidR="005460D2" w:rsidRPr="005460D2" w:rsidRDefault="005460D2" w:rsidP="005460D2">
      <w:pPr>
        <w:pStyle w:val="BusTic"/>
        <w:rPr>
          <w:lang w:val="pl-PL"/>
        </w:rPr>
      </w:pPr>
      <w:r w:rsidRPr="005460D2">
        <w:rPr>
          <w:lang w:val="pl-PL"/>
        </w:rPr>
        <w:t xml:space="preserve">Het ontbrekende gedeelte tussen Przybędza en Milówka (8 km) heeft nog geen concrete datum voor het bouwbegin. </w:t>
      </w:r>
    </w:p>
    <w:p w:rsidR="00487F17" w:rsidRPr="005460D2" w:rsidRDefault="005460D2" w:rsidP="005460D2">
      <w:pPr>
        <w:pStyle w:val="BusTic"/>
        <w:rPr>
          <w:lang w:val="pl-PL"/>
        </w:rPr>
      </w:pPr>
      <w:r w:rsidRPr="005460D2">
        <w:rPr>
          <w:lang w:val="pl-PL"/>
        </w:rPr>
        <w:t>Zuidelijk van Żywiec is de S69 geen autosnelweg, maar een autoweg die niet volledig ongelijkvloers is.</w:t>
      </w:r>
    </w:p>
    <w:p w:rsidR="005460D2" w:rsidRPr="005460D2" w:rsidRDefault="005460D2" w:rsidP="005460D2">
      <w:pPr>
        <w:pStyle w:val="BusTic"/>
        <w:numPr>
          <w:ilvl w:val="0"/>
          <w:numId w:val="0"/>
        </w:numPr>
        <w:ind w:left="284" w:hanging="284"/>
        <w:rPr>
          <w:lang w:val="pl-PL"/>
        </w:rPr>
      </w:pPr>
    </w:p>
    <w:p w:rsidR="005460D2" w:rsidRPr="005460D2" w:rsidRDefault="005460D2" w:rsidP="005460D2">
      <w:pPr>
        <w:pStyle w:val="BusTic"/>
        <w:numPr>
          <w:ilvl w:val="0"/>
          <w:numId w:val="0"/>
        </w:numPr>
        <w:ind w:left="284" w:hanging="284"/>
        <w:rPr>
          <w:lang w:val="pl-PL"/>
        </w:rPr>
      </w:pPr>
    </w:p>
    <w:p w:rsidR="005460D2" w:rsidRPr="005460D2" w:rsidRDefault="005460D2" w:rsidP="005460D2">
      <w:pPr>
        <w:pStyle w:val="BusTic"/>
        <w:numPr>
          <w:ilvl w:val="0"/>
          <w:numId w:val="0"/>
        </w:numPr>
        <w:ind w:left="284" w:hanging="284"/>
        <w:rPr>
          <w:b/>
          <w:lang w:val="pl-PL"/>
        </w:rPr>
      </w:pPr>
      <w:r w:rsidRPr="005460D2">
        <w:rPr>
          <w:b/>
          <w:lang w:val="pl-PL"/>
        </w:rPr>
        <w:t>Begin</w:t>
      </w:r>
      <w:r w:rsidRPr="005460D2">
        <w:rPr>
          <w:b/>
          <w:lang w:val="pl-PL"/>
        </w:rPr>
        <w:tab/>
        <w:t>Bielsko-Biała</w:t>
      </w:r>
    </w:p>
    <w:p w:rsidR="005460D2" w:rsidRPr="005460D2" w:rsidRDefault="005460D2" w:rsidP="005460D2">
      <w:pPr>
        <w:pStyle w:val="BusTic"/>
        <w:numPr>
          <w:ilvl w:val="0"/>
          <w:numId w:val="0"/>
        </w:numPr>
        <w:ind w:left="284" w:hanging="284"/>
        <w:rPr>
          <w:b/>
          <w:lang w:val="pl-PL"/>
        </w:rPr>
      </w:pPr>
      <w:r w:rsidRPr="005460D2">
        <w:rPr>
          <w:b/>
          <w:lang w:val="pl-PL"/>
        </w:rPr>
        <w:t>Einde</w:t>
      </w:r>
      <w:r w:rsidRPr="005460D2">
        <w:rPr>
          <w:b/>
          <w:lang w:val="pl-PL"/>
        </w:rPr>
        <w:tab/>
        <w:t>Zwardoń (PL/SK)</w:t>
      </w:r>
    </w:p>
    <w:p w:rsidR="005460D2" w:rsidRPr="005460D2" w:rsidRDefault="005460D2" w:rsidP="005460D2">
      <w:pPr>
        <w:pStyle w:val="BusTic"/>
        <w:numPr>
          <w:ilvl w:val="0"/>
          <w:numId w:val="0"/>
        </w:numPr>
        <w:ind w:left="284" w:hanging="284"/>
        <w:rPr>
          <w:b/>
          <w:lang w:val="pl-PL"/>
        </w:rPr>
      </w:pPr>
      <w:r w:rsidRPr="005460D2">
        <w:rPr>
          <w:b/>
          <w:lang w:val="pl-PL"/>
        </w:rPr>
        <w:t>Lengte</w:t>
      </w:r>
      <w:r w:rsidRPr="005460D2">
        <w:rPr>
          <w:b/>
          <w:lang w:val="pl-PL"/>
        </w:rPr>
        <w:tab/>
        <w:t>54 km</w:t>
      </w:r>
    </w:p>
    <w:p w:rsidR="00487F17" w:rsidRDefault="00487F17" w:rsidP="005460D2">
      <w:pPr>
        <w:rPr>
          <w:rFonts w:ascii="Verdana" w:hAnsi="Verdana"/>
          <w:bCs/>
          <w:sz w:val="24"/>
          <w:szCs w:val="24"/>
          <w:lang w:val="pl-PL"/>
        </w:rPr>
      </w:pPr>
    </w:p>
    <w:p w:rsidR="005460D2" w:rsidRDefault="005460D2" w:rsidP="005460D2">
      <w:pPr>
        <w:rPr>
          <w:rFonts w:ascii="Verdana" w:hAnsi="Verdana"/>
          <w:bCs/>
          <w:sz w:val="24"/>
          <w:szCs w:val="24"/>
          <w:lang w:val="pl-PL"/>
        </w:rPr>
      </w:pPr>
    </w:p>
    <w:p w:rsidR="002F3C52" w:rsidRDefault="002F3C52" w:rsidP="005460D2">
      <w:pPr>
        <w:rPr>
          <w:rFonts w:ascii="Verdana" w:hAnsi="Verdana"/>
          <w:bCs/>
          <w:sz w:val="24"/>
          <w:szCs w:val="24"/>
          <w:lang w:val="pl-PL"/>
        </w:rPr>
      </w:pPr>
    </w:p>
    <w:p w:rsidR="001B423B" w:rsidRDefault="001B423B" w:rsidP="005460D2">
      <w:pPr>
        <w:rPr>
          <w:rFonts w:ascii="Verdana" w:hAnsi="Verdana"/>
          <w:bCs/>
          <w:sz w:val="24"/>
          <w:szCs w:val="24"/>
          <w:lang w:val="pl-PL"/>
        </w:rPr>
      </w:pPr>
    </w:p>
    <w:p w:rsidR="001B423B" w:rsidRDefault="001B423B" w:rsidP="005460D2">
      <w:pPr>
        <w:rPr>
          <w:rFonts w:ascii="Verdana" w:hAnsi="Verdana"/>
          <w:bCs/>
          <w:sz w:val="24"/>
          <w:szCs w:val="24"/>
          <w:lang w:val="pl-PL"/>
        </w:rPr>
      </w:pPr>
    </w:p>
    <w:p w:rsidR="001B423B" w:rsidRDefault="001B423B" w:rsidP="005460D2">
      <w:pPr>
        <w:rPr>
          <w:rFonts w:ascii="Verdana" w:hAnsi="Verdana"/>
          <w:bCs/>
          <w:sz w:val="24"/>
          <w:szCs w:val="24"/>
          <w:lang w:val="pl-PL"/>
        </w:rPr>
      </w:pPr>
    </w:p>
    <w:p w:rsidR="001B423B" w:rsidRDefault="001B423B" w:rsidP="005460D2">
      <w:pPr>
        <w:rPr>
          <w:rFonts w:ascii="Verdana" w:hAnsi="Verdana"/>
          <w:bCs/>
          <w:sz w:val="24"/>
          <w:szCs w:val="24"/>
          <w:lang w:val="pl-PL"/>
        </w:rPr>
      </w:pPr>
    </w:p>
    <w:p w:rsidR="001B423B" w:rsidRDefault="001B423B" w:rsidP="005460D2">
      <w:pPr>
        <w:rPr>
          <w:rFonts w:ascii="Verdana" w:hAnsi="Verdana"/>
          <w:bCs/>
          <w:sz w:val="24"/>
          <w:szCs w:val="24"/>
          <w:lang w:val="pl-PL"/>
        </w:rPr>
      </w:pPr>
    </w:p>
    <w:p w:rsidR="001B423B" w:rsidRDefault="001B423B" w:rsidP="005460D2">
      <w:pPr>
        <w:rPr>
          <w:rFonts w:ascii="Verdana" w:hAnsi="Verdana"/>
          <w:bCs/>
          <w:sz w:val="24"/>
          <w:szCs w:val="24"/>
          <w:lang w:val="pl-PL"/>
        </w:rPr>
      </w:pPr>
    </w:p>
    <w:p w:rsidR="001B423B" w:rsidRDefault="001B423B" w:rsidP="005460D2">
      <w:pPr>
        <w:rPr>
          <w:rFonts w:ascii="Verdana" w:hAnsi="Verdana"/>
          <w:bCs/>
          <w:sz w:val="24"/>
          <w:szCs w:val="24"/>
          <w:lang w:val="pl-PL"/>
        </w:rPr>
      </w:pPr>
    </w:p>
    <w:p w:rsidR="001B423B" w:rsidRDefault="001B423B" w:rsidP="005460D2">
      <w:pPr>
        <w:rPr>
          <w:rFonts w:ascii="Verdana" w:hAnsi="Verdana"/>
          <w:bCs/>
          <w:sz w:val="24"/>
          <w:szCs w:val="24"/>
          <w:lang w:val="pl-PL"/>
        </w:rPr>
      </w:pPr>
    </w:p>
    <w:p w:rsidR="001B423B" w:rsidRDefault="001B423B" w:rsidP="005460D2">
      <w:pPr>
        <w:rPr>
          <w:rFonts w:ascii="Verdana" w:hAnsi="Verdana"/>
          <w:bCs/>
          <w:sz w:val="24"/>
          <w:szCs w:val="24"/>
          <w:lang w:val="pl-PL"/>
        </w:rPr>
      </w:pPr>
    </w:p>
    <w:p w:rsidR="001B423B" w:rsidRDefault="001B423B" w:rsidP="005460D2">
      <w:pPr>
        <w:rPr>
          <w:rFonts w:ascii="Verdana" w:hAnsi="Verdana"/>
          <w:bCs/>
          <w:sz w:val="24"/>
          <w:szCs w:val="24"/>
          <w:lang w:val="pl-PL"/>
        </w:rPr>
      </w:pPr>
    </w:p>
    <w:p w:rsidR="001B423B" w:rsidRDefault="001B423B" w:rsidP="005460D2">
      <w:pPr>
        <w:rPr>
          <w:rFonts w:ascii="Verdana" w:hAnsi="Verdana"/>
          <w:bCs/>
          <w:sz w:val="24"/>
          <w:szCs w:val="24"/>
          <w:lang w:val="pl-PL"/>
        </w:rPr>
      </w:pPr>
    </w:p>
    <w:p w:rsidR="001B423B" w:rsidRDefault="001B423B" w:rsidP="005460D2">
      <w:pPr>
        <w:rPr>
          <w:rFonts w:ascii="Verdana" w:hAnsi="Verdana"/>
          <w:bCs/>
          <w:sz w:val="24"/>
          <w:szCs w:val="24"/>
          <w:lang w:val="pl-PL"/>
        </w:rPr>
      </w:pPr>
    </w:p>
    <w:p w:rsidR="001B423B" w:rsidRDefault="001B423B" w:rsidP="005460D2">
      <w:pPr>
        <w:rPr>
          <w:rFonts w:ascii="Verdana" w:hAnsi="Verdana"/>
          <w:bCs/>
          <w:sz w:val="24"/>
          <w:szCs w:val="24"/>
          <w:lang w:val="pl-PL"/>
        </w:rPr>
      </w:pPr>
    </w:p>
    <w:p w:rsidR="001B423B" w:rsidRDefault="001B423B" w:rsidP="005460D2">
      <w:pPr>
        <w:rPr>
          <w:rFonts w:ascii="Verdana" w:hAnsi="Verdana"/>
          <w:bCs/>
          <w:sz w:val="24"/>
          <w:szCs w:val="24"/>
          <w:lang w:val="pl-PL"/>
        </w:rPr>
      </w:pPr>
    </w:p>
    <w:p w:rsidR="001B423B" w:rsidRDefault="001B423B" w:rsidP="005460D2">
      <w:pPr>
        <w:rPr>
          <w:rFonts w:ascii="Verdana" w:hAnsi="Verdana"/>
          <w:bCs/>
          <w:sz w:val="24"/>
          <w:szCs w:val="24"/>
          <w:lang w:val="pl-PL"/>
        </w:rPr>
      </w:pPr>
    </w:p>
    <w:p w:rsidR="001B423B" w:rsidRDefault="001B423B" w:rsidP="005460D2">
      <w:pPr>
        <w:rPr>
          <w:rFonts w:ascii="Verdana" w:hAnsi="Verdana"/>
          <w:bCs/>
          <w:sz w:val="24"/>
          <w:szCs w:val="24"/>
          <w:lang w:val="pl-PL"/>
        </w:rPr>
      </w:pPr>
    </w:p>
    <w:p w:rsidR="001B423B" w:rsidRDefault="001B423B" w:rsidP="005460D2">
      <w:pPr>
        <w:rPr>
          <w:rFonts w:ascii="Verdana" w:hAnsi="Verdana"/>
          <w:bCs/>
          <w:sz w:val="24"/>
          <w:szCs w:val="24"/>
          <w:lang w:val="pl-PL"/>
        </w:rPr>
      </w:pPr>
    </w:p>
    <w:p w:rsidR="001B423B" w:rsidRDefault="001B423B" w:rsidP="005460D2">
      <w:pPr>
        <w:rPr>
          <w:rFonts w:ascii="Verdana" w:hAnsi="Verdana"/>
          <w:bCs/>
          <w:sz w:val="24"/>
          <w:szCs w:val="24"/>
          <w:lang w:val="pl-PL"/>
        </w:rPr>
      </w:pPr>
    </w:p>
    <w:p w:rsidR="001B423B" w:rsidRDefault="001B423B" w:rsidP="005460D2">
      <w:pPr>
        <w:rPr>
          <w:rFonts w:ascii="Verdana" w:hAnsi="Verdana"/>
          <w:bCs/>
          <w:sz w:val="24"/>
          <w:szCs w:val="24"/>
          <w:lang w:val="pl-PL"/>
        </w:rPr>
      </w:pPr>
    </w:p>
    <w:p w:rsidR="001B423B" w:rsidRDefault="001B423B" w:rsidP="005460D2">
      <w:pPr>
        <w:rPr>
          <w:rFonts w:ascii="Verdana" w:hAnsi="Verdana"/>
          <w:bCs/>
          <w:sz w:val="24"/>
          <w:szCs w:val="24"/>
          <w:lang w:val="pl-PL"/>
        </w:rPr>
      </w:pPr>
    </w:p>
    <w:p w:rsidR="001B423B" w:rsidRDefault="001B423B" w:rsidP="005460D2">
      <w:pPr>
        <w:rPr>
          <w:rFonts w:ascii="Verdana" w:hAnsi="Verdana"/>
          <w:bCs/>
          <w:sz w:val="24"/>
          <w:szCs w:val="24"/>
          <w:lang w:val="pl-PL"/>
        </w:rPr>
      </w:pPr>
    </w:p>
    <w:p w:rsidR="001B423B" w:rsidRDefault="001B423B" w:rsidP="005460D2">
      <w:pPr>
        <w:rPr>
          <w:rFonts w:ascii="Verdana" w:hAnsi="Verdana"/>
          <w:bCs/>
          <w:sz w:val="24"/>
          <w:szCs w:val="24"/>
          <w:lang w:val="pl-PL"/>
        </w:rPr>
      </w:pPr>
    </w:p>
    <w:p w:rsidR="001B423B" w:rsidRDefault="001B423B" w:rsidP="005460D2">
      <w:pPr>
        <w:rPr>
          <w:rFonts w:ascii="Verdana" w:hAnsi="Verdana"/>
          <w:bCs/>
          <w:sz w:val="24"/>
          <w:szCs w:val="24"/>
          <w:lang w:val="pl-PL"/>
        </w:rPr>
      </w:pPr>
    </w:p>
    <w:p w:rsidR="001B423B" w:rsidRDefault="00BF1436" w:rsidP="00BF1436">
      <w:pPr>
        <w:tabs>
          <w:tab w:val="left" w:pos="7780"/>
        </w:tabs>
        <w:rPr>
          <w:rFonts w:ascii="Verdana" w:hAnsi="Verdana"/>
          <w:bCs/>
          <w:sz w:val="24"/>
          <w:szCs w:val="24"/>
          <w:lang w:val="pl-PL"/>
        </w:rPr>
      </w:pPr>
      <w:r>
        <w:rPr>
          <w:rFonts w:ascii="Verdana" w:hAnsi="Verdana"/>
          <w:bCs/>
          <w:sz w:val="24"/>
          <w:szCs w:val="24"/>
          <w:lang w:val="pl-PL"/>
        </w:rPr>
        <w:tab/>
      </w:r>
    </w:p>
    <w:p w:rsidR="00BF1436" w:rsidRDefault="00BF1436" w:rsidP="00BF1436">
      <w:pPr>
        <w:tabs>
          <w:tab w:val="left" w:pos="7780"/>
        </w:tabs>
        <w:rPr>
          <w:rFonts w:ascii="Verdana" w:hAnsi="Verdana"/>
          <w:bCs/>
          <w:sz w:val="24"/>
          <w:szCs w:val="24"/>
          <w:lang w:val="pl-PL"/>
        </w:rPr>
      </w:pPr>
      <w:bookmarkStart w:id="0" w:name="_GoBack"/>
      <w:bookmarkEnd w:id="0"/>
    </w:p>
    <w:p w:rsidR="001B423B" w:rsidRDefault="001B423B" w:rsidP="005460D2">
      <w:pPr>
        <w:rPr>
          <w:rFonts w:ascii="Verdana" w:hAnsi="Verdana"/>
          <w:bCs/>
          <w:sz w:val="24"/>
          <w:szCs w:val="24"/>
          <w:lang w:val="pl-PL"/>
        </w:rPr>
      </w:pPr>
    </w:p>
    <w:p w:rsidR="001B423B" w:rsidRDefault="001B423B" w:rsidP="005460D2">
      <w:pPr>
        <w:rPr>
          <w:rFonts w:ascii="Verdana" w:hAnsi="Verdana"/>
          <w:bCs/>
          <w:sz w:val="24"/>
          <w:szCs w:val="24"/>
          <w:lang w:val="pl-PL"/>
        </w:rPr>
      </w:pPr>
    </w:p>
    <w:p w:rsidR="001B423B" w:rsidRDefault="001B423B" w:rsidP="005460D2">
      <w:pPr>
        <w:rPr>
          <w:rFonts w:ascii="Verdana" w:hAnsi="Verdana"/>
          <w:bCs/>
          <w:sz w:val="24"/>
          <w:szCs w:val="24"/>
          <w:lang w:val="pl-PL"/>
        </w:rPr>
      </w:pPr>
    </w:p>
    <w:p w:rsidR="001B423B" w:rsidRDefault="001B423B" w:rsidP="005460D2">
      <w:pPr>
        <w:rPr>
          <w:rFonts w:ascii="Verdana" w:hAnsi="Verdana"/>
          <w:bCs/>
          <w:sz w:val="24"/>
          <w:szCs w:val="24"/>
          <w:lang w:val="pl-PL"/>
        </w:rPr>
      </w:pPr>
    </w:p>
    <w:p w:rsidR="001B423B" w:rsidRPr="001B423B" w:rsidRDefault="001B423B" w:rsidP="005460D2">
      <w:pPr>
        <w:rPr>
          <w:rFonts w:ascii="Verdana" w:hAnsi="Verdana"/>
          <w:bCs/>
          <w:sz w:val="24"/>
          <w:szCs w:val="24"/>
          <w:lang w:val="nl-NL"/>
        </w:rPr>
      </w:pPr>
    </w:p>
    <w:tbl>
      <w:tblPr>
        <w:tblStyle w:val="Tabelraster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532"/>
        <w:gridCol w:w="848"/>
        <w:gridCol w:w="4535"/>
        <w:gridCol w:w="851"/>
      </w:tblGrid>
      <w:tr w:rsidR="001B423B" w:rsidRPr="001B423B" w:rsidTr="00560A85">
        <w:trPr>
          <w:trHeight w:val="254"/>
        </w:trPr>
        <w:tc>
          <w:tcPr>
            <w:tcW w:w="2105" w:type="pct"/>
            <w:vMerge w:val="restart"/>
            <w:shd w:val="clear" w:color="auto" w:fill="D9D9D9" w:themeFill="background1" w:themeFillShade="D9"/>
            <w:vAlign w:val="center"/>
          </w:tcPr>
          <w:p w:rsidR="001B423B" w:rsidRPr="001B423B" w:rsidRDefault="001B423B" w:rsidP="001B423B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pl-PL"/>
              </w:rPr>
            </w:pPr>
            <w:r w:rsidRPr="001B423B">
              <w:rPr>
                <w:rFonts w:ascii="Verdana" w:hAnsi="Verdana"/>
                <w:noProof/>
                <w:lang w:val="nl-NL"/>
              </w:rPr>
              <w:lastRenderedPageBreak/>
              <w:drawing>
                <wp:inline distT="0" distB="0" distL="0" distR="0" wp14:anchorId="69B3BFA8" wp14:editId="2FCC775C">
                  <wp:extent cx="354654" cy="266700"/>
                  <wp:effectExtent l="0" t="0" r="7620" b="0"/>
                  <wp:docPr id="16" name="Afbeelding 16" descr="Bestand:Kreuz symboo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estand:Kreuz symboo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878" cy="266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423B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pl-PL"/>
              </w:rPr>
              <w:t xml:space="preserve"> </w:t>
            </w:r>
            <w:r w:rsidRPr="001B423B">
              <w:rPr>
                <w:rFonts w:ascii="Verdana" w:hAnsi="Verdana"/>
                <w:noProof/>
                <w:color w:val="000000" w:themeColor="text1"/>
                <w:lang w:val="nl-NL"/>
              </w:rPr>
              <w:drawing>
                <wp:inline distT="0" distB="0" distL="0" distR="0" wp14:anchorId="520BCA67" wp14:editId="2960C449">
                  <wp:extent cx="190500" cy="144780"/>
                  <wp:effectExtent l="0" t="0" r="0" b="7620"/>
                  <wp:docPr id="64" name="Afbeelding 64" descr="Beschrijving: Afslagsymbool.sv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423B">
              <w:rPr>
                <w:rFonts w:ascii="Verdana" w:hAnsi="Verdana"/>
                <w:b/>
                <w:noProof/>
                <w:color w:val="000000" w:themeColor="text1"/>
                <w:sz w:val="24"/>
                <w:szCs w:val="24"/>
                <w:lang w:val="pl-PL"/>
              </w:rPr>
              <w:t xml:space="preserve"> </w:t>
            </w:r>
            <w:r w:rsidRPr="001B423B">
              <w:rPr>
                <w:rFonts w:ascii="Verdana" w:hAnsi="Verdana"/>
                <w:b/>
                <w:color w:val="000000" w:themeColor="text1"/>
                <w:sz w:val="24"/>
                <w:szCs w:val="24"/>
                <w:lang w:val="pl-PL"/>
              </w:rPr>
              <w:t xml:space="preserve">Węzeł  </w:t>
            </w:r>
          </w:p>
        </w:tc>
        <w:tc>
          <w:tcPr>
            <w:tcW w:w="394" w:type="pct"/>
            <w:vMerge w:val="restart"/>
            <w:vAlign w:val="center"/>
          </w:tcPr>
          <w:p w:rsidR="001B423B" w:rsidRPr="001B423B" w:rsidRDefault="001B423B" w:rsidP="00560A85">
            <w:pPr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pl-PL"/>
              </w:rPr>
            </w:pPr>
            <w:r w:rsidRPr="001B423B">
              <w:rPr>
                <w:rStyle w:val="AutoBhan"/>
              </w:rPr>
              <w:t>S1</w:t>
            </w:r>
          </w:p>
        </w:tc>
        <w:tc>
          <w:tcPr>
            <w:tcW w:w="2106" w:type="pct"/>
            <w:vAlign w:val="center"/>
          </w:tcPr>
          <w:p w:rsidR="001B423B" w:rsidRPr="001B423B" w:rsidRDefault="001B423B" w:rsidP="00560A85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pl-PL"/>
              </w:rPr>
            </w:pPr>
            <w:r w:rsidRPr="001B423B">
              <w:rPr>
                <w:rFonts w:ascii="Arial" w:hAnsi="Arial" w:cs="Arial"/>
                <w:b/>
                <w:sz w:val="24"/>
                <w:szCs w:val="24"/>
                <w:lang w:val="pl-PL"/>
              </w:rPr>
              <w:t>→</w:t>
            </w:r>
            <w:r>
              <w:rPr>
                <w:rFonts w:ascii="Arial" w:hAnsi="Arial" w:cs="Arial"/>
                <w:b/>
                <w:sz w:val="24"/>
                <w:szCs w:val="24"/>
                <w:lang w:val="pl-PL"/>
              </w:rPr>
              <w:t xml:space="preserve">  </w:t>
            </w:r>
            <w:r w:rsidRPr="001B423B">
              <w:rPr>
                <w:rFonts w:ascii="Arial" w:hAnsi="Arial" w:cs="Arial"/>
                <w:b/>
                <w:sz w:val="24"/>
                <w:szCs w:val="24"/>
                <w:lang w:val="pl-PL"/>
              </w:rPr>
              <w:t>Katowice</w:t>
            </w:r>
            <w:r>
              <w:rPr>
                <w:rFonts w:ascii="Arial" w:hAnsi="Arial" w:cs="Arial"/>
                <w:b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395" w:type="pct"/>
            <w:vMerge w:val="restart"/>
            <w:vAlign w:val="center"/>
          </w:tcPr>
          <w:p w:rsidR="001B423B" w:rsidRPr="001B423B" w:rsidRDefault="001B423B" w:rsidP="00560A85">
            <w:pPr>
              <w:jc w:val="center"/>
              <w:rPr>
                <w:rFonts w:ascii="Verdana" w:hAnsi="Verdana"/>
                <w:b/>
                <w:color w:val="000000" w:themeColor="text1"/>
                <w:sz w:val="24"/>
                <w:szCs w:val="24"/>
                <w:lang w:val="pl-PL"/>
              </w:rPr>
            </w:pPr>
            <w:r w:rsidRPr="001B423B">
              <w:rPr>
                <w:rStyle w:val="AutoBhan"/>
                <w:lang w:val="pl-PL"/>
              </w:rPr>
              <w:t>S69</w:t>
            </w:r>
          </w:p>
        </w:tc>
      </w:tr>
      <w:tr w:rsidR="001B423B" w:rsidRPr="001B423B" w:rsidTr="00560A85">
        <w:trPr>
          <w:trHeight w:val="254"/>
        </w:trPr>
        <w:tc>
          <w:tcPr>
            <w:tcW w:w="2105" w:type="pct"/>
            <w:vMerge/>
            <w:shd w:val="clear" w:color="auto" w:fill="D9D9D9" w:themeFill="background1" w:themeFillShade="D9"/>
            <w:vAlign w:val="center"/>
          </w:tcPr>
          <w:p w:rsidR="001B423B" w:rsidRPr="001B423B" w:rsidRDefault="001B423B" w:rsidP="00560A85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394" w:type="pct"/>
            <w:vMerge/>
            <w:vAlign w:val="center"/>
          </w:tcPr>
          <w:p w:rsidR="001B423B" w:rsidRPr="001B423B" w:rsidRDefault="001B423B" w:rsidP="00560A85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pl-PL"/>
              </w:rPr>
            </w:pPr>
          </w:p>
        </w:tc>
        <w:tc>
          <w:tcPr>
            <w:tcW w:w="2106" w:type="pct"/>
            <w:vAlign w:val="center"/>
          </w:tcPr>
          <w:p w:rsidR="001B423B" w:rsidRPr="001B423B" w:rsidRDefault="001B423B" w:rsidP="00560A85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pl-PL"/>
              </w:rPr>
            </w:pPr>
            <w:r w:rsidRPr="001B423B">
              <w:rPr>
                <w:rFonts w:ascii="Arial" w:hAnsi="Arial" w:cs="Arial"/>
                <w:b/>
                <w:sz w:val="24"/>
                <w:szCs w:val="24"/>
                <w:lang w:val="pl-PL"/>
              </w:rPr>
              <w:t>→</w:t>
            </w:r>
            <w:r>
              <w:rPr>
                <w:rFonts w:ascii="Arial" w:hAnsi="Arial" w:cs="Arial"/>
                <w:b/>
                <w:sz w:val="24"/>
                <w:szCs w:val="24"/>
                <w:lang w:val="pl-PL"/>
              </w:rPr>
              <w:t xml:space="preserve">  </w:t>
            </w:r>
            <w:r w:rsidRPr="001B423B">
              <w:rPr>
                <w:rFonts w:ascii="Arial" w:hAnsi="Arial" w:cs="Arial"/>
                <w:b/>
                <w:sz w:val="24"/>
                <w:szCs w:val="24"/>
                <w:lang w:val="pl-PL"/>
              </w:rPr>
              <w:t>Ostrava</w:t>
            </w:r>
          </w:p>
        </w:tc>
        <w:tc>
          <w:tcPr>
            <w:tcW w:w="395" w:type="pct"/>
            <w:vMerge/>
            <w:vAlign w:val="center"/>
          </w:tcPr>
          <w:p w:rsidR="001B423B" w:rsidRPr="001B423B" w:rsidRDefault="001B423B" w:rsidP="00560A85">
            <w:pPr>
              <w:rPr>
                <w:rFonts w:ascii="Verdana" w:hAnsi="Verdana"/>
                <w:b/>
                <w:color w:val="000000" w:themeColor="text1"/>
                <w:sz w:val="24"/>
                <w:szCs w:val="24"/>
                <w:lang w:val="pl-PL"/>
              </w:rPr>
            </w:pPr>
          </w:p>
        </w:tc>
      </w:tr>
    </w:tbl>
    <w:p w:rsidR="00276D2A" w:rsidRDefault="00276D2A" w:rsidP="001B423B">
      <w:pPr>
        <w:rPr>
          <w:rFonts w:ascii="Verdana" w:hAnsi="Verdana"/>
          <w:bCs/>
          <w:sz w:val="24"/>
          <w:szCs w:val="24"/>
          <w:lang w:val="nl-N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1B423B" w:rsidRPr="00C72B67" w:rsidTr="00560A85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1B423B" w:rsidRPr="00C72B67" w:rsidRDefault="001B423B" w:rsidP="001B423B">
            <w:pPr>
              <w:rPr>
                <w:rFonts w:ascii="Verdana" w:hAnsi="Verdana"/>
                <w:b/>
                <w:sz w:val="24"/>
                <w:szCs w:val="24"/>
                <w:lang w:val="pl-PL"/>
              </w:rPr>
            </w:pPr>
            <w:r w:rsidRPr="00C72B67">
              <w:rPr>
                <w:noProof/>
                <w:color w:val="0000FF"/>
                <w:lang w:val="nl-NL"/>
              </w:rPr>
              <w:drawing>
                <wp:inline distT="0" distB="0" distL="0" distR="0" wp14:anchorId="775AFDCD" wp14:editId="78C79A7B">
                  <wp:extent cx="190500" cy="144780"/>
                  <wp:effectExtent l="0" t="0" r="0" b="7620"/>
                  <wp:docPr id="3" name="Afbeelding 3" descr="Beschrijving: Afslagsymbool.sv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2B67">
              <w:rPr>
                <w:rFonts w:ascii="Verdana" w:hAnsi="Verdana"/>
                <w:b/>
                <w:sz w:val="24"/>
                <w:szCs w:val="24"/>
                <w:lang w:val="pl-PL"/>
              </w:rPr>
              <w:t xml:space="preserve"> </w:t>
            </w:r>
            <w:r w:rsidR="0077480B" w:rsidRPr="0077480B">
              <w:rPr>
                <w:rFonts w:ascii="Verdana" w:hAnsi="Verdana"/>
                <w:b/>
                <w:sz w:val="24"/>
                <w:szCs w:val="24"/>
                <w:lang w:val="pl-PL"/>
              </w:rPr>
              <w:t>Bielsko-Biała-Lipnik</w:t>
            </w:r>
          </w:p>
        </w:tc>
        <w:tc>
          <w:tcPr>
            <w:tcW w:w="850" w:type="dxa"/>
            <w:vAlign w:val="center"/>
          </w:tcPr>
          <w:p w:rsidR="001B423B" w:rsidRPr="00C72B67" w:rsidRDefault="001B423B" w:rsidP="00560A85">
            <w:pPr>
              <w:jc w:val="center"/>
              <w:rPr>
                <w:rFonts w:ascii="Verdana" w:hAnsi="Verdana"/>
                <w:b/>
                <w:sz w:val="24"/>
                <w:szCs w:val="24"/>
                <w:lang w:val="pl-PL"/>
              </w:rPr>
            </w:pPr>
            <w:r>
              <w:rPr>
                <w:rStyle w:val="AutoBhan"/>
                <w:lang w:val="pl-PL"/>
              </w:rPr>
              <w:t>S69</w:t>
            </w:r>
          </w:p>
        </w:tc>
      </w:tr>
    </w:tbl>
    <w:p w:rsidR="001B423B" w:rsidRDefault="001B423B" w:rsidP="001B423B">
      <w:pPr>
        <w:rPr>
          <w:rFonts w:ascii="Verdana" w:hAnsi="Verdana"/>
          <w:bCs/>
          <w:sz w:val="24"/>
          <w:szCs w:val="24"/>
          <w:lang w:val="nl-N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1B423B" w:rsidRPr="00C72B67" w:rsidTr="00560A85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1B423B" w:rsidRPr="00C72B67" w:rsidRDefault="001B423B" w:rsidP="00560A85">
            <w:pPr>
              <w:rPr>
                <w:rFonts w:ascii="Verdana" w:hAnsi="Verdana"/>
                <w:b/>
                <w:sz w:val="24"/>
                <w:szCs w:val="24"/>
                <w:lang w:val="pl-PL"/>
              </w:rPr>
            </w:pPr>
            <w:r w:rsidRPr="00C72B67">
              <w:rPr>
                <w:noProof/>
                <w:color w:val="0000FF"/>
                <w:lang w:val="nl-NL"/>
              </w:rPr>
              <w:drawing>
                <wp:inline distT="0" distB="0" distL="0" distR="0" wp14:anchorId="46BDDE9B" wp14:editId="7D11BEB7">
                  <wp:extent cx="190500" cy="144780"/>
                  <wp:effectExtent l="0" t="0" r="0" b="7620"/>
                  <wp:docPr id="1" name="Afbeelding 1" descr="Beschrijving: Afslagsymbool.sv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2B67">
              <w:rPr>
                <w:rFonts w:ascii="Verdana" w:hAnsi="Verdana"/>
                <w:b/>
                <w:sz w:val="24"/>
                <w:szCs w:val="24"/>
                <w:lang w:val="pl-PL"/>
              </w:rPr>
              <w:t xml:space="preserve"> </w:t>
            </w:r>
            <w:r w:rsidR="0077480B" w:rsidRPr="0077480B">
              <w:rPr>
                <w:rFonts w:ascii="Verdana" w:hAnsi="Verdana"/>
                <w:b/>
                <w:sz w:val="24"/>
                <w:szCs w:val="24"/>
                <w:lang w:val="pl-PL"/>
              </w:rPr>
              <w:t>Bielsko-Biała-Mikuszowice</w:t>
            </w:r>
          </w:p>
        </w:tc>
        <w:tc>
          <w:tcPr>
            <w:tcW w:w="850" w:type="dxa"/>
            <w:vAlign w:val="center"/>
          </w:tcPr>
          <w:p w:rsidR="001B423B" w:rsidRPr="00C72B67" w:rsidRDefault="001B423B" w:rsidP="00560A85">
            <w:pPr>
              <w:jc w:val="center"/>
              <w:rPr>
                <w:rFonts w:ascii="Verdana" w:hAnsi="Verdana"/>
                <w:b/>
                <w:sz w:val="24"/>
                <w:szCs w:val="24"/>
                <w:lang w:val="pl-PL"/>
              </w:rPr>
            </w:pPr>
            <w:r>
              <w:rPr>
                <w:rStyle w:val="AutoBhan"/>
                <w:lang w:val="pl-PL"/>
              </w:rPr>
              <w:t>S69</w:t>
            </w:r>
          </w:p>
        </w:tc>
      </w:tr>
    </w:tbl>
    <w:p w:rsidR="001B423B" w:rsidRDefault="001B423B" w:rsidP="001B423B">
      <w:pPr>
        <w:rPr>
          <w:rFonts w:ascii="Verdana" w:hAnsi="Verdana"/>
          <w:bCs/>
          <w:sz w:val="24"/>
          <w:szCs w:val="24"/>
          <w:lang w:val="nl-N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1B423B" w:rsidRPr="00C72B67" w:rsidTr="00560A85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1B423B" w:rsidRPr="00C72B67" w:rsidRDefault="001B423B" w:rsidP="00560A85">
            <w:pPr>
              <w:rPr>
                <w:rFonts w:ascii="Verdana" w:hAnsi="Verdana"/>
                <w:b/>
                <w:sz w:val="24"/>
                <w:szCs w:val="24"/>
                <w:lang w:val="pl-PL"/>
              </w:rPr>
            </w:pPr>
            <w:r w:rsidRPr="00C72B67">
              <w:rPr>
                <w:noProof/>
                <w:color w:val="0000FF"/>
                <w:lang w:val="nl-NL"/>
              </w:rPr>
              <w:drawing>
                <wp:inline distT="0" distB="0" distL="0" distR="0" wp14:anchorId="46BDDE9B" wp14:editId="7D11BEB7">
                  <wp:extent cx="190500" cy="144780"/>
                  <wp:effectExtent l="0" t="0" r="0" b="7620"/>
                  <wp:docPr id="2" name="Afbeelding 2" descr="Beschrijving: Afslagsymbool.sv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2B67">
              <w:rPr>
                <w:rFonts w:ascii="Verdana" w:hAnsi="Verdana"/>
                <w:b/>
                <w:sz w:val="24"/>
                <w:szCs w:val="24"/>
                <w:lang w:val="pl-PL"/>
              </w:rPr>
              <w:t xml:space="preserve"> </w:t>
            </w:r>
            <w:r w:rsidR="0077480B" w:rsidRPr="0077480B">
              <w:rPr>
                <w:rFonts w:ascii="Verdana" w:hAnsi="Verdana"/>
                <w:b/>
                <w:sz w:val="24"/>
                <w:szCs w:val="24"/>
                <w:lang w:val="pl-PL"/>
              </w:rPr>
              <w:t>Wilkowice</w:t>
            </w:r>
          </w:p>
        </w:tc>
        <w:tc>
          <w:tcPr>
            <w:tcW w:w="850" w:type="dxa"/>
            <w:vAlign w:val="center"/>
          </w:tcPr>
          <w:p w:rsidR="001B423B" w:rsidRPr="00C72B67" w:rsidRDefault="001B423B" w:rsidP="00560A85">
            <w:pPr>
              <w:jc w:val="center"/>
              <w:rPr>
                <w:rFonts w:ascii="Verdana" w:hAnsi="Verdana"/>
                <w:b/>
                <w:sz w:val="24"/>
                <w:szCs w:val="24"/>
                <w:lang w:val="pl-PL"/>
              </w:rPr>
            </w:pPr>
            <w:r>
              <w:rPr>
                <w:rStyle w:val="AutoBhan"/>
                <w:lang w:val="pl-PL"/>
              </w:rPr>
              <w:t>S69</w:t>
            </w:r>
          </w:p>
        </w:tc>
      </w:tr>
    </w:tbl>
    <w:p w:rsidR="001B423B" w:rsidRDefault="001B423B" w:rsidP="001B423B">
      <w:pPr>
        <w:rPr>
          <w:rFonts w:ascii="Verdana" w:hAnsi="Verdana"/>
          <w:bCs/>
          <w:sz w:val="24"/>
          <w:szCs w:val="24"/>
          <w:lang w:val="nl-N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1B423B" w:rsidRPr="00C72B67" w:rsidTr="00560A85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1B423B" w:rsidRPr="00C72B67" w:rsidRDefault="001B423B" w:rsidP="00560A85">
            <w:pPr>
              <w:rPr>
                <w:rFonts w:ascii="Verdana" w:hAnsi="Verdana"/>
                <w:b/>
                <w:sz w:val="24"/>
                <w:szCs w:val="24"/>
                <w:lang w:val="pl-PL"/>
              </w:rPr>
            </w:pPr>
            <w:r w:rsidRPr="00C72B67">
              <w:rPr>
                <w:noProof/>
                <w:color w:val="0000FF"/>
                <w:lang w:val="nl-NL"/>
              </w:rPr>
              <w:drawing>
                <wp:inline distT="0" distB="0" distL="0" distR="0" wp14:anchorId="46BDDE9B" wp14:editId="7D11BEB7">
                  <wp:extent cx="190500" cy="144780"/>
                  <wp:effectExtent l="0" t="0" r="0" b="7620"/>
                  <wp:docPr id="4" name="Afbeelding 4" descr="Beschrijving: Afslagsymbool.sv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2B67">
              <w:rPr>
                <w:rFonts w:ascii="Verdana" w:hAnsi="Verdana"/>
                <w:b/>
                <w:sz w:val="24"/>
                <w:szCs w:val="24"/>
                <w:lang w:val="pl-PL"/>
              </w:rPr>
              <w:t xml:space="preserve"> </w:t>
            </w:r>
            <w:r w:rsidR="0077480B" w:rsidRPr="0077480B">
              <w:rPr>
                <w:rFonts w:ascii="Verdana" w:hAnsi="Verdana"/>
                <w:b/>
                <w:sz w:val="24"/>
                <w:szCs w:val="24"/>
                <w:lang w:val="pl-PL"/>
              </w:rPr>
              <w:t>Buczkowice</w:t>
            </w:r>
          </w:p>
        </w:tc>
        <w:tc>
          <w:tcPr>
            <w:tcW w:w="850" w:type="dxa"/>
            <w:vAlign w:val="center"/>
          </w:tcPr>
          <w:p w:rsidR="001B423B" w:rsidRPr="00C72B67" w:rsidRDefault="001B423B" w:rsidP="00560A85">
            <w:pPr>
              <w:jc w:val="center"/>
              <w:rPr>
                <w:rFonts w:ascii="Verdana" w:hAnsi="Verdana"/>
                <w:b/>
                <w:sz w:val="24"/>
                <w:szCs w:val="24"/>
                <w:lang w:val="pl-PL"/>
              </w:rPr>
            </w:pPr>
            <w:r>
              <w:rPr>
                <w:rStyle w:val="AutoBhan"/>
                <w:lang w:val="pl-PL"/>
              </w:rPr>
              <w:t>S69</w:t>
            </w:r>
          </w:p>
        </w:tc>
      </w:tr>
    </w:tbl>
    <w:p w:rsidR="001B423B" w:rsidRDefault="001B423B" w:rsidP="001B423B">
      <w:pPr>
        <w:rPr>
          <w:rFonts w:ascii="Verdana" w:hAnsi="Verdana"/>
          <w:bCs/>
          <w:sz w:val="24"/>
          <w:szCs w:val="24"/>
          <w:lang w:val="nl-N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1B423B" w:rsidRPr="00C72B67" w:rsidTr="00560A85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1B423B" w:rsidRPr="00C72B67" w:rsidRDefault="001B423B" w:rsidP="00560A85">
            <w:pPr>
              <w:rPr>
                <w:rFonts w:ascii="Verdana" w:hAnsi="Verdana"/>
                <w:b/>
                <w:sz w:val="24"/>
                <w:szCs w:val="24"/>
                <w:lang w:val="pl-PL"/>
              </w:rPr>
            </w:pPr>
            <w:r w:rsidRPr="00C72B67">
              <w:rPr>
                <w:noProof/>
                <w:color w:val="0000FF"/>
                <w:lang w:val="nl-NL"/>
              </w:rPr>
              <w:drawing>
                <wp:inline distT="0" distB="0" distL="0" distR="0" wp14:anchorId="46BDDE9B" wp14:editId="7D11BEB7">
                  <wp:extent cx="190500" cy="144780"/>
                  <wp:effectExtent l="0" t="0" r="0" b="7620"/>
                  <wp:docPr id="5" name="Afbeelding 5" descr="Beschrijving: Afslagsymbool.sv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2B67">
              <w:rPr>
                <w:rFonts w:ascii="Verdana" w:hAnsi="Verdana"/>
                <w:b/>
                <w:sz w:val="24"/>
                <w:szCs w:val="24"/>
                <w:lang w:val="pl-PL"/>
              </w:rPr>
              <w:t xml:space="preserve"> </w:t>
            </w:r>
            <w:r w:rsidR="0077480B" w:rsidRPr="0077480B">
              <w:rPr>
                <w:rFonts w:ascii="Verdana" w:hAnsi="Verdana"/>
                <w:b/>
                <w:sz w:val="24"/>
                <w:szCs w:val="24"/>
                <w:lang w:val="pl-PL"/>
              </w:rPr>
              <w:t>Łodygowice</w:t>
            </w:r>
          </w:p>
        </w:tc>
        <w:tc>
          <w:tcPr>
            <w:tcW w:w="850" w:type="dxa"/>
            <w:vAlign w:val="center"/>
          </w:tcPr>
          <w:p w:rsidR="001B423B" w:rsidRPr="00C72B67" w:rsidRDefault="001B423B" w:rsidP="00560A85">
            <w:pPr>
              <w:jc w:val="center"/>
              <w:rPr>
                <w:rFonts w:ascii="Verdana" w:hAnsi="Verdana"/>
                <w:b/>
                <w:sz w:val="24"/>
                <w:szCs w:val="24"/>
                <w:lang w:val="pl-PL"/>
              </w:rPr>
            </w:pPr>
            <w:r>
              <w:rPr>
                <w:rStyle w:val="AutoBhan"/>
                <w:lang w:val="pl-PL"/>
              </w:rPr>
              <w:t>S69</w:t>
            </w:r>
          </w:p>
        </w:tc>
      </w:tr>
    </w:tbl>
    <w:p w:rsidR="001B423B" w:rsidRPr="001B423B" w:rsidRDefault="001B423B" w:rsidP="001B423B">
      <w:pPr>
        <w:rPr>
          <w:rFonts w:ascii="Verdana" w:hAnsi="Verdana"/>
          <w:bCs/>
          <w:sz w:val="24"/>
          <w:szCs w:val="24"/>
          <w:lang w:val="nl-N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1B423B" w:rsidRPr="00C72B67" w:rsidTr="00560A85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1B423B" w:rsidRPr="00C72B67" w:rsidRDefault="001B423B" w:rsidP="00560A85">
            <w:pPr>
              <w:rPr>
                <w:rFonts w:ascii="Verdana" w:hAnsi="Verdana"/>
                <w:b/>
                <w:sz w:val="24"/>
                <w:szCs w:val="24"/>
                <w:lang w:val="pl-PL"/>
              </w:rPr>
            </w:pPr>
            <w:r w:rsidRPr="00C72B67">
              <w:rPr>
                <w:noProof/>
                <w:color w:val="0000FF"/>
                <w:lang w:val="nl-NL"/>
              </w:rPr>
              <w:drawing>
                <wp:inline distT="0" distB="0" distL="0" distR="0" wp14:anchorId="46BDDE9B" wp14:editId="7D11BEB7">
                  <wp:extent cx="190500" cy="144780"/>
                  <wp:effectExtent l="0" t="0" r="0" b="7620"/>
                  <wp:docPr id="6" name="Afbeelding 6" descr="Beschrijving: Afslagsymbool.sv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2B67">
              <w:rPr>
                <w:rFonts w:ascii="Verdana" w:hAnsi="Verdana"/>
                <w:b/>
                <w:sz w:val="24"/>
                <w:szCs w:val="24"/>
                <w:lang w:val="pl-PL"/>
              </w:rPr>
              <w:t xml:space="preserve"> </w:t>
            </w:r>
            <w:r w:rsidR="0077480B" w:rsidRPr="0077480B">
              <w:rPr>
                <w:rFonts w:ascii="Verdana" w:hAnsi="Verdana"/>
                <w:b/>
                <w:sz w:val="24"/>
                <w:szCs w:val="24"/>
                <w:lang w:val="pl-PL"/>
              </w:rPr>
              <w:t>Żywiec</w:t>
            </w:r>
          </w:p>
        </w:tc>
        <w:tc>
          <w:tcPr>
            <w:tcW w:w="850" w:type="dxa"/>
            <w:vAlign w:val="center"/>
          </w:tcPr>
          <w:p w:rsidR="001B423B" w:rsidRPr="00C72B67" w:rsidRDefault="001B423B" w:rsidP="00560A85">
            <w:pPr>
              <w:jc w:val="center"/>
              <w:rPr>
                <w:rFonts w:ascii="Verdana" w:hAnsi="Verdana"/>
                <w:b/>
                <w:sz w:val="24"/>
                <w:szCs w:val="24"/>
                <w:lang w:val="pl-PL"/>
              </w:rPr>
            </w:pPr>
            <w:r>
              <w:rPr>
                <w:rStyle w:val="AutoBhan"/>
                <w:lang w:val="pl-PL"/>
              </w:rPr>
              <w:t>S69</w:t>
            </w:r>
          </w:p>
        </w:tc>
      </w:tr>
    </w:tbl>
    <w:p w:rsidR="001B423B" w:rsidRDefault="001B423B" w:rsidP="001B423B">
      <w:pPr>
        <w:rPr>
          <w:rFonts w:ascii="Verdana" w:hAnsi="Verdana"/>
          <w:bCs/>
          <w:sz w:val="24"/>
          <w:szCs w:val="24"/>
          <w:lang w:val="nl-N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1B423B" w:rsidRPr="00C72B67" w:rsidTr="00560A85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1B423B" w:rsidRPr="00C72B67" w:rsidRDefault="001B423B" w:rsidP="00560A85">
            <w:pPr>
              <w:rPr>
                <w:rFonts w:ascii="Verdana" w:hAnsi="Verdana"/>
                <w:b/>
                <w:sz w:val="24"/>
                <w:szCs w:val="24"/>
                <w:lang w:val="pl-PL"/>
              </w:rPr>
            </w:pPr>
            <w:r w:rsidRPr="00C72B67">
              <w:rPr>
                <w:noProof/>
                <w:color w:val="0000FF"/>
                <w:lang w:val="nl-NL"/>
              </w:rPr>
              <w:drawing>
                <wp:inline distT="0" distB="0" distL="0" distR="0" wp14:anchorId="46BDDE9B" wp14:editId="7D11BEB7">
                  <wp:extent cx="190500" cy="144780"/>
                  <wp:effectExtent l="0" t="0" r="0" b="7620"/>
                  <wp:docPr id="7" name="Afbeelding 7" descr="Beschrijving: Afslagsymbool.sv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2B67">
              <w:rPr>
                <w:rFonts w:ascii="Verdana" w:hAnsi="Verdana"/>
                <w:b/>
                <w:sz w:val="24"/>
                <w:szCs w:val="24"/>
                <w:lang w:val="pl-PL"/>
              </w:rPr>
              <w:t xml:space="preserve"> </w:t>
            </w:r>
            <w:r w:rsidR="0077480B" w:rsidRPr="0077480B">
              <w:rPr>
                <w:rFonts w:ascii="Verdana" w:hAnsi="Verdana"/>
                <w:b/>
                <w:sz w:val="24"/>
                <w:szCs w:val="24"/>
                <w:lang w:val="pl-PL"/>
              </w:rPr>
              <w:t>Żywiec-Browar</w:t>
            </w:r>
          </w:p>
        </w:tc>
        <w:tc>
          <w:tcPr>
            <w:tcW w:w="850" w:type="dxa"/>
            <w:vAlign w:val="center"/>
          </w:tcPr>
          <w:p w:rsidR="001B423B" w:rsidRPr="00C72B67" w:rsidRDefault="001B423B" w:rsidP="00560A85">
            <w:pPr>
              <w:jc w:val="center"/>
              <w:rPr>
                <w:rFonts w:ascii="Verdana" w:hAnsi="Verdana"/>
                <w:b/>
                <w:sz w:val="24"/>
                <w:szCs w:val="24"/>
                <w:lang w:val="pl-PL"/>
              </w:rPr>
            </w:pPr>
            <w:r>
              <w:rPr>
                <w:rStyle w:val="AutoBhan"/>
                <w:lang w:val="pl-PL"/>
              </w:rPr>
              <w:t>S69</w:t>
            </w:r>
          </w:p>
        </w:tc>
      </w:tr>
    </w:tbl>
    <w:p w:rsidR="001B423B" w:rsidRDefault="001B423B" w:rsidP="001B423B">
      <w:pPr>
        <w:rPr>
          <w:rFonts w:ascii="Verdana" w:hAnsi="Verdana"/>
          <w:bCs/>
          <w:sz w:val="24"/>
          <w:szCs w:val="24"/>
          <w:lang w:val="nl-N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1B423B" w:rsidRPr="00C72B67" w:rsidTr="00560A85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1B423B" w:rsidRPr="00C72B67" w:rsidRDefault="001B423B" w:rsidP="00560A85">
            <w:pPr>
              <w:rPr>
                <w:rFonts w:ascii="Verdana" w:hAnsi="Verdana"/>
                <w:b/>
                <w:sz w:val="24"/>
                <w:szCs w:val="24"/>
                <w:lang w:val="pl-PL"/>
              </w:rPr>
            </w:pPr>
            <w:r w:rsidRPr="00C72B67">
              <w:rPr>
                <w:noProof/>
                <w:color w:val="0000FF"/>
                <w:lang w:val="nl-NL"/>
              </w:rPr>
              <w:drawing>
                <wp:inline distT="0" distB="0" distL="0" distR="0" wp14:anchorId="46BDDE9B" wp14:editId="7D11BEB7">
                  <wp:extent cx="190500" cy="144780"/>
                  <wp:effectExtent l="0" t="0" r="0" b="7620"/>
                  <wp:docPr id="8" name="Afbeelding 8" descr="Beschrijving: Afslagsymbool.sv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2B67">
              <w:rPr>
                <w:rFonts w:ascii="Verdana" w:hAnsi="Verdana"/>
                <w:b/>
                <w:sz w:val="24"/>
                <w:szCs w:val="24"/>
                <w:lang w:val="pl-PL"/>
              </w:rPr>
              <w:t xml:space="preserve"> </w:t>
            </w:r>
            <w:r w:rsidR="0077480B" w:rsidRPr="0077480B">
              <w:rPr>
                <w:rFonts w:ascii="Verdana" w:hAnsi="Verdana"/>
                <w:b/>
                <w:sz w:val="24"/>
                <w:szCs w:val="24"/>
                <w:lang w:val="pl-PL"/>
              </w:rPr>
              <w:t>Przybędza</w:t>
            </w:r>
          </w:p>
        </w:tc>
        <w:tc>
          <w:tcPr>
            <w:tcW w:w="850" w:type="dxa"/>
            <w:vAlign w:val="center"/>
          </w:tcPr>
          <w:p w:rsidR="001B423B" w:rsidRPr="00C72B67" w:rsidRDefault="001B423B" w:rsidP="00560A85">
            <w:pPr>
              <w:jc w:val="center"/>
              <w:rPr>
                <w:rFonts w:ascii="Verdana" w:hAnsi="Verdana"/>
                <w:b/>
                <w:sz w:val="24"/>
                <w:szCs w:val="24"/>
                <w:lang w:val="pl-PL"/>
              </w:rPr>
            </w:pPr>
            <w:r>
              <w:rPr>
                <w:rStyle w:val="AutoBhan"/>
                <w:lang w:val="pl-PL"/>
              </w:rPr>
              <w:t>S69</w:t>
            </w:r>
          </w:p>
        </w:tc>
      </w:tr>
    </w:tbl>
    <w:p w:rsidR="001B423B" w:rsidRDefault="001B423B" w:rsidP="001B423B">
      <w:pPr>
        <w:rPr>
          <w:rFonts w:ascii="Verdana" w:hAnsi="Verdana"/>
          <w:bCs/>
          <w:sz w:val="24"/>
          <w:szCs w:val="24"/>
          <w:lang w:val="nl-NL"/>
        </w:rPr>
      </w:pPr>
    </w:p>
    <w:tbl>
      <w:tblPr>
        <w:tblStyle w:val="Tabelraster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102"/>
      </w:tblGrid>
      <w:tr w:rsidR="001B423B" w:rsidRPr="0077480B" w:rsidTr="00B63810">
        <w:trPr>
          <w:trHeight w:val="510"/>
        </w:trPr>
        <w:tc>
          <w:tcPr>
            <w:tcW w:w="5102" w:type="dxa"/>
            <w:vAlign w:val="center"/>
          </w:tcPr>
          <w:p w:rsidR="001B423B" w:rsidRPr="0077480B" w:rsidRDefault="0077480B" w:rsidP="00B63810">
            <w:pPr>
              <w:jc w:val="center"/>
              <w:rPr>
                <w:rFonts w:ascii="Verdana" w:hAnsi="Verdana"/>
                <w:b/>
                <w:sz w:val="24"/>
                <w:szCs w:val="24"/>
                <w:lang w:val="nl-NL"/>
              </w:rPr>
            </w:pPr>
            <w:r w:rsidRPr="0077480B">
              <w:rPr>
                <w:rFonts w:ascii="Verdana" w:hAnsi="Verdana"/>
                <w:b/>
                <w:sz w:val="24"/>
                <w:szCs w:val="24"/>
                <w:lang w:val="nl-NL"/>
              </w:rPr>
              <w:t>Enkelbaans</w:t>
            </w:r>
            <w:r>
              <w:rPr>
                <w:rFonts w:ascii="Verdana" w:hAnsi="Verdana"/>
                <w:b/>
                <w:sz w:val="24"/>
                <w:szCs w:val="24"/>
                <w:lang w:val="nl-NL"/>
              </w:rPr>
              <w:t xml:space="preserve"> </w:t>
            </w:r>
          </w:p>
        </w:tc>
      </w:tr>
    </w:tbl>
    <w:p w:rsidR="001B423B" w:rsidRDefault="001B423B" w:rsidP="001B423B">
      <w:pPr>
        <w:rPr>
          <w:rFonts w:ascii="Verdana" w:hAnsi="Verdana"/>
          <w:bCs/>
          <w:sz w:val="24"/>
          <w:szCs w:val="24"/>
          <w:lang w:val="nl-NL"/>
        </w:rPr>
      </w:pPr>
      <w:r>
        <w:rPr>
          <w:rFonts w:ascii="Verdana" w:hAnsi="Verdana"/>
          <w:bCs/>
          <w:sz w:val="24"/>
          <w:szCs w:val="24"/>
          <w:lang w:val="nl-NL"/>
        </w:rPr>
        <w:t xml:space="preserve"> </w:t>
      </w:r>
    </w:p>
    <w:p w:rsidR="001B423B" w:rsidRDefault="001B423B" w:rsidP="001B423B">
      <w:pPr>
        <w:rPr>
          <w:rFonts w:ascii="Verdana" w:hAnsi="Verdana"/>
          <w:bCs/>
          <w:sz w:val="24"/>
          <w:szCs w:val="24"/>
          <w:lang w:val="nl-NL"/>
        </w:rPr>
      </w:pPr>
    </w:p>
    <w:p w:rsidR="001B423B" w:rsidRDefault="001B423B" w:rsidP="001B423B">
      <w:pPr>
        <w:rPr>
          <w:rFonts w:ascii="Verdana" w:hAnsi="Verdana"/>
          <w:bCs/>
          <w:sz w:val="24"/>
          <w:szCs w:val="24"/>
          <w:lang w:val="nl-N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1B423B" w:rsidRPr="00C72B67" w:rsidTr="00560A85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1B423B" w:rsidRPr="00C72B67" w:rsidRDefault="001B423B" w:rsidP="00560A85">
            <w:pPr>
              <w:rPr>
                <w:rFonts w:ascii="Verdana" w:hAnsi="Verdana"/>
                <w:b/>
                <w:sz w:val="24"/>
                <w:szCs w:val="24"/>
                <w:lang w:val="pl-PL"/>
              </w:rPr>
            </w:pPr>
            <w:r w:rsidRPr="00C72B67">
              <w:rPr>
                <w:noProof/>
                <w:color w:val="0000FF"/>
                <w:lang w:val="nl-NL"/>
              </w:rPr>
              <w:drawing>
                <wp:inline distT="0" distB="0" distL="0" distR="0" wp14:anchorId="46BDDE9B" wp14:editId="7D11BEB7">
                  <wp:extent cx="190500" cy="144780"/>
                  <wp:effectExtent l="0" t="0" r="0" b="7620"/>
                  <wp:docPr id="10" name="Afbeelding 10" descr="Beschrijving: Afslagsymbool.sv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2B67">
              <w:rPr>
                <w:rFonts w:ascii="Verdana" w:hAnsi="Verdana"/>
                <w:b/>
                <w:sz w:val="24"/>
                <w:szCs w:val="24"/>
                <w:lang w:val="pl-PL"/>
              </w:rPr>
              <w:t xml:space="preserve"> </w:t>
            </w:r>
            <w:r w:rsidR="0077480B" w:rsidRPr="0077480B">
              <w:rPr>
                <w:rFonts w:ascii="Verdana" w:hAnsi="Verdana"/>
                <w:b/>
                <w:sz w:val="24"/>
                <w:szCs w:val="24"/>
                <w:lang w:val="pl-PL"/>
              </w:rPr>
              <w:t>Milówka</w:t>
            </w:r>
          </w:p>
        </w:tc>
        <w:tc>
          <w:tcPr>
            <w:tcW w:w="850" w:type="dxa"/>
            <w:vAlign w:val="center"/>
          </w:tcPr>
          <w:p w:rsidR="001B423B" w:rsidRPr="00C72B67" w:rsidRDefault="001B423B" w:rsidP="00560A85">
            <w:pPr>
              <w:jc w:val="center"/>
              <w:rPr>
                <w:rFonts w:ascii="Verdana" w:hAnsi="Verdana"/>
                <w:b/>
                <w:sz w:val="24"/>
                <w:szCs w:val="24"/>
                <w:lang w:val="pl-PL"/>
              </w:rPr>
            </w:pPr>
            <w:r>
              <w:rPr>
                <w:rStyle w:val="AutoBhan"/>
                <w:lang w:val="pl-PL"/>
              </w:rPr>
              <w:t>S69</w:t>
            </w:r>
          </w:p>
        </w:tc>
      </w:tr>
    </w:tbl>
    <w:p w:rsidR="001B423B" w:rsidRDefault="001B423B" w:rsidP="001B423B">
      <w:pPr>
        <w:rPr>
          <w:rFonts w:ascii="Verdana" w:hAnsi="Verdana"/>
          <w:bCs/>
          <w:sz w:val="24"/>
          <w:szCs w:val="24"/>
          <w:lang w:val="nl-N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1B423B" w:rsidRPr="00C72B67" w:rsidTr="00560A85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1B423B" w:rsidRPr="00C72B67" w:rsidRDefault="001B423B" w:rsidP="00560A85">
            <w:pPr>
              <w:rPr>
                <w:rFonts w:ascii="Verdana" w:hAnsi="Verdana"/>
                <w:b/>
                <w:sz w:val="24"/>
                <w:szCs w:val="24"/>
                <w:lang w:val="pl-PL"/>
              </w:rPr>
            </w:pPr>
            <w:r w:rsidRPr="00C72B67">
              <w:rPr>
                <w:noProof/>
                <w:color w:val="0000FF"/>
                <w:lang w:val="nl-NL"/>
              </w:rPr>
              <w:drawing>
                <wp:inline distT="0" distB="0" distL="0" distR="0" wp14:anchorId="46BDDE9B" wp14:editId="7D11BEB7">
                  <wp:extent cx="190500" cy="144780"/>
                  <wp:effectExtent l="0" t="0" r="0" b="7620"/>
                  <wp:docPr id="11" name="Afbeelding 11" descr="Beschrijving: Afslagsymbool.sv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2B67">
              <w:rPr>
                <w:rFonts w:ascii="Verdana" w:hAnsi="Verdana"/>
                <w:b/>
                <w:sz w:val="24"/>
                <w:szCs w:val="24"/>
                <w:lang w:val="pl-PL"/>
              </w:rPr>
              <w:t xml:space="preserve"> </w:t>
            </w:r>
            <w:r w:rsidR="0077480B" w:rsidRPr="0077480B">
              <w:rPr>
                <w:rFonts w:ascii="Verdana" w:hAnsi="Verdana"/>
                <w:b/>
                <w:sz w:val="24"/>
                <w:szCs w:val="24"/>
                <w:lang w:val="pl-PL"/>
              </w:rPr>
              <w:t>Laliki</w:t>
            </w:r>
            <w:r w:rsidR="0077480B">
              <w:rPr>
                <w:rFonts w:ascii="Verdana" w:hAnsi="Verdana"/>
                <w:b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1B423B" w:rsidRPr="00C72B67" w:rsidRDefault="001B423B" w:rsidP="00560A85">
            <w:pPr>
              <w:jc w:val="center"/>
              <w:rPr>
                <w:rFonts w:ascii="Verdana" w:hAnsi="Verdana"/>
                <w:b/>
                <w:sz w:val="24"/>
                <w:szCs w:val="24"/>
                <w:lang w:val="pl-PL"/>
              </w:rPr>
            </w:pPr>
            <w:r>
              <w:rPr>
                <w:rStyle w:val="AutoBhan"/>
                <w:lang w:val="pl-PL"/>
              </w:rPr>
              <w:t>S69</w:t>
            </w:r>
          </w:p>
        </w:tc>
      </w:tr>
    </w:tbl>
    <w:p w:rsidR="001B423B" w:rsidRDefault="001B423B" w:rsidP="001B423B">
      <w:pPr>
        <w:rPr>
          <w:rFonts w:ascii="Verdana" w:hAnsi="Verdana"/>
          <w:bCs/>
          <w:sz w:val="24"/>
          <w:szCs w:val="24"/>
          <w:lang w:val="nl-N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1B423B" w:rsidRPr="00C72B67" w:rsidTr="00560A85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1B423B" w:rsidRPr="00C72B67" w:rsidRDefault="001B423B" w:rsidP="00560A85">
            <w:pPr>
              <w:rPr>
                <w:rFonts w:ascii="Verdana" w:hAnsi="Verdana"/>
                <w:b/>
                <w:sz w:val="24"/>
                <w:szCs w:val="24"/>
                <w:lang w:val="pl-PL"/>
              </w:rPr>
            </w:pPr>
            <w:r w:rsidRPr="00C72B67">
              <w:rPr>
                <w:noProof/>
                <w:color w:val="0000FF"/>
                <w:lang w:val="nl-NL"/>
              </w:rPr>
              <w:drawing>
                <wp:inline distT="0" distB="0" distL="0" distR="0" wp14:anchorId="46BDDE9B" wp14:editId="7D11BEB7">
                  <wp:extent cx="190500" cy="144780"/>
                  <wp:effectExtent l="0" t="0" r="0" b="7620"/>
                  <wp:docPr id="12" name="Afbeelding 12" descr="Beschrijving: Afslagsymbool.sv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2B67">
              <w:rPr>
                <w:rFonts w:ascii="Verdana" w:hAnsi="Verdana"/>
                <w:b/>
                <w:sz w:val="24"/>
                <w:szCs w:val="24"/>
                <w:lang w:val="pl-PL"/>
              </w:rPr>
              <w:t xml:space="preserve"> </w:t>
            </w:r>
            <w:r w:rsidR="0077480B" w:rsidRPr="0077480B">
              <w:rPr>
                <w:rFonts w:ascii="Verdana" w:hAnsi="Verdana"/>
                <w:b/>
                <w:sz w:val="24"/>
                <w:szCs w:val="24"/>
                <w:lang w:val="pl-PL"/>
              </w:rPr>
              <w:t>Laliki II</w:t>
            </w:r>
            <w:r w:rsidR="0077480B">
              <w:rPr>
                <w:rFonts w:ascii="Verdana" w:hAnsi="Verdana"/>
                <w:b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1B423B" w:rsidRPr="00C72B67" w:rsidRDefault="001B423B" w:rsidP="00560A85">
            <w:pPr>
              <w:jc w:val="center"/>
              <w:rPr>
                <w:rFonts w:ascii="Verdana" w:hAnsi="Verdana"/>
                <w:b/>
                <w:sz w:val="24"/>
                <w:szCs w:val="24"/>
                <w:lang w:val="pl-PL"/>
              </w:rPr>
            </w:pPr>
            <w:r>
              <w:rPr>
                <w:rStyle w:val="AutoBhan"/>
                <w:lang w:val="pl-PL"/>
              </w:rPr>
              <w:t>S69</w:t>
            </w:r>
          </w:p>
        </w:tc>
      </w:tr>
    </w:tbl>
    <w:p w:rsidR="001B423B" w:rsidRDefault="001B423B" w:rsidP="001B423B">
      <w:pPr>
        <w:rPr>
          <w:rFonts w:ascii="Verdana" w:hAnsi="Verdana"/>
          <w:bCs/>
          <w:sz w:val="24"/>
          <w:szCs w:val="24"/>
          <w:lang w:val="nl-NL"/>
        </w:rPr>
      </w:pPr>
    </w:p>
    <w:tbl>
      <w:tblPr>
        <w:tblStyle w:val="Tabelrast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102"/>
        <w:gridCol w:w="850"/>
      </w:tblGrid>
      <w:tr w:rsidR="001B423B" w:rsidRPr="00C72B67" w:rsidTr="00560A85">
        <w:trPr>
          <w:trHeight w:val="510"/>
        </w:trPr>
        <w:tc>
          <w:tcPr>
            <w:tcW w:w="5102" w:type="dxa"/>
            <w:shd w:val="clear" w:color="auto" w:fill="auto"/>
            <w:vAlign w:val="center"/>
          </w:tcPr>
          <w:p w:rsidR="001B423B" w:rsidRPr="00C72B67" w:rsidRDefault="001B423B" w:rsidP="00560A85">
            <w:pPr>
              <w:rPr>
                <w:rFonts w:ascii="Verdana" w:hAnsi="Verdana"/>
                <w:b/>
                <w:sz w:val="24"/>
                <w:szCs w:val="24"/>
                <w:lang w:val="pl-PL"/>
              </w:rPr>
            </w:pPr>
            <w:r w:rsidRPr="00C72B67">
              <w:rPr>
                <w:noProof/>
                <w:color w:val="0000FF"/>
                <w:lang w:val="nl-NL"/>
              </w:rPr>
              <w:drawing>
                <wp:inline distT="0" distB="0" distL="0" distR="0" wp14:anchorId="46BDDE9B" wp14:editId="7D11BEB7">
                  <wp:extent cx="190500" cy="144780"/>
                  <wp:effectExtent l="0" t="0" r="0" b="7620"/>
                  <wp:docPr id="13" name="Afbeelding 13" descr="Beschrijving: Afslagsymbool.sv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" descr="Beschrijving: Afslagsymbool.svg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72B67">
              <w:rPr>
                <w:rFonts w:ascii="Verdana" w:hAnsi="Verdana"/>
                <w:b/>
                <w:sz w:val="24"/>
                <w:szCs w:val="24"/>
                <w:lang w:val="pl-PL"/>
              </w:rPr>
              <w:t xml:space="preserve"> </w:t>
            </w:r>
            <w:r w:rsidR="0077480B" w:rsidRPr="0077480B">
              <w:rPr>
                <w:rFonts w:ascii="Verdana" w:hAnsi="Verdana"/>
                <w:b/>
                <w:sz w:val="24"/>
                <w:szCs w:val="24"/>
                <w:lang w:val="pl-PL"/>
              </w:rPr>
              <w:t>Zwardoń</w:t>
            </w:r>
          </w:p>
        </w:tc>
        <w:tc>
          <w:tcPr>
            <w:tcW w:w="850" w:type="dxa"/>
            <w:vAlign w:val="center"/>
          </w:tcPr>
          <w:p w:rsidR="001B423B" w:rsidRPr="00C72B67" w:rsidRDefault="001B423B" w:rsidP="00560A85">
            <w:pPr>
              <w:jc w:val="center"/>
              <w:rPr>
                <w:rFonts w:ascii="Verdana" w:hAnsi="Verdana"/>
                <w:b/>
                <w:sz w:val="24"/>
                <w:szCs w:val="24"/>
                <w:lang w:val="pl-PL"/>
              </w:rPr>
            </w:pPr>
            <w:r>
              <w:rPr>
                <w:rStyle w:val="AutoBhan"/>
                <w:lang w:val="pl-PL"/>
              </w:rPr>
              <w:t>S69</w:t>
            </w:r>
          </w:p>
        </w:tc>
      </w:tr>
    </w:tbl>
    <w:p w:rsidR="001B423B" w:rsidRDefault="001B423B" w:rsidP="001B423B">
      <w:pPr>
        <w:rPr>
          <w:rFonts w:ascii="Verdana" w:hAnsi="Verdana"/>
          <w:bCs/>
          <w:sz w:val="24"/>
          <w:szCs w:val="24"/>
          <w:lang w:val="nl-NL"/>
        </w:rPr>
      </w:pPr>
    </w:p>
    <w:tbl>
      <w:tblPr>
        <w:tblStyle w:val="Tabelraster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102"/>
      </w:tblGrid>
      <w:tr w:rsidR="001B423B" w:rsidRPr="0077480B" w:rsidTr="00B63810">
        <w:trPr>
          <w:trHeight w:val="510"/>
        </w:trPr>
        <w:tc>
          <w:tcPr>
            <w:tcW w:w="5102" w:type="dxa"/>
            <w:vAlign w:val="center"/>
          </w:tcPr>
          <w:p w:rsidR="001B423B" w:rsidRPr="0077480B" w:rsidRDefault="0077480B" w:rsidP="00B63810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77480B">
              <w:rPr>
                <w:rFonts w:ascii="Verdana" w:hAnsi="Verdana"/>
                <w:b/>
                <w:noProof/>
                <w:sz w:val="24"/>
                <w:szCs w:val="24"/>
                <w:lang w:val="nl-NL"/>
              </w:rPr>
              <w:drawing>
                <wp:inline distT="0" distB="0" distL="0" distR="0">
                  <wp:extent cx="283210" cy="184785"/>
                  <wp:effectExtent l="0" t="0" r="2540" b="5715"/>
                  <wp:docPr id="15" name="Afbeelding 15" descr="Flag of Slovakia.svg">
                    <a:hlinkClick xmlns:a="http://schemas.openxmlformats.org/drawingml/2006/main" r:id="rId11" tooltip="&quot;Slowakije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lag of Slovakia.svg">
                            <a:hlinkClick r:id="rId11" tooltip="&quot;Slowakije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210" cy="184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Pr="0077480B">
              <w:rPr>
                <w:rFonts w:ascii="Verdana" w:hAnsi="Verdana"/>
                <w:b/>
                <w:noProof/>
                <w:sz w:val="24"/>
                <w:szCs w:val="24"/>
                <w:lang w:val="nl-NL"/>
              </w:rPr>
              <w:drawing>
                <wp:inline distT="0" distB="0" distL="0" distR="0">
                  <wp:extent cx="283210" cy="196215"/>
                  <wp:effectExtent l="0" t="0" r="2540" b="0"/>
                  <wp:docPr id="14" name="Afbeelding 14" descr="D3.svg">
                    <a:hlinkClick xmlns:a="http://schemas.openxmlformats.org/drawingml/2006/main" r:id="rId13" tooltip="&quot;D3 (Slowakije)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3.svg">
                            <a:hlinkClick r:id="rId13" tooltip="&quot;D3 (Slowakije)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210" cy="196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Pr="0077480B">
              <w:rPr>
                <w:rFonts w:ascii="Arial" w:hAnsi="Arial" w:cs="Arial"/>
                <w:b/>
                <w:sz w:val="24"/>
                <w:szCs w:val="24"/>
              </w:rPr>
              <w:t>→</w:t>
            </w:r>
            <w:r w:rsidRPr="0077480B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 w:rsidRPr="0077480B">
              <w:rPr>
                <w:rFonts w:ascii="Verdana" w:hAnsi="Verdana" w:cs="Verdana"/>
                <w:b/>
                <w:sz w:val="24"/>
                <w:szCs w:val="24"/>
              </w:rPr>
              <w:t>Ž</w:t>
            </w:r>
            <w:r w:rsidRPr="0077480B">
              <w:rPr>
                <w:rFonts w:ascii="Verdana" w:hAnsi="Verdana"/>
                <w:b/>
                <w:sz w:val="24"/>
                <w:szCs w:val="24"/>
              </w:rPr>
              <w:t>ilina</w:t>
            </w:r>
            <w:r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</w:p>
        </w:tc>
      </w:tr>
    </w:tbl>
    <w:p w:rsidR="001B423B" w:rsidRPr="0077480B" w:rsidRDefault="001B423B" w:rsidP="001B423B">
      <w:pPr>
        <w:rPr>
          <w:rFonts w:ascii="Verdana" w:hAnsi="Verdana"/>
          <w:bCs/>
          <w:sz w:val="24"/>
          <w:szCs w:val="24"/>
        </w:rPr>
      </w:pPr>
      <w:r w:rsidRPr="0077480B">
        <w:rPr>
          <w:rFonts w:ascii="Verdana" w:hAnsi="Verdana"/>
          <w:bCs/>
          <w:sz w:val="24"/>
          <w:szCs w:val="24"/>
        </w:rPr>
        <w:t xml:space="preserve"> </w:t>
      </w:r>
    </w:p>
    <w:sectPr w:rsidR="001B423B" w:rsidRPr="0077480B" w:rsidSect="00E16542">
      <w:headerReference w:type="default" r:id="rId15"/>
      <w:footerReference w:type="default" r:id="rId16"/>
      <w:pgSz w:w="11906" w:h="16838"/>
      <w:pgMar w:top="567" w:right="567" w:bottom="828" w:left="56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7DD4" w:rsidRDefault="002B7DD4" w:rsidP="007A2B79">
      <w:r>
        <w:separator/>
      </w:r>
    </w:p>
  </w:endnote>
  <w:endnote w:type="continuationSeparator" w:id="0">
    <w:p w:rsidR="002B7DD4" w:rsidRDefault="002B7DD4" w:rsidP="007A2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847"/>
      <w:gridCol w:w="1420"/>
      <w:gridCol w:w="4505"/>
    </w:tblGrid>
    <w:tr w:rsidR="002221B7" w:rsidTr="004B0A15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659" w:type="pct"/>
          <w:vMerge w:val="restart"/>
          <w:noWrap/>
          <w:vAlign w:val="center"/>
        </w:tcPr>
        <w:p w:rsidR="002221B7" w:rsidRPr="007A2B79" w:rsidRDefault="002221B7" w:rsidP="004B0A15">
          <w:pPr>
            <w:pStyle w:val="Geenafstand"/>
            <w:jc w:val="center"/>
            <w:rPr>
              <w:rFonts w:ascii="Verdana" w:eastAsiaTheme="majorEastAsia" w:hAnsi="Verdana" w:cstheme="majorBidi"/>
              <w:sz w:val="16"/>
              <w:szCs w:val="16"/>
            </w:rPr>
          </w:pPr>
          <w:r w:rsidRPr="007A2B79">
            <w:rPr>
              <w:rFonts w:ascii="Verdana" w:eastAsiaTheme="majorEastAsia" w:hAnsi="Verdana" w:cstheme="majorBidi"/>
              <w:b/>
              <w:bCs/>
              <w:sz w:val="16"/>
              <w:szCs w:val="16"/>
            </w:rPr>
            <w:t xml:space="preserve">Pagina </w:t>
          </w:r>
          <w:r w:rsidRPr="007A2B79">
            <w:rPr>
              <w:rFonts w:ascii="Verdana" w:hAnsi="Verdana"/>
              <w:sz w:val="16"/>
              <w:szCs w:val="16"/>
            </w:rPr>
            <w:fldChar w:fldCharType="begin"/>
          </w:r>
          <w:r w:rsidRPr="007A2B79">
            <w:rPr>
              <w:rFonts w:ascii="Verdana" w:hAnsi="Verdana"/>
              <w:sz w:val="16"/>
              <w:szCs w:val="16"/>
            </w:rPr>
            <w:instrText>PAGE  \* MERGEFORMAT</w:instrText>
          </w:r>
          <w:r w:rsidRPr="007A2B79">
            <w:rPr>
              <w:rFonts w:ascii="Verdana" w:hAnsi="Verdana"/>
              <w:sz w:val="16"/>
              <w:szCs w:val="16"/>
            </w:rPr>
            <w:fldChar w:fldCharType="separate"/>
          </w:r>
          <w:r w:rsidR="00BF1436" w:rsidRPr="00BF1436">
            <w:rPr>
              <w:rFonts w:ascii="Verdana" w:eastAsiaTheme="majorEastAsia" w:hAnsi="Verdana" w:cstheme="majorBidi"/>
              <w:b/>
              <w:bCs/>
              <w:noProof/>
              <w:sz w:val="16"/>
              <w:szCs w:val="16"/>
            </w:rPr>
            <w:t>4</w:t>
          </w:r>
          <w:r w:rsidRPr="007A2B79">
            <w:rPr>
              <w:rFonts w:ascii="Verdana" w:eastAsiaTheme="majorEastAsia" w:hAnsi="Verdana" w:cstheme="majorBidi"/>
              <w:b/>
              <w:bCs/>
              <w:sz w:val="16"/>
              <w:szCs w:val="16"/>
            </w:rPr>
            <w:fldChar w:fldCharType="end"/>
          </w:r>
        </w:p>
      </w:tc>
      <w:tc>
        <w:tcPr>
          <w:tcW w:w="2091" w:type="pct"/>
          <w:tcBorders>
            <w:bottom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2221B7" w:rsidTr="004B0A15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659" w:type="pct"/>
          <w:vMerge/>
        </w:tcPr>
        <w:p w:rsidR="002221B7" w:rsidRDefault="002221B7">
          <w:pPr>
            <w:pStyle w:val="Koptekst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091" w:type="pct"/>
          <w:tcBorders>
            <w:top w:val="single" w:sz="4" w:space="0" w:color="4F81BD" w:themeColor="accent1"/>
          </w:tcBorders>
        </w:tcPr>
        <w:p w:rsidR="002221B7" w:rsidRDefault="002221B7">
          <w:pPr>
            <w:pStyle w:val="Koptekst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2221B7" w:rsidRDefault="002221B7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7DD4" w:rsidRDefault="002B7DD4" w:rsidP="007A2B79">
      <w:r>
        <w:separator/>
      </w:r>
    </w:p>
  </w:footnote>
  <w:footnote w:type="continuationSeparator" w:id="0">
    <w:p w:rsidR="002B7DD4" w:rsidRDefault="002B7DD4" w:rsidP="007A2B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21B7" w:rsidRDefault="002221B7" w:rsidP="00E83768">
    <w:pPr>
      <w:pStyle w:val="Koptekst"/>
      <w:ind w:firstLine="2124"/>
      <w:rPr>
        <w:rFonts w:ascii="Verdana" w:hAnsi="Verdana"/>
        <w:b/>
        <w:noProof/>
        <w:color w:val="FFFFFF" w:themeColor="background1"/>
        <w:sz w:val="32"/>
        <w:szCs w:val="32"/>
        <w:shd w:val="clear" w:color="auto" w:fill="FF0000"/>
        <w:lang w:val="nl-NL"/>
      </w:rPr>
    </w:pPr>
    <w:r w:rsidRPr="00B329DA">
      <w:rPr>
        <w:rFonts w:ascii="Verdana" w:hAnsi="Verdana"/>
        <w:b/>
        <w:noProof/>
        <w:sz w:val="32"/>
        <w:szCs w:val="32"/>
        <w:lang w:val="nl-NL"/>
      </w:rPr>
      <w:drawing>
        <wp:anchor distT="0" distB="0" distL="114300" distR="114300" simplePos="0" relativeHeight="251657216" behindDoc="1" locked="0" layoutInCell="1" allowOverlap="1" wp14:anchorId="44162028" wp14:editId="1FDC6B69">
          <wp:simplePos x="0" y="0"/>
          <wp:positionH relativeFrom="margin">
            <wp:align>left</wp:align>
          </wp:positionH>
          <wp:positionV relativeFrom="paragraph">
            <wp:posOffset>-212035</wp:posOffset>
          </wp:positionV>
          <wp:extent cx="1440000" cy="540000"/>
          <wp:effectExtent l="0" t="0" r="8255" b="0"/>
          <wp:wrapSquare wrapText="bothSides"/>
          <wp:docPr id="268" name="Afbeelding 2" descr="bustic_logo_groo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000" cy="5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83768">
      <w:rPr>
        <w:rFonts w:ascii="Verdana" w:hAnsi="Verdana"/>
        <w:b/>
        <w:noProof/>
        <w:sz w:val="32"/>
        <w:szCs w:val="32"/>
        <w:lang w:val="nl-NL"/>
      </w:rPr>
      <w:t>Polen</w:t>
    </w:r>
    <w:r w:rsidR="004445A9">
      <w:rPr>
        <w:rFonts w:ascii="Verdana" w:hAnsi="Verdana"/>
        <w:b/>
        <w:noProof/>
        <w:sz w:val="32"/>
        <w:szCs w:val="32"/>
        <w:lang w:val="nl-NL"/>
      </w:rPr>
      <w:t xml:space="preserve"> </w:t>
    </w:r>
    <w:r w:rsidR="00487F17">
      <w:rPr>
        <w:rFonts w:ascii="Verdana" w:hAnsi="Verdana"/>
        <w:b/>
        <w:noProof/>
        <w:color w:val="FFFFFF" w:themeColor="background1"/>
        <w:sz w:val="32"/>
        <w:szCs w:val="32"/>
        <w:shd w:val="clear" w:color="auto" w:fill="FF0000"/>
        <w:lang w:val="nl-NL"/>
      </w:rPr>
      <w:t>S</w:t>
    </w:r>
    <w:r w:rsidR="005460D2">
      <w:rPr>
        <w:rFonts w:ascii="Verdana" w:hAnsi="Verdana"/>
        <w:b/>
        <w:noProof/>
        <w:color w:val="FFFFFF" w:themeColor="background1"/>
        <w:sz w:val="32"/>
        <w:szCs w:val="32"/>
        <w:shd w:val="clear" w:color="auto" w:fill="FF0000"/>
        <w:lang w:val="nl-NL"/>
      </w:rPr>
      <w:t>69</w:t>
    </w:r>
  </w:p>
  <w:p w:rsidR="005F1770" w:rsidRPr="007A2B79" w:rsidRDefault="005F1770" w:rsidP="005F1770">
    <w:pPr>
      <w:pStyle w:val="Koptekst"/>
      <w:ind w:firstLine="2832"/>
      <w:rPr>
        <w:lang w:val="nl-N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62CF6"/>
    <w:multiLevelType w:val="hybridMultilevel"/>
    <w:tmpl w:val="3A74FFC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533AD1"/>
    <w:multiLevelType w:val="hybridMultilevel"/>
    <w:tmpl w:val="59CA3440"/>
    <w:lvl w:ilvl="0" w:tplc="E59E95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8C5435"/>
    <w:multiLevelType w:val="hybridMultilevel"/>
    <w:tmpl w:val="785277EC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2D4C7A"/>
    <w:multiLevelType w:val="hybridMultilevel"/>
    <w:tmpl w:val="4D587CB8"/>
    <w:lvl w:ilvl="0" w:tplc="E59E95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6D644F"/>
    <w:multiLevelType w:val="hybridMultilevel"/>
    <w:tmpl w:val="F76A2E0A"/>
    <w:lvl w:ilvl="0" w:tplc="84B6E3A4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094A3A"/>
    <w:multiLevelType w:val="hybridMultilevel"/>
    <w:tmpl w:val="AE0EE566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68F49AE"/>
    <w:multiLevelType w:val="hybridMultilevel"/>
    <w:tmpl w:val="B2087902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78A5EB5"/>
    <w:multiLevelType w:val="hybridMultilevel"/>
    <w:tmpl w:val="0A1AF90C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8EC6C1B"/>
    <w:multiLevelType w:val="hybridMultilevel"/>
    <w:tmpl w:val="CDBAFE0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9A001D7"/>
    <w:multiLevelType w:val="hybridMultilevel"/>
    <w:tmpl w:val="6AB89772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BEF7E4D"/>
    <w:multiLevelType w:val="hybridMultilevel"/>
    <w:tmpl w:val="ECC4ADC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64173C4"/>
    <w:multiLevelType w:val="hybridMultilevel"/>
    <w:tmpl w:val="D1B492B8"/>
    <w:lvl w:ilvl="0" w:tplc="79F088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86D3F46"/>
    <w:multiLevelType w:val="hybridMultilevel"/>
    <w:tmpl w:val="308CC596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9827B9"/>
    <w:multiLevelType w:val="hybridMultilevel"/>
    <w:tmpl w:val="C1601AFC"/>
    <w:lvl w:ilvl="0" w:tplc="9F168368">
      <w:start w:val="1"/>
      <w:numFmt w:val="bullet"/>
      <w:pStyle w:val="Opmaakprofie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157C9A"/>
    <w:multiLevelType w:val="hybridMultilevel"/>
    <w:tmpl w:val="D3EA3860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F647F89"/>
    <w:multiLevelType w:val="hybridMultilevel"/>
    <w:tmpl w:val="E3AA9742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FAF42DC"/>
    <w:multiLevelType w:val="hybridMultilevel"/>
    <w:tmpl w:val="7488F5B8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0150647"/>
    <w:multiLevelType w:val="hybridMultilevel"/>
    <w:tmpl w:val="E3E2D26E"/>
    <w:lvl w:ilvl="0" w:tplc="E59E95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0D704DC"/>
    <w:multiLevelType w:val="hybridMultilevel"/>
    <w:tmpl w:val="3D6A5B40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2303F31"/>
    <w:multiLevelType w:val="hybridMultilevel"/>
    <w:tmpl w:val="F26A4BB2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3EB1B49"/>
    <w:multiLevelType w:val="hybridMultilevel"/>
    <w:tmpl w:val="CE505B3E"/>
    <w:lvl w:ilvl="0" w:tplc="E59E95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64141BE"/>
    <w:multiLevelType w:val="hybridMultilevel"/>
    <w:tmpl w:val="BFCEF700"/>
    <w:lvl w:ilvl="0" w:tplc="84B6E3A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BDD7A49"/>
    <w:multiLevelType w:val="hybridMultilevel"/>
    <w:tmpl w:val="4CA262F4"/>
    <w:lvl w:ilvl="0" w:tplc="E59E95A8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C236BC7"/>
    <w:multiLevelType w:val="hybridMultilevel"/>
    <w:tmpl w:val="EABA8D54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2B636C3"/>
    <w:multiLevelType w:val="hybridMultilevel"/>
    <w:tmpl w:val="1CB84946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60A5BB0"/>
    <w:multiLevelType w:val="hybridMultilevel"/>
    <w:tmpl w:val="5D3AD262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7656EEC"/>
    <w:multiLevelType w:val="hybridMultilevel"/>
    <w:tmpl w:val="38846A26"/>
    <w:lvl w:ilvl="0" w:tplc="79F088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7F31694"/>
    <w:multiLevelType w:val="hybridMultilevel"/>
    <w:tmpl w:val="DAB28A1E"/>
    <w:lvl w:ilvl="0" w:tplc="DA6C01B2">
      <w:start w:val="1"/>
      <w:numFmt w:val="bullet"/>
      <w:pStyle w:val="Lijstalinea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97874DC"/>
    <w:multiLevelType w:val="hybridMultilevel"/>
    <w:tmpl w:val="CD90C888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A0E5B58"/>
    <w:multiLevelType w:val="hybridMultilevel"/>
    <w:tmpl w:val="0F54832C"/>
    <w:lvl w:ilvl="0" w:tplc="79F088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A6C7DCF"/>
    <w:multiLevelType w:val="hybridMultilevel"/>
    <w:tmpl w:val="7A64C090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CE31133"/>
    <w:multiLevelType w:val="hybridMultilevel"/>
    <w:tmpl w:val="A93268CA"/>
    <w:lvl w:ilvl="0" w:tplc="7132F54A">
      <w:start w:val="1"/>
      <w:numFmt w:val="bullet"/>
      <w:lvlRestart w:val="0"/>
      <w:pStyle w:val="PDF14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6A68FE"/>
    <w:multiLevelType w:val="hybridMultilevel"/>
    <w:tmpl w:val="685C0216"/>
    <w:lvl w:ilvl="0" w:tplc="0D1679FA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3" w15:restartNumberingAfterBreak="0">
    <w:nsid w:val="465A33F7"/>
    <w:multiLevelType w:val="hybridMultilevel"/>
    <w:tmpl w:val="8102C43E"/>
    <w:lvl w:ilvl="0" w:tplc="79F088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7A84D8A"/>
    <w:multiLevelType w:val="hybridMultilevel"/>
    <w:tmpl w:val="EC6EF476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9673781"/>
    <w:multiLevelType w:val="hybridMultilevel"/>
    <w:tmpl w:val="26EEECE2"/>
    <w:lvl w:ilvl="0" w:tplc="D03882E8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49950C98"/>
    <w:multiLevelType w:val="hybridMultilevel"/>
    <w:tmpl w:val="91B8C5C6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7" w15:restartNumberingAfterBreak="0">
    <w:nsid w:val="4F791B39"/>
    <w:multiLevelType w:val="hybridMultilevel"/>
    <w:tmpl w:val="29002E2A"/>
    <w:lvl w:ilvl="0" w:tplc="E59E95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2E55980"/>
    <w:multiLevelType w:val="hybridMultilevel"/>
    <w:tmpl w:val="8A52FB6A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55C7EBC"/>
    <w:multiLevelType w:val="hybridMultilevel"/>
    <w:tmpl w:val="86B08C64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72455FB"/>
    <w:multiLevelType w:val="hybridMultilevel"/>
    <w:tmpl w:val="A9245DFC"/>
    <w:lvl w:ilvl="0" w:tplc="E59E95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A8B52AF"/>
    <w:multiLevelType w:val="hybridMultilevel"/>
    <w:tmpl w:val="9D787FFC"/>
    <w:lvl w:ilvl="0" w:tplc="79F088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BD71E8A"/>
    <w:multiLevelType w:val="hybridMultilevel"/>
    <w:tmpl w:val="8F3C8CC4"/>
    <w:lvl w:ilvl="0" w:tplc="79F088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DA00706"/>
    <w:multiLevelType w:val="hybridMultilevel"/>
    <w:tmpl w:val="63C6040A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3AF0750"/>
    <w:multiLevelType w:val="hybridMultilevel"/>
    <w:tmpl w:val="7AD8310A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53C7B12"/>
    <w:multiLevelType w:val="hybridMultilevel"/>
    <w:tmpl w:val="80E6574C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6545F31"/>
    <w:multiLevelType w:val="hybridMultilevel"/>
    <w:tmpl w:val="4C3E7576"/>
    <w:lvl w:ilvl="0" w:tplc="79F088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7" w15:restartNumberingAfterBreak="0">
    <w:nsid w:val="673223E7"/>
    <w:multiLevelType w:val="hybridMultilevel"/>
    <w:tmpl w:val="3BC0A62E"/>
    <w:lvl w:ilvl="0" w:tplc="0D1679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79F0F3E"/>
    <w:multiLevelType w:val="hybridMultilevel"/>
    <w:tmpl w:val="D2F0E5A8"/>
    <w:lvl w:ilvl="0" w:tplc="E59E95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8B94E8E"/>
    <w:multiLevelType w:val="hybridMultilevel"/>
    <w:tmpl w:val="CDAA91DC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E2E1E3B"/>
    <w:multiLevelType w:val="hybridMultilevel"/>
    <w:tmpl w:val="0CC06A08"/>
    <w:lvl w:ilvl="0" w:tplc="0D1679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F0845E3"/>
    <w:multiLevelType w:val="hybridMultilevel"/>
    <w:tmpl w:val="CA709EBC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6F921365"/>
    <w:multiLevelType w:val="hybridMultilevel"/>
    <w:tmpl w:val="571087BC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1192249"/>
    <w:multiLevelType w:val="hybridMultilevel"/>
    <w:tmpl w:val="3D1E22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14D6373"/>
    <w:multiLevelType w:val="hybridMultilevel"/>
    <w:tmpl w:val="22FCA434"/>
    <w:lvl w:ilvl="0" w:tplc="E59E95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2446D88"/>
    <w:multiLevelType w:val="hybridMultilevel"/>
    <w:tmpl w:val="73A2698E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3037892"/>
    <w:multiLevelType w:val="hybridMultilevel"/>
    <w:tmpl w:val="93AA53A6"/>
    <w:lvl w:ilvl="0" w:tplc="79F088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3374C28"/>
    <w:multiLevelType w:val="hybridMultilevel"/>
    <w:tmpl w:val="DA629F56"/>
    <w:lvl w:ilvl="0" w:tplc="E59E95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5CB35A4"/>
    <w:multiLevelType w:val="hybridMultilevel"/>
    <w:tmpl w:val="20F00EDA"/>
    <w:lvl w:ilvl="0" w:tplc="84B6E3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9C30675"/>
    <w:multiLevelType w:val="hybridMultilevel"/>
    <w:tmpl w:val="D17C2DB4"/>
    <w:lvl w:ilvl="0" w:tplc="79F088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A804DF0"/>
    <w:multiLevelType w:val="hybridMultilevel"/>
    <w:tmpl w:val="4D8E9DDA"/>
    <w:lvl w:ilvl="0" w:tplc="79F088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7B6A63A7"/>
    <w:multiLevelType w:val="hybridMultilevel"/>
    <w:tmpl w:val="6EDC60E4"/>
    <w:lvl w:ilvl="0" w:tplc="8D02FF70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C0803D0"/>
    <w:multiLevelType w:val="hybridMultilevel"/>
    <w:tmpl w:val="F4FE7C10"/>
    <w:lvl w:ilvl="0" w:tplc="D0388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3" w15:restartNumberingAfterBreak="0">
    <w:nsid w:val="7CC90151"/>
    <w:multiLevelType w:val="hybridMultilevel"/>
    <w:tmpl w:val="7ADCCFCA"/>
    <w:lvl w:ilvl="0" w:tplc="79F088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4" w15:restartNumberingAfterBreak="0">
    <w:nsid w:val="7D4A4098"/>
    <w:multiLevelType w:val="hybridMultilevel"/>
    <w:tmpl w:val="6BFC0AE4"/>
    <w:lvl w:ilvl="0" w:tplc="79F088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61"/>
  </w:num>
  <w:num w:numId="3">
    <w:abstractNumId w:val="27"/>
  </w:num>
  <w:num w:numId="4">
    <w:abstractNumId w:val="13"/>
  </w:num>
  <w:num w:numId="5">
    <w:abstractNumId w:val="5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</w:num>
  <w:num w:numId="1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53"/>
  </w:num>
  <w:num w:numId="50">
    <w:abstractNumId w:val="5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0"/>
  </w:num>
  <w:num w:numId="54">
    <w:abstractNumId w:val="5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0"/>
  </w:num>
  <w:num w:numId="56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5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5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8"/>
  </w:num>
  <w:num w:numId="65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B79"/>
    <w:rsid w:val="0000630C"/>
    <w:rsid w:val="00015AE6"/>
    <w:rsid w:val="00022C5F"/>
    <w:rsid w:val="000306EB"/>
    <w:rsid w:val="00063F4D"/>
    <w:rsid w:val="00077BC5"/>
    <w:rsid w:val="0008766A"/>
    <w:rsid w:val="000B35DC"/>
    <w:rsid w:val="000B3F02"/>
    <w:rsid w:val="000B51E9"/>
    <w:rsid w:val="000D0A8B"/>
    <w:rsid w:val="000E781B"/>
    <w:rsid w:val="000F3B57"/>
    <w:rsid w:val="000F4F6B"/>
    <w:rsid w:val="00104318"/>
    <w:rsid w:val="001131B9"/>
    <w:rsid w:val="00113A40"/>
    <w:rsid w:val="00120DD2"/>
    <w:rsid w:val="00137E88"/>
    <w:rsid w:val="00170477"/>
    <w:rsid w:val="001B0768"/>
    <w:rsid w:val="001B423B"/>
    <w:rsid w:val="001D64BE"/>
    <w:rsid w:val="00205944"/>
    <w:rsid w:val="002221B7"/>
    <w:rsid w:val="00251CD6"/>
    <w:rsid w:val="0026531F"/>
    <w:rsid w:val="00275D6D"/>
    <w:rsid w:val="00276D2A"/>
    <w:rsid w:val="002A65F5"/>
    <w:rsid w:val="002B29A5"/>
    <w:rsid w:val="002B7DD4"/>
    <w:rsid w:val="002F3C52"/>
    <w:rsid w:val="002F6A8B"/>
    <w:rsid w:val="00317824"/>
    <w:rsid w:val="0033032A"/>
    <w:rsid w:val="00330EC1"/>
    <w:rsid w:val="00343FFB"/>
    <w:rsid w:val="003663E5"/>
    <w:rsid w:val="003738AA"/>
    <w:rsid w:val="00375508"/>
    <w:rsid w:val="003B734B"/>
    <w:rsid w:val="003F6B2F"/>
    <w:rsid w:val="00406200"/>
    <w:rsid w:val="00407F30"/>
    <w:rsid w:val="004435A4"/>
    <w:rsid w:val="004445A9"/>
    <w:rsid w:val="004455F0"/>
    <w:rsid w:val="00451A3C"/>
    <w:rsid w:val="0046489F"/>
    <w:rsid w:val="00487F17"/>
    <w:rsid w:val="004A75B0"/>
    <w:rsid w:val="004B0A15"/>
    <w:rsid w:val="004B7130"/>
    <w:rsid w:val="004F49EB"/>
    <w:rsid w:val="004F572D"/>
    <w:rsid w:val="00522CF5"/>
    <w:rsid w:val="0052793F"/>
    <w:rsid w:val="005460D2"/>
    <w:rsid w:val="00553B72"/>
    <w:rsid w:val="00554370"/>
    <w:rsid w:val="005A0357"/>
    <w:rsid w:val="005D0E3B"/>
    <w:rsid w:val="005F0D9C"/>
    <w:rsid w:val="005F1770"/>
    <w:rsid w:val="005F59EB"/>
    <w:rsid w:val="006062A4"/>
    <w:rsid w:val="0060766F"/>
    <w:rsid w:val="006226E1"/>
    <w:rsid w:val="00627DAD"/>
    <w:rsid w:val="00630349"/>
    <w:rsid w:val="00630A26"/>
    <w:rsid w:val="00666543"/>
    <w:rsid w:val="00687CFF"/>
    <w:rsid w:val="00695640"/>
    <w:rsid w:val="006A4E41"/>
    <w:rsid w:val="006B0288"/>
    <w:rsid w:val="006B1BC2"/>
    <w:rsid w:val="006B6011"/>
    <w:rsid w:val="006C1401"/>
    <w:rsid w:val="006C3B72"/>
    <w:rsid w:val="006D4614"/>
    <w:rsid w:val="00702B2C"/>
    <w:rsid w:val="00720756"/>
    <w:rsid w:val="00732328"/>
    <w:rsid w:val="00735BF9"/>
    <w:rsid w:val="00737060"/>
    <w:rsid w:val="00752FC7"/>
    <w:rsid w:val="00762F5A"/>
    <w:rsid w:val="007664ED"/>
    <w:rsid w:val="0077480B"/>
    <w:rsid w:val="007854B0"/>
    <w:rsid w:val="007A2B79"/>
    <w:rsid w:val="007B481B"/>
    <w:rsid w:val="007C5E0F"/>
    <w:rsid w:val="007D27E5"/>
    <w:rsid w:val="007E779C"/>
    <w:rsid w:val="00807943"/>
    <w:rsid w:val="0083246E"/>
    <w:rsid w:val="00841626"/>
    <w:rsid w:val="00862C18"/>
    <w:rsid w:val="00867836"/>
    <w:rsid w:val="008A2540"/>
    <w:rsid w:val="008B6330"/>
    <w:rsid w:val="008C4C76"/>
    <w:rsid w:val="008D0BAE"/>
    <w:rsid w:val="008D5F71"/>
    <w:rsid w:val="00921B6B"/>
    <w:rsid w:val="00925405"/>
    <w:rsid w:val="009422FA"/>
    <w:rsid w:val="00952835"/>
    <w:rsid w:val="00966212"/>
    <w:rsid w:val="00996A53"/>
    <w:rsid w:val="009B13AB"/>
    <w:rsid w:val="009D2624"/>
    <w:rsid w:val="009F1975"/>
    <w:rsid w:val="00A00FAE"/>
    <w:rsid w:val="00A053AF"/>
    <w:rsid w:val="00A11A1D"/>
    <w:rsid w:val="00A16B51"/>
    <w:rsid w:val="00A43320"/>
    <w:rsid w:val="00A44808"/>
    <w:rsid w:val="00A609C0"/>
    <w:rsid w:val="00A63239"/>
    <w:rsid w:val="00A63BD1"/>
    <w:rsid w:val="00A644E1"/>
    <w:rsid w:val="00A71B92"/>
    <w:rsid w:val="00A8267D"/>
    <w:rsid w:val="00A9421F"/>
    <w:rsid w:val="00AA7E3C"/>
    <w:rsid w:val="00AD1C0A"/>
    <w:rsid w:val="00AE1BF9"/>
    <w:rsid w:val="00AE6ACE"/>
    <w:rsid w:val="00B329DA"/>
    <w:rsid w:val="00B44414"/>
    <w:rsid w:val="00B5373F"/>
    <w:rsid w:val="00B6539F"/>
    <w:rsid w:val="00B7054D"/>
    <w:rsid w:val="00B76B49"/>
    <w:rsid w:val="00BB2675"/>
    <w:rsid w:val="00BB709F"/>
    <w:rsid w:val="00BB73A2"/>
    <w:rsid w:val="00BC7C6A"/>
    <w:rsid w:val="00BD0AC1"/>
    <w:rsid w:val="00BD42B4"/>
    <w:rsid w:val="00BF1436"/>
    <w:rsid w:val="00BF56E5"/>
    <w:rsid w:val="00C03B1C"/>
    <w:rsid w:val="00C075CE"/>
    <w:rsid w:val="00C1768B"/>
    <w:rsid w:val="00C45593"/>
    <w:rsid w:val="00C56E7A"/>
    <w:rsid w:val="00C65AE8"/>
    <w:rsid w:val="00C75D61"/>
    <w:rsid w:val="00CA408D"/>
    <w:rsid w:val="00CB0244"/>
    <w:rsid w:val="00CB7D9C"/>
    <w:rsid w:val="00D01349"/>
    <w:rsid w:val="00D26096"/>
    <w:rsid w:val="00D26D64"/>
    <w:rsid w:val="00D51E15"/>
    <w:rsid w:val="00D76CA5"/>
    <w:rsid w:val="00D82D8F"/>
    <w:rsid w:val="00D87BED"/>
    <w:rsid w:val="00D963B6"/>
    <w:rsid w:val="00DC16E0"/>
    <w:rsid w:val="00DD2923"/>
    <w:rsid w:val="00DE3CD7"/>
    <w:rsid w:val="00E160DA"/>
    <w:rsid w:val="00E160FE"/>
    <w:rsid w:val="00E16542"/>
    <w:rsid w:val="00E331A7"/>
    <w:rsid w:val="00E40312"/>
    <w:rsid w:val="00E42B2C"/>
    <w:rsid w:val="00E62450"/>
    <w:rsid w:val="00E632BB"/>
    <w:rsid w:val="00E73120"/>
    <w:rsid w:val="00E760C6"/>
    <w:rsid w:val="00E83768"/>
    <w:rsid w:val="00E83D9B"/>
    <w:rsid w:val="00E9132D"/>
    <w:rsid w:val="00ED0E92"/>
    <w:rsid w:val="00ED22BF"/>
    <w:rsid w:val="00EE315B"/>
    <w:rsid w:val="00F004C4"/>
    <w:rsid w:val="00F0378E"/>
    <w:rsid w:val="00F14055"/>
    <w:rsid w:val="00F35C87"/>
    <w:rsid w:val="00F74EB5"/>
    <w:rsid w:val="00F752D0"/>
    <w:rsid w:val="00FE2751"/>
    <w:rsid w:val="00FF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4C49C81-4233-49AA-8C72-3787987DB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mic Sans MS" w:eastAsiaTheme="minorHAnsi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7A2B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Kop1">
    <w:name w:val="heading 1"/>
    <w:basedOn w:val="Standaard"/>
    <w:next w:val="Standaard"/>
    <w:link w:val="Kop1Char"/>
    <w:uiPriority w:val="9"/>
    <w:rsid w:val="002221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nl-NL"/>
    </w:rPr>
  </w:style>
  <w:style w:type="paragraph" w:styleId="Kop2">
    <w:name w:val="heading 2"/>
    <w:basedOn w:val="Standaard"/>
    <w:next w:val="Standaard"/>
    <w:link w:val="Kop2Char"/>
    <w:semiHidden/>
    <w:unhideWhenUsed/>
    <w:rsid w:val="002221B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nl-NL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2221B7"/>
    <w:pPr>
      <w:keepNext/>
      <w:spacing w:before="240" w:after="60"/>
      <w:outlineLvl w:val="3"/>
    </w:pPr>
    <w:rPr>
      <w:b/>
      <w:bCs/>
      <w:sz w:val="28"/>
      <w:szCs w:val="28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linia126">
    <w:name w:val="Alinia_12_6"/>
    <w:basedOn w:val="Standaard"/>
    <w:autoRedefine/>
    <w:rsid w:val="005D0E3B"/>
    <w:pPr>
      <w:keepLines/>
      <w:spacing w:before="240" w:after="120"/>
    </w:pPr>
    <w:rPr>
      <w:color w:val="000000"/>
      <w:szCs w:val="22"/>
    </w:rPr>
  </w:style>
  <w:style w:type="paragraph" w:customStyle="1" w:styleId="PDF14">
    <w:name w:val="PDF 14"/>
    <w:basedOn w:val="Standaard"/>
    <w:rsid w:val="00E83D9B"/>
    <w:pPr>
      <w:keepLines/>
      <w:widowControl w:val="0"/>
      <w:numPr>
        <w:numId w:val="1"/>
      </w:numPr>
      <w:spacing w:before="120" w:after="120"/>
    </w:pPr>
    <w:rPr>
      <w:rFonts w:eastAsia="Calibri"/>
      <w:sz w:val="28"/>
      <w:szCs w:val="28"/>
    </w:rPr>
  </w:style>
  <w:style w:type="paragraph" w:customStyle="1" w:styleId="Alinia6">
    <w:name w:val="Alinia 6"/>
    <w:basedOn w:val="Standaard"/>
    <w:qFormat/>
    <w:rsid w:val="00B5373F"/>
    <w:pPr>
      <w:keepLines/>
      <w:spacing w:before="120" w:after="120"/>
    </w:pPr>
    <w:rPr>
      <w:rFonts w:ascii="Verdana" w:hAnsi="Verdana"/>
      <w:sz w:val="24"/>
      <w:lang w:val="nl-NL"/>
    </w:rPr>
  </w:style>
  <w:style w:type="paragraph" w:customStyle="1" w:styleId="Alinia0">
    <w:name w:val="Alinia 0"/>
    <w:basedOn w:val="Alinia6"/>
    <w:autoRedefine/>
    <w:qFormat/>
    <w:rsid w:val="00AE6ACE"/>
    <w:pPr>
      <w:spacing w:before="0" w:after="0"/>
    </w:pPr>
    <w:rPr>
      <w:b/>
    </w:rPr>
  </w:style>
  <w:style w:type="character" w:customStyle="1" w:styleId="geenkader">
    <w:name w:val="geenkader +"/>
    <w:basedOn w:val="Bijzonder"/>
    <w:uiPriority w:val="1"/>
    <w:qFormat/>
    <w:rsid w:val="004B0A15"/>
    <w:rPr>
      <w:rFonts w:ascii="Verdana" w:hAnsi="Verdana"/>
      <w:b/>
      <w:color w:val="000000" w:themeColor="text1"/>
      <w:sz w:val="24"/>
      <w:szCs w:val="28"/>
      <w:bdr w:val="none" w:sz="0" w:space="0" w:color="auto"/>
      <w:shd w:val="clear" w:color="auto" w:fill="auto"/>
    </w:rPr>
  </w:style>
  <w:style w:type="table" w:customStyle="1" w:styleId="Auto-2">
    <w:name w:val="Auto - 2"/>
    <w:basedOn w:val="Standaardtabel"/>
    <w:uiPriority w:val="99"/>
    <w:rsid w:val="009F1975"/>
    <w:pPr>
      <w:spacing w:after="0" w:line="240" w:lineRule="auto"/>
      <w:jc w:val="center"/>
    </w:pPr>
    <w:rPr>
      <w:rFonts w:eastAsia="Times New Roman"/>
      <w:color w:val="000000" w:themeColor="text1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uto" w:fill="auto"/>
    </w:tcPr>
  </w:style>
  <w:style w:type="paragraph" w:customStyle="1" w:styleId="BusTic">
    <w:name w:val="BusTic"/>
    <w:basedOn w:val="Standaard"/>
    <w:link w:val="BusTicChar"/>
    <w:autoRedefine/>
    <w:qFormat/>
    <w:rsid w:val="00AA7E3C"/>
    <w:pPr>
      <w:numPr>
        <w:numId w:val="2"/>
      </w:numPr>
      <w:spacing w:before="120" w:after="120"/>
      <w:ind w:left="284" w:hanging="284"/>
    </w:pPr>
    <w:rPr>
      <w:rFonts w:ascii="Verdana" w:hAnsi="Verdana"/>
      <w:color w:val="000000"/>
      <w:sz w:val="24"/>
      <w:szCs w:val="22"/>
      <w:lang w:val="nl-NL"/>
    </w:rPr>
  </w:style>
  <w:style w:type="character" w:customStyle="1" w:styleId="BusTicChar">
    <w:name w:val="BusTic Char"/>
    <w:basedOn w:val="Standaardalinea-lettertype"/>
    <w:link w:val="BusTic"/>
    <w:rsid w:val="00AA7E3C"/>
    <w:rPr>
      <w:rFonts w:ascii="Verdana" w:eastAsia="Times New Roman" w:hAnsi="Verdana" w:cs="Times New Roman"/>
      <w:color w:val="000000"/>
      <w:szCs w:val="22"/>
      <w:lang w:eastAsia="nl-NL"/>
    </w:rPr>
  </w:style>
  <w:style w:type="table" w:customStyle="1" w:styleId="Letop">
    <w:name w:val="Let op"/>
    <w:basedOn w:val="Standaardtabel"/>
    <w:uiPriority w:val="99"/>
    <w:rsid w:val="003B734B"/>
    <w:pPr>
      <w:spacing w:after="0" w:line="240" w:lineRule="auto"/>
    </w:pPr>
    <w:rPr>
      <w:rFonts w:eastAsia="Times New Roman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</w:tblPr>
    <w:tcPr>
      <w:shd w:val="clear" w:color="auto" w:fill="F79646" w:themeFill="accent6"/>
    </w:tcPr>
  </w:style>
  <w:style w:type="character" w:customStyle="1" w:styleId="Plaats1">
    <w:name w:val="Plaats 1"/>
    <w:basedOn w:val="Standaardalinea-lettertype"/>
    <w:rsid w:val="00AD1C0A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Europaweg">
    <w:name w:val="Europaweg"/>
    <w:basedOn w:val="Plaats"/>
    <w:qFormat/>
    <w:rsid w:val="007A2B79"/>
    <w:rPr>
      <w:rFonts w:ascii="Verdana" w:hAnsi="Verdana"/>
      <w:b/>
      <w:color w:val="FFFFFF" w:themeColor="background1"/>
      <w:sz w:val="24"/>
      <w:bdr w:val="single" w:sz="2" w:space="0" w:color="auto"/>
      <w:shd w:val="clear" w:color="auto" w:fill="00B050"/>
    </w:rPr>
  </w:style>
  <w:style w:type="character" w:customStyle="1" w:styleId="Plaats">
    <w:name w:val="Plaats"/>
    <w:basedOn w:val="Standaardalinea-lettertype"/>
    <w:uiPriority w:val="1"/>
    <w:rsid w:val="002A65F5"/>
    <w:rPr>
      <w:rFonts w:ascii="Comic Sans MS" w:hAnsi="Comic Sans MS"/>
      <w:b/>
      <w:sz w:val="24"/>
      <w:bdr w:val="single" w:sz="2" w:space="0" w:color="auto"/>
      <w:shd w:val="clear" w:color="auto" w:fill="FFFF00"/>
    </w:rPr>
  </w:style>
  <w:style w:type="character" w:customStyle="1" w:styleId="Bezonder">
    <w:name w:val="Bezonder"/>
    <w:basedOn w:val="Standaardalinea-lettertype"/>
    <w:uiPriority w:val="1"/>
    <w:rsid w:val="002B29A5"/>
    <w:rPr>
      <w:rFonts w:ascii="Comic Sans MS" w:hAnsi="Comic Sans MS"/>
      <w:b/>
      <w:color w:val="000000" w:themeColor="text1"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ezonder0">
    <w:name w:val="bezonder"/>
    <w:basedOn w:val="Standaardalinea-lettertype"/>
    <w:uiPriority w:val="1"/>
    <w:rsid w:val="007A2B79"/>
    <w:rPr>
      <w:rFonts w:ascii="Comic Sans MS" w:hAnsi="Comic Sans MS"/>
      <w:b/>
      <w:sz w:val="24"/>
      <w:bdr w:val="single" w:sz="2" w:space="0" w:color="auto"/>
      <w:shd w:val="clear" w:color="auto" w:fill="D6E3BC" w:themeFill="accent3" w:themeFillTint="66"/>
    </w:rPr>
  </w:style>
  <w:style w:type="character" w:customStyle="1" w:styleId="Bijzonder">
    <w:name w:val="Bijzonder"/>
    <w:basedOn w:val="Plaats"/>
    <w:uiPriority w:val="1"/>
    <w:rsid w:val="00867836"/>
    <w:rPr>
      <w:rFonts w:ascii="Comic Sans MS" w:hAnsi="Comic Sans MS"/>
      <w:b/>
      <w:color w:val="auto"/>
      <w:sz w:val="24"/>
      <w:bdr w:val="single" w:sz="2" w:space="0" w:color="auto"/>
      <w:shd w:val="clear" w:color="auto" w:fill="EAF1DD" w:themeFill="accent3" w:themeFillTint="33"/>
    </w:rPr>
  </w:style>
  <w:style w:type="character" w:customStyle="1" w:styleId="Uitrit">
    <w:name w:val="Uitrit"/>
    <w:basedOn w:val="Plaats"/>
    <w:uiPriority w:val="1"/>
    <w:rsid w:val="004B0A15"/>
    <w:rPr>
      <w:rFonts w:ascii="Verdana" w:hAnsi="Verdana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Autobaan">
    <w:name w:val="Autobaan"/>
    <w:basedOn w:val="Standaardalinea-lettertype"/>
    <w:uiPriority w:val="1"/>
    <w:qFormat/>
    <w:rsid w:val="005F0D9C"/>
    <w:rPr>
      <w:rFonts w:ascii="Verdana" w:hAnsi="Verdana"/>
      <w:b/>
      <w:color w:val="FFFFFF" w:themeColor="background1"/>
      <w:sz w:val="28"/>
      <w:szCs w:val="24"/>
      <w:bdr w:val="none" w:sz="0" w:space="0" w:color="auto"/>
      <w:shd w:val="clear" w:color="auto" w:fill="3333FF"/>
    </w:rPr>
  </w:style>
  <w:style w:type="character" w:customStyle="1" w:styleId="plaats0">
    <w:name w:val="plaats"/>
    <w:qFormat/>
    <w:rsid w:val="007A2B79"/>
    <w:rPr>
      <w:rFonts w:ascii="Verdana" w:hAnsi="Verdana"/>
      <w:b/>
      <w:bCs/>
      <w:color w:val="000000"/>
      <w:sz w:val="24"/>
      <w:szCs w:val="22"/>
      <w:bdr w:val="single" w:sz="2" w:space="0" w:color="auto"/>
      <w:shd w:val="clear" w:color="auto" w:fill="FFFF00"/>
      <w:lang w:val="nl-NL"/>
    </w:rPr>
  </w:style>
  <w:style w:type="character" w:customStyle="1" w:styleId="Beziens">
    <w:name w:val="Beziens"/>
    <w:qFormat/>
    <w:rsid w:val="00752FC7"/>
    <w:rPr>
      <w:rFonts w:ascii="Verdana" w:hAnsi="Verdana"/>
      <w:b/>
      <w:sz w:val="24"/>
      <w:szCs w:val="24"/>
      <w:bdr w:val="single" w:sz="2" w:space="0" w:color="auto"/>
      <w:lang w:val="nl-NL"/>
    </w:rPr>
  </w:style>
  <w:style w:type="paragraph" w:customStyle="1" w:styleId="alinia">
    <w:name w:val="alinia"/>
    <w:basedOn w:val="Standaard"/>
    <w:rsid w:val="007A2B79"/>
    <w:pPr>
      <w:keepLines/>
      <w:spacing w:before="120" w:after="120"/>
    </w:pPr>
    <w:rPr>
      <w:rFonts w:ascii="Comic Sans MS" w:hAnsi="Comic Sans MS"/>
      <w:sz w:val="24"/>
      <w:szCs w:val="24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A2B7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2B79"/>
    <w:rPr>
      <w:rFonts w:ascii="Tahoma" w:eastAsia="Times New Roman" w:hAnsi="Tahoma" w:cs="Tahoma"/>
      <w:sz w:val="16"/>
      <w:szCs w:val="16"/>
      <w:lang w:val="en-US" w:eastAsia="nl-NL"/>
    </w:rPr>
  </w:style>
  <w:style w:type="paragraph" w:styleId="Koptekst">
    <w:name w:val="header"/>
    <w:basedOn w:val="Standaard"/>
    <w:link w:val="Kop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styleId="Voettekst">
    <w:name w:val="footer"/>
    <w:basedOn w:val="Standaard"/>
    <w:link w:val="VoettekstChar"/>
    <w:uiPriority w:val="99"/>
    <w:unhideWhenUsed/>
    <w:rsid w:val="007A2B7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A2B79"/>
    <w:rPr>
      <w:rFonts w:ascii="Times New Roman" w:eastAsia="Times New Roman" w:hAnsi="Times New Roman" w:cs="Times New Roman"/>
      <w:sz w:val="20"/>
      <w:szCs w:val="20"/>
      <w:lang w:val="en-US" w:eastAsia="nl-NL"/>
    </w:rPr>
  </w:style>
  <w:style w:type="paragraph" w:customStyle="1" w:styleId="869F5D86A0724688A234C6CC24B6A76E">
    <w:name w:val="869F5D86A0724688A234C6CC24B6A76E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paragraph" w:styleId="Geenafstand">
    <w:name w:val="No Spacing"/>
    <w:link w:val="GeenafstandChar"/>
    <w:uiPriority w:val="1"/>
    <w:qFormat/>
    <w:rsid w:val="007A2B79"/>
    <w:pPr>
      <w:spacing w:after="0" w:line="240" w:lineRule="auto"/>
    </w:pPr>
    <w:rPr>
      <w:rFonts w:asciiTheme="minorHAnsi" w:eastAsiaTheme="minorEastAsia" w:hAnsiTheme="minorHAnsi"/>
      <w:sz w:val="22"/>
      <w:szCs w:val="22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A2B79"/>
    <w:rPr>
      <w:rFonts w:asciiTheme="minorHAnsi" w:eastAsiaTheme="minorEastAsia" w:hAnsiTheme="minorHAnsi"/>
      <w:sz w:val="22"/>
      <w:szCs w:val="22"/>
      <w:lang w:eastAsia="nl-NL"/>
    </w:rPr>
  </w:style>
  <w:style w:type="table" w:styleId="Tabelraster">
    <w:name w:val="Table Grid"/>
    <w:basedOn w:val="Standaardtabel"/>
    <w:uiPriority w:val="59"/>
    <w:rsid w:val="000F3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aliases w:val="Pijlk"/>
    <w:basedOn w:val="Standaard"/>
    <w:link w:val="LijstalineaChar"/>
    <w:uiPriority w:val="34"/>
    <w:qFormat/>
    <w:rsid w:val="00406200"/>
    <w:pPr>
      <w:keepLines/>
      <w:numPr>
        <w:numId w:val="3"/>
      </w:numPr>
      <w:spacing w:before="120" w:after="120"/>
      <w:ind w:left="284" w:hanging="284"/>
    </w:pPr>
    <w:rPr>
      <w:rFonts w:ascii="Verdana" w:hAnsi="Verdana"/>
      <w:sz w:val="24"/>
    </w:rPr>
  </w:style>
  <w:style w:type="character" w:customStyle="1" w:styleId="Kop1Char">
    <w:name w:val="Kop 1 Char"/>
    <w:basedOn w:val="Standaardalinea-lettertype"/>
    <w:link w:val="Kop1"/>
    <w:uiPriority w:val="9"/>
    <w:rsid w:val="002221B7"/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semiHidden/>
    <w:rsid w:val="002221B7"/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character" w:customStyle="1" w:styleId="Kop4Char">
    <w:name w:val="Kop 4 Char"/>
    <w:basedOn w:val="Standaardalinea-lettertype"/>
    <w:link w:val="Kop4"/>
    <w:semiHidden/>
    <w:rsid w:val="002221B7"/>
    <w:rPr>
      <w:rFonts w:ascii="Times New Roman" w:eastAsia="Times New Roman" w:hAnsi="Times New Roman" w:cs="Times New Roman"/>
      <w:b/>
      <w:bCs/>
      <w:sz w:val="28"/>
      <w:szCs w:val="28"/>
      <w:lang w:eastAsia="nl-NL"/>
    </w:rPr>
  </w:style>
  <w:style w:type="character" w:styleId="Hyperlink">
    <w:name w:val="Hyperlink"/>
    <w:basedOn w:val="Standaardalinea-lettertype"/>
    <w:semiHidden/>
    <w:unhideWhenUsed/>
    <w:rsid w:val="002221B7"/>
    <w:rPr>
      <w:b/>
      <w:bCs/>
      <w:color w:val="000099"/>
      <w:u w:val="single"/>
    </w:rPr>
  </w:style>
  <w:style w:type="character" w:styleId="GevolgdeHyperlink">
    <w:name w:val="FollowedHyperlink"/>
    <w:basedOn w:val="Standaardalinea-lettertype"/>
    <w:semiHidden/>
    <w:unhideWhenUsed/>
    <w:rsid w:val="002221B7"/>
    <w:rPr>
      <w:color w:val="800080"/>
      <w:u w:val="single"/>
    </w:rPr>
  </w:style>
  <w:style w:type="paragraph" w:styleId="Normaalweb">
    <w:name w:val="Normal (Web)"/>
    <w:basedOn w:val="Standaard"/>
    <w:uiPriority w:val="99"/>
    <w:unhideWhenUsed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paragraph" w:styleId="Plattetekst">
    <w:name w:val="Body Text"/>
    <w:basedOn w:val="Standaard"/>
    <w:link w:val="PlattetekstChar"/>
    <w:semiHidden/>
    <w:unhideWhenUsed/>
    <w:rsid w:val="002221B7"/>
    <w:pPr>
      <w:spacing w:after="120"/>
    </w:pPr>
    <w:rPr>
      <w:lang w:val="nl-NL"/>
    </w:rPr>
  </w:style>
  <w:style w:type="character" w:customStyle="1" w:styleId="PlattetekstChar">
    <w:name w:val="Platte tekst Char"/>
    <w:basedOn w:val="Standaardalinea-lettertype"/>
    <w:link w:val="Plattetekst"/>
    <w:semiHidden/>
    <w:rsid w:val="002221B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Documentstructuur">
    <w:name w:val="Document Map"/>
    <w:basedOn w:val="Standaard"/>
    <w:link w:val="DocumentstructuurChar"/>
    <w:semiHidden/>
    <w:unhideWhenUsed/>
    <w:rsid w:val="002221B7"/>
    <w:pPr>
      <w:shd w:val="clear" w:color="auto" w:fill="000080"/>
    </w:pPr>
    <w:rPr>
      <w:rFonts w:ascii="Tahoma" w:hAnsi="Tahoma" w:cs="Tahoma"/>
      <w:lang w:val="nl-NL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2221B7"/>
    <w:rPr>
      <w:rFonts w:ascii="Tahoma" w:eastAsia="Times New Roman" w:hAnsi="Tahoma" w:cs="Tahoma"/>
      <w:sz w:val="20"/>
      <w:szCs w:val="20"/>
      <w:shd w:val="clear" w:color="auto" w:fill="000080"/>
      <w:lang w:eastAsia="nl-NL"/>
    </w:rPr>
  </w:style>
  <w:style w:type="paragraph" w:customStyle="1" w:styleId="first">
    <w:name w:val="first"/>
    <w:basedOn w:val="Standaard"/>
    <w:rsid w:val="002221B7"/>
    <w:pPr>
      <w:spacing w:after="165" w:line="370" w:lineRule="atLeast"/>
    </w:pPr>
    <w:rPr>
      <w:rFonts w:ascii="Verdana" w:hAnsi="Verdana"/>
      <w:color w:val="993333"/>
      <w:sz w:val="24"/>
      <w:szCs w:val="24"/>
      <w:lang w:val="nl-NL"/>
    </w:rPr>
  </w:style>
  <w:style w:type="paragraph" w:customStyle="1" w:styleId="fullarticlelead">
    <w:name w:val="full_article_lead"/>
    <w:basedOn w:val="Standaard"/>
    <w:rsid w:val="002221B7"/>
    <w:rPr>
      <w:rFonts w:ascii="Verdana" w:hAnsi="Verdana"/>
      <w:b/>
      <w:bCs/>
      <w:sz w:val="21"/>
      <w:szCs w:val="21"/>
      <w:lang w:val="nl-NL"/>
    </w:rPr>
  </w:style>
  <w:style w:type="paragraph" w:customStyle="1" w:styleId="fullarticlebody">
    <w:name w:val="full_article_body"/>
    <w:basedOn w:val="Standaard"/>
    <w:rsid w:val="002221B7"/>
    <w:rPr>
      <w:rFonts w:ascii="Verdana" w:hAnsi="Verdana"/>
      <w:sz w:val="21"/>
      <w:szCs w:val="21"/>
      <w:lang w:val="nl-NL"/>
    </w:rPr>
  </w:style>
  <w:style w:type="paragraph" w:customStyle="1" w:styleId="intro">
    <w:name w:val="intro"/>
    <w:basedOn w:val="Standaard"/>
    <w:rsid w:val="002221B7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h1">
    <w:name w:val="h1"/>
    <w:basedOn w:val="Standaardalinea-lettertype"/>
    <w:rsid w:val="002221B7"/>
  </w:style>
  <w:style w:type="character" w:styleId="Zwaar">
    <w:name w:val="Strong"/>
    <w:basedOn w:val="Standaardalinea-lettertype"/>
    <w:rsid w:val="002221B7"/>
    <w:rPr>
      <w:b/>
      <w:bCs/>
    </w:rPr>
  </w:style>
  <w:style w:type="character" w:customStyle="1" w:styleId="LijstalineaChar">
    <w:name w:val="Lijstalinea Char"/>
    <w:aliases w:val="Pijlk Char"/>
    <w:basedOn w:val="Standaardalinea-lettertype"/>
    <w:link w:val="Lijstalinea"/>
    <w:uiPriority w:val="34"/>
    <w:locked/>
    <w:rsid w:val="00406200"/>
    <w:rPr>
      <w:rFonts w:ascii="Verdana" w:eastAsia="Times New Roman" w:hAnsi="Verdana" w:cs="Times New Roman"/>
      <w:szCs w:val="20"/>
      <w:lang w:val="en-US" w:eastAsia="nl-NL"/>
    </w:rPr>
  </w:style>
  <w:style w:type="character" w:customStyle="1" w:styleId="Opmaakprofiel1Char">
    <w:name w:val="Opmaakprofiel1 Char"/>
    <w:basedOn w:val="LijstalineaChar"/>
    <w:link w:val="Opmaakprofiel1"/>
    <w:locked/>
    <w:rsid w:val="006226E1"/>
    <w:rPr>
      <w:rFonts w:ascii="Verdana" w:eastAsia="Times New Roman" w:hAnsi="Verdana" w:cs="Times New Roman"/>
      <w:sz w:val="22"/>
      <w:szCs w:val="20"/>
      <w:lang w:val="en-US" w:eastAsia="nl-NL"/>
    </w:rPr>
  </w:style>
  <w:style w:type="paragraph" w:customStyle="1" w:styleId="Opmaakprofiel1">
    <w:name w:val="Opmaakprofiel1"/>
    <w:basedOn w:val="Lijstalinea"/>
    <w:link w:val="Opmaakprofiel1Char"/>
    <w:rsid w:val="006226E1"/>
    <w:pPr>
      <w:widowControl w:val="0"/>
      <w:numPr>
        <w:numId w:val="4"/>
      </w:numPr>
      <w:ind w:left="284" w:hanging="284"/>
    </w:pPr>
  </w:style>
  <w:style w:type="character" w:customStyle="1" w:styleId="editsection8">
    <w:name w:val="editsection8"/>
    <w:basedOn w:val="Standaardalinea-lettertype"/>
    <w:rsid w:val="00553B72"/>
    <w:rPr>
      <w:sz w:val="20"/>
      <w:szCs w:val="20"/>
    </w:rPr>
  </w:style>
  <w:style w:type="character" w:customStyle="1" w:styleId="AutoBhan">
    <w:name w:val="AutoBhan"/>
    <w:basedOn w:val="Standaardalinea-lettertype"/>
    <w:uiPriority w:val="1"/>
    <w:qFormat/>
    <w:rsid w:val="00D26D64"/>
    <w:rPr>
      <w:rFonts w:ascii="Verdana" w:hAnsi="Verdana"/>
      <w:b/>
      <w:bCs/>
      <w:color w:val="FFFFFF" w:themeColor="background1"/>
      <w:sz w:val="28"/>
      <w:szCs w:val="96"/>
      <w:bdr w:val="none" w:sz="0" w:space="0" w:color="auto"/>
      <w:shd w:val="clear" w:color="auto" w:fill="FF0000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wegenwiki.nl/D3_(Slowakije)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wegenwiki.nl/Slowakije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www.wegenwiki.nl/Bestand:Afslagsymbool.svg" TargetMode="Externa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458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Autosnelwegen</vt:lpstr>
    </vt:vector>
  </TitlesOfParts>
  <Company/>
  <LinksUpToDate>false</LinksUpToDate>
  <CharactersWithSpaces>2973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Autosnelwegen</dc:title>
  <dc:subject>Nederland</dc:subject>
  <dc:creator>Van het Internet</dc:creator>
  <cp:lastModifiedBy>Enne Berends</cp:lastModifiedBy>
  <cp:revision>2</cp:revision>
  <cp:lastPrinted>2011-10-21T09:12:00Z</cp:lastPrinted>
  <dcterms:created xsi:type="dcterms:W3CDTF">2015-12-04T15:03:00Z</dcterms:created>
  <dcterms:modified xsi:type="dcterms:W3CDTF">2015-12-04T15:03:00Z</dcterms:modified>
</cp:coreProperties>
</file>