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6B2F" w:rsidRDefault="007A2B79" w:rsidP="00CE0909">
      <w:pPr>
        <w:jc w:val="center"/>
        <w:rPr>
          <w:rFonts w:ascii="Verdana" w:hAnsi="Verdana"/>
          <w:b/>
          <w:bCs/>
          <w:sz w:val="96"/>
          <w:szCs w:val="96"/>
          <w:lang w:val="pl-PL"/>
        </w:rPr>
      </w:pPr>
      <w:r w:rsidRPr="008A3AB4">
        <w:rPr>
          <w:rFonts w:ascii="Verdana" w:hAnsi="Verdana"/>
          <w:b/>
          <w:bCs/>
          <w:sz w:val="96"/>
          <w:szCs w:val="96"/>
          <w:lang w:val="pl-PL"/>
        </w:rPr>
        <w:t xml:space="preserve">Autosnelweg </w:t>
      </w:r>
      <w:r w:rsidR="00A609C0" w:rsidRPr="008A3AB4">
        <w:rPr>
          <w:rFonts w:ascii="Verdana" w:hAnsi="Verdana"/>
          <w:b/>
          <w:bCs/>
          <w:sz w:val="96"/>
          <w:szCs w:val="96"/>
          <w:lang w:val="pl-PL"/>
        </w:rPr>
        <w:t>S</w:t>
      </w:r>
      <w:r w:rsidR="00CA1928" w:rsidRPr="008A3AB4">
        <w:rPr>
          <w:rFonts w:ascii="Verdana" w:hAnsi="Verdana"/>
          <w:b/>
          <w:bCs/>
          <w:sz w:val="96"/>
          <w:szCs w:val="96"/>
          <w:lang w:val="pl-PL"/>
        </w:rPr>
        <w:t>51</w:t>
      </w:r>
    </w:p>
    <w:p w:rsidR="00CE0909" w:rsidRDefault="00CE0909" w:rsidP="00CE0909">
      <w:pPr>
        <w:jc w:val="center"/>
        <w:rPr>
          <w:rFonts w:ascii="Verdana" w:hAnsi="Verdana"/>
          <w:b/>
          <w:bCs/>
          <w:sz w:val="96"/>
          <w:szCs w:val="96"/>
          <w:lang w:val="pl-PL"/>
        </w:rPr>
      </w:pPr>
    </w:p>
    <w:p w:rsidR="00CE0909" w:rsidRPr="00CE0909" w:rsidRDefault="00CE0909" w:rsidP="00CE0909">
      <w:pPr>
        <w:jc w:val="center"/>
        <w:rPr>
          <w:rFonts w:ascii="Verdana" w:hAnsi="Verdana"/>
          <w:b/>
          <w:bCs/>
          <w:sz w:val="72"/>
          <w:szCs w:val="72"/>
          <w:lang w:val="pl-PL"/>
        </w:rPr>
      </w:pPr>
      <w:r>
        <w:rPr>
          <w:rFonts w:ascii="Verdana" w:hAnsi="Verdana"/>
          <w:b/>
          <w:bCs/>
          <w:noProof/>
          <w:sz w:val="72"/>
          <w:szCs w:val="72"/>
          <w:lang w:val="nl-NL"/>
        </w:rPr>
        <w:drawing>
          <wp:inline distT="0" distB="0" distL="0" distR="0">
            <wp:extent cx="5718412" cy="4975469"/>
            <wp:effectExtent l="95250" t="76200" r="92075" b="1482725"/>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olen S51 overzicht Bustic.nl 2016.jpg"/>
                    <pic:cNvPicPr/>
                  </pic:nvPicPr>
                  <pic:blipFill>
                    <a:blip r:embed="rId7">
                      <a:extLst>
                        <a:ext uri="{28A0092B-C50C-407E-A947-70E740481C1C}">
                          <a14:useLocalDpi xmlns:a14="http://schemas.microsoft.com/office/drawing/2010/main" val="0"/>
                        </a:ext>
                      </a:extLst>
                    </a:blip>
                    <a:stretch>
                      <a:fillRect/>
                    </a:stretch>
                  </pic:blipFill>
                  <pic:spPr>
                    <a:xfrm>
                      <a:off x="0" y="0"/>
                      <a:ext cx="5723792" cy="4980150"/>
                    </a:xfrm>
                    <a:prstGeom prst="roundRect">
                      <a:avLst>
                        <a:gd name="adj" fmla="val 4167"/>
                      </a:avLst>
                    </a:prstGeom>
                    <a:solidFill>
                      <a:srgbClr val="FFFFFF"/>
                    </a:solidFill>
                    <a:ln w="76200" cap="sq">
                      <a:solidFill>
                        <a:srgbClr val="292929"/>
                      </a:solidFill>
                      <a:miter lim="800000"/>
                    </a:ln>
                    <a:effectLst>
                      <a:reflection blurRad="12700" stA="28000" endPos="28000" dist="5000" dir="5400000" sy="-100000" algn="bl" rotWithShape="0"/>
                    </a:effectLst>
                    <a:scene3d>
                      <a:camera prst="orthographicFront"/>
                      <a:lightRig rig="threePt" dir="t">
                        <a:rot lat="0" lon="0" rev="2700000"/>
                      </a:lightRig>
                    </a:scene3d>
                    <a:sp3d>
                      <a:bevelT h="38100"/>
                      <a:contourClr>
                        <a:srgbClr val="C0C0C0"/>
                      </a:contourClr>
                    </a:sp3d>
                  </pic:spPr>
                </pic:pic>
              </a:graphicData>
            </a:graphic>
          </wp:inline>
        </w:drawing>
      </w:r>
    </w:p>
    <w:p w:rsidR="00CE0909" w:rsidRDefault="00CE0909" w:rsidP="00CE0909">
      <w:pPr>
        <w:tabs>
          <w:tab w:val="left" w:pos="6835"/>
        </w:tabs>
        <w:rPr>
          <w:rFonts w:ascii="Verdana" w:hAnsi="Verdana"/>
          <w:b/>
          <w:bCs/>
          <w:sz w:val="72"/>
          <w:szCs w:val="72"/>
          <w:lang w:val="pl-PL"/>
        </w:rPr>
      </w:pPr>
      <w:r>
        <w:rPr>
          <w:rFonts w:ascii="Verdana" w:hAnsi="Verdana"/>
          <w:b/>
          <w:bCs/>
          <w:sz w:val="72"/>
          <w:szCs w:val="72"/>
          <w:lang w:val="pl-PL"/>
        </w:rPr>
        <w:tab/>
      </w:r>
    </w:p>
    <w:p w:rsidR="00487F17" w:rsidRPr="008A3AB4" w:rsidRDefault="00CA1928" w:rsidP="00CE0909">
      <w:pPr>
        <w:tabs>
          <w:tab w:val="left" w:pos="6835"/>
        </w:tabs>
        <w:jc w:val="center"/>
        <w:rPr>
          <w:rFonts w:ascii="Verdana" w:hAnsi="Verdana"/>
          <w:b/>
          <w:bCs/>
          <w:sz w:val="72"/>
          <w:szCs w:val="72"/>
          <w:lang w:val="pl-PL"/>
        </w:rPr>
      </w:pPr>
      <w:r w:rsidRPr="008A3AB4">
        <w:rPr>
          <w:rFonts w:ascii="Verdana" w:hAnsi="Verdana"/>
          <w:b/>
          <w:bCs/>
          <w:sz w:val="72"/>
          <w:szCs w:val="72"/>
          <w:lang w:val="pl-PL"/>
        </w:rPr>
        <w:t>Olsztyn – Olsztynek</w:t>
      </w:r>
    </w:p>
    <w:p w:rsidR="00CA1928" w:rsidRPr="008A3AB4" w:rsidRDefault="00CA1928" w:rsidP="00CA1928">
      <w:pPr>
        <w:rPr>
          <w:rFonts w:ascii="Verdana" w:hAnsi="Verdana"/>
          <w:bCs/>
          <w:sz w:val="24"/>
          <w:szCs w:val="24"/>
          <w:lang w:val="pl-PL"/>
        </w:rPr>
      </w:pPr>
    </w:p>
    <w:p w:rsidR="00CA1928" w:rsidRPr="008A3AB4" w:rsidRDefault="00CA1928" w:rsidP="00CA1928">
      <w:pPr>
        <w:pStyle w:val="BusTic"/>
        <w:rPr>
          <w:lang w:val="pl-PL"/>
        </w:rPr>
      </w:pPr>
      <w:bookmarkStart w:id="0" w:name="_GoBack"/>
      <w:bookmarkEnd w:id="0"/>
      <w:r w:rsidRPr="008A3AB4">
        <w:rPr>
          <w:lang w:val="pl-PL"/>
        </w:rPr>
        <w:lastRenderedPageBreak/>
        <w:t xml:space="preserve">De droga ekspresowa S51 is een droga ekspresowa in Polen. </w:t>
      </w:r>
    </w:p>
    <w:p w:rsidR="00CA1928" w:rsidRPr="008A3AB4" w:rsidRDefault="00CA1928" w:rsidP="00CA1928">
      <w:pPr>
        <w:pStyle w:val="BusTic"/>
        <w:rPr>
          <w:lang w:val="pl-PL"/>
        </w:rPr>
      </w:pPr>
      <w:r w:rsidRPr="008A3AB4">
        <w:rPr>
          <w:lang w:val="pl-PL"/>
        </w:rPr>
        <w:t xml:space="preserve">De snelweg zal een korte verbinding vormen tussen de stad Olsztyn en de S7 bij Olsztynek, om zodoende de stad Olsztyn een aansluiting te geven op het expresswegennet tussen Warszawa en Gdańsk en heeft een geplande lengte van 25 kilometer, waarvan 6 kilometer is opengesteld. </w:t>
      </w:r>
    </w:p>
    <w:p w:rsidR="00CA1928" w:rsidRPr="008A3AB4" w:rsidRDefault="00CA1928" w:rsidP="00CA1928">
      <w:pPr>
        <w:rPr>
          <w:rFonts w:ascii="Verdana" w:hAnsi="Verdana"/>
          <w:bCs/>
          <w:sz w:val="24"/>
          <w:szCs w:val="24"/>
          <w:lang w:val="pl-PL"/>
        </w:rPr>
      </w:pPr>
    </w:p>
    <w:p w:rsidR="00CA1928" w:rsidRPr="008A3AB4" w:rsidRDefault="00CA1928" w:rsidP="00CA1928">
      <w:pPr>
        <w:pStyle w:val="Alinia6"/>
        <w:rPr>
          <w:lang w:val="pl-PL"/>
        </w:rPr>
      </w:pPr>
      <w:r w:rsidRPr="008A3AB4">
        <w:rPr>
          <w:b/>
          <w:lang w:val="pl-PL"/>
        </w:rPr>
        <w:t>Routebeschrijving</w:t>
      </w:r>
    </w:p>
    <w:p w:rsidR="00CA1928" w:rsidRPr="008A3AB4" w:rsidRDefault="00CA1928" w:rsidP="00CA1928">
      <w:pPr>
        <w:pStyle w:val="BusTic"/>
        <w:rPr>
          <w:lang w:val="pl-PL"/>
        </w:rPr>
      </w:pPr>
      <w:r w:rsidRPr="008A3AB4">
        <w:rPr>
          <w:lang w:val="pl-PL"/>
        </w:rPr>
        <w:t xml:space="preserve">In Olsztyn moet de weg beginnen aan een knooppunt met de S16, en bij Olsztynek moet de weg eindigen op een knooppunt met de S7. </w:t>
      </w:r>
    </w:p>
    <w:p w:rsidR="00CA1928" w:rsidRPr="008A3AB4" w:rsidRDefault="00CA1928" w:rsidP="00CA1928">
      <w:pPr>
        <w:pStyle w:val="BusTic"/>
        <w:rPr>
          <w:lang w:val="pl-PL"/>
        </w:rPr>
      </w:pPr>
      <w:r w:rsidRPr="008A3AB4">
        <w:rPr>
          <w:lang w:val="pl-PL"/>
        </w:rPr>
        <w:t xml:space="preserve">Ongeveer tweederde van de route voert door glooiend bebost gebied, de rest voert door meer open gebied. </w:t>
      </w:r>
    </w:p>
    <w:p w:rsidR="00CA1928" w:rsidRPr="008A3AB4" w:rsidRDefault="00CA1928" w:rsidP="00CA1928">
      <w:pPr>
        <w:rPr>
          <w:rFonts w:ascii="Verdana" w:hAnsi="Verdana"/>
          <w:bCs/>
          <w:sz w:val="24"/>
          <w:szCs w:val="24"/>
          <w:lang w:val="pl-PL"/>
        </w:rPr>
      </w:pPr>
    </w:p>
    <w:p w:rsidR="00CA1928" w:rsidRPr="008A3AB4" w:rsidRDefault="00CA1928" w:rsidP="008A3AB4">
      <w:pPr>
        <w:pStyle w:val="BusTic"/>
        <w:numPr>
          <w:ilvl w:val="0"/>
          <w:numId w:val="0"/>
        </w:numPr>
        <w:ind w:left="284" w:hanging="284"/>
        <w:rPr>
          <w:szCs w:val="20"/>
          <w:lang w:val="pl-PL"/>
        </w:rPr>
      </w:pPr>
      <w:r w:rsidRPr="008A3AB4">
        <w:rPr>
          <w:b/>
          <w:lang w:val="pl-PL"/>
        </w:rPr>
        <w:t>Geschiedenis</w:t>
      </w:r>
    </w:p>
    <w:p w:rsidR="00CA1928" w:rsidRPr="008A3AB4" w:rsidRDefault="00CA1928" w:rsidP="008A3AB4">
      <w:pPr>
        <w:pStyle w:val="BusTic"/>
        <w:rPr>
          <w:lang w:val="pl-PL"/>
        </w:rPr>
      </w:pPr>
      <w:r w:rsidRPr="008A3AB4">
        <w:rPr>
          <w:lang w:val="pl-PL"/>
        </w:rPr>
        <w:t>Op 29 september 2012 werd de eerste 6 kilometer rond Olsztynek opengesteld tot aan de S7.</w:t>
      </w:r>
    </w:p>
    <w:p w:rsidR="00CA1928" w:rsidRPr="008A3AB4" w:rsidRDefault="00CA1928" w:rsidP="00CA1928">
      <w:pPr>
        <w:rPr>
          <w:rFonts w:ascii="Verdana" w:hAnsi="Verdana"/>
          <w:bCs/>
          <w:sz w:val="24"/>
          <w:szCs w:val="24"/>
          <w:lang w:val="pl-PL"/>
        </w:rPr>
      </w:pPr>
    </w:p>
    <w:p w:rsidR="00CA1928" w:rsidRPr="008A3AB4" w:rsidRDefault="00CA1928" w:rsidP="00CA1928">
      <w:pPr>
        <w:pStyle w:val="Alinia6"/>
        <w:rPr>
          <w:lang w:val="pl-PL"/>
        </w:rPr>
      </w:pPr>
      <w:r w:rsidRPr="008A3AB4">
        <w:rPr>
          <w:b/>
          <w:lang w:val="pl-PL"/>
        </w:rPr>
        <w:t>Toekomst</w:t>
      </w:r>
    </w:p>
    <w:p w:rsidR="00CA1928" w:rsidRPr="008A3AB4" w:rsidRDefault="00CA1928" w:rsidP="00CA1928">
      <w:pPr>
        <w:pStyle w:val="BusTic"/>
        <w:rPr>
          <w:lang w:val="pl-PL"/>
        </w:rPr>
      </w:pPr>
      <w:r w:rsidRPr="008A3AB4">
        <w:rPr>
          <w:lang w:val="pl-PL"/>
        </w:rPr>
        <w:t xml:space="preserve">De S51 volgt de route van de DK51, daar heeft hij ook zijn nummer van. Het eerste deel rond Olsztynek is opengesteld in 2012. </w:t>
      </w:r>
    </w:p>
    <w:p w:rsidR="00CA1928" w:rsidRPr="008A3AB4" w:rsidRDefault="00CA1928" w:rsidP="00CA1928">
      <w:pPr>
        <w:pStyle w:val="BusTic"/>
        <w:rPr>
          <w:lang w:val="pl-PL"/>
        </w:rPr>
      </w:pPr>
      <w:r w:rsidRPr="008A3AB4">
        <w:rPr>
          <w:lang w:val="pl-PL"/>
        </w:rPr>
        <w:t xml:space="preserve">Op 6 februari 2015 werden de contracten getekend voor de rest van het tracé tussen Olsztyn en Olsztynek. </w:t>
      </w:r>
    </w:p>
    <w:p w:rsidR="00CA1928" w:rsidRPr="008A3AB4" w:rsidRDefault="00CA1928" w:rsidP="00CA1928">
      <w:pPr>
        <w:pStyle w:val="BusTic"/>
        <w:rPr>
          <w:lang w:val="pl-PL"/>
        </w:rPr>
      </w:pPr>
      <w:r w:rsidRPr="008A3AB4">
        <w:rPr>
          <w:lang w:val="pl-PL"/>
        </w:rPr>
        <w:t>Dit moet in april 2017 worden opengesteld.</w:t>
      </w:r>
    </w:p>
    <w:p w:rsidR="00CA1928" w:rsidRPr="008A3AB4" w:rsidRDefault="00CA1928" w:rsidP="00CA1928">
      <w:pPr>
        <w:pStyle w:val="BusTic"/>
        <w:rPr>
          <w:lang w:val="pl-PL"/>
        </w:rPr>
      </w:pPr>
      <w:r w:rsidRPr="008A3AB4">
        <w:rPr>
          <w:lang w:val="pl-PL"/>
        </w:rPr>
        <w:t>Daarmee wordt de stad Olsztyn met het snelwegennet van Polen.</w:t>
      </w:r>
    </w:p>
    <w:p w:rsidR="00CA1928" w:rsidRPr="008A3AB4" w:rsidRDefault="00CA1928" w:rsidP="00CA1928">
      <w:pPr>
        <w:pStyle w:val="BusTic"/>
        <w:numPr>
          <w:ilvl w:val="0"/>
          <w:numId w:val="0"/>
        </w:numPr>
        <w:ind w:left="284" w:hanging="284"/>
        <w:rPr>
          <w:lang w:val="pl-PL"/>
        </w:rPr>
      </w:pPr>
    </w:p>
    <w:p w:rsidR="00CA1928" w:rsidRPr="008A3AB4" w:rsidRDefault="00CA1928" w:rsidP="00CA1928">
      <w:pPr>
        <w:pStyle w:val="BusTic"/>
        <w:numPr>
          <w:ilvl w:val="0"/>
          <w:numId w:val="0"/>
        </w:numPr>
        <w:ind w:left="284" w:hanging="284"/>
        <w:rPr>
          <w:lang w:val="pl-PL"/>
        </w:rPr>
      </w:pPr>
    </w:p>
    <w:p w:rsidR="00CA1928" w:rsidRPr="008A3AB4" w:rsidRDefault="00CA1928" w:rsidP="00CA1928">
      <w:pPr>
        <w:pStyle w:val="BusTic"/>
        <w:numPr>
          <w:ilvl w:val="0"/>
          <w:numId w:val="0"/>
        </w:numPr>
        <w:ind w:left="284" w:hanging="284"/>
        <w:rPr>
          <w:b/>
          <w:szCs w:val="24"/>
          <w:lang w:val="pl-PL"/>
        </w:rPr>
      </w:pPr>
      <w:r w:rsidRPr="008A3AB4">
        <w:rPr>
          <w:b/>
          <w:szCs w:val="24"/>
          <w:lang w:val="pl-PL"/>
        </w:rPr>
        <w:t>Begin</w:t>
      </w:r>
      <w:r w:rsidRPr="008A3AB4">
        <w:rPr>
          <w:b/>
          <w:szCs w:val="24"/>
          <w:lang w:val="pl-PL"/>
        </w:rPr>
        <w:tab/>
        <w:t>Olsztyn</w:t>
      </w:r>
    </w:p>
    <w:p w:rsidR="00CA1928" w:rsidRPr="008A3AB4" w:rsidRDefault="00CA1928" w:rsidP="00CA1928">
      <w:pPr>
        <w:pStyle w:val="BusTic"/>
        <w:numPr>
          <w:ilvl w:val="0"/>
          <w:numId w:val="0"/>
        </w:numPr>
        <w:ind w:left="284" w:hanging="284"/>
        <w:rPr>
          <w:b/>
          <w:szCs w:val="24"/>
          <w:lang w:val="pl-PL"/>
        </w:rPr>
      </w:pPr>
      <w:r w:rsidRPr="008A3AB4">
        <w:rPr>
          <w:b/>
          <w:szCs w:val="24"/>
          <w:lang w:val="pl-PL"/>
        </w:rPr>
        <w:t>Einde</w:t>
      </w:r>
      <w:r w:rsidRPr="008A3AB4">
        <w:rPr>
          <w:b/>
          <w:szCs w:val="24"/>
          <w:lang w:val="pl-PL"/>
        </w:rPr>
        <w:tab/>
        <w:t>Olsztynek</w:t>
      </w:r>
    </w:p>
    <w:p w:rsidR="00CA1928" w:rsidRPr="008A3AB4" w:rsidRDefault="00CA1928" w:rsidP="00CA1928">
      <w:pPr>
        <w:pStyle w:val="BusTic"/>
        <w:numPr>
          <w:ilvl w:val="0"/>
          <w:numId w:val="0"/>
        </w:numPr>
        <w:ind w:left="284" w:hanging="284"/>
        <w:rPr>
          <w:b/>
          <w:bCs/>
          <w:szCs w:val="24"/>
          <w:lang w:val="pl-PL"/>
        </w:rPr>
      </w:pPr>
      <w:r w:rsidRPr="008A3AB4">
        <w:rPr>
          <w:b/>
          <w:bCs/>
          <w:szCs w:val="24"/>
          <w:lang w:val="pl-PL"/>
        </w:rPr>
        <w:t>Lengte</w:t>
      </w:r>
      <w:r w:rsidRPr="008A3AB4">
        <w:rPr>
          <w:b/>
          <w:bCs/>
          <w:szCs w:val="24"/>
          <w:lang w:val="pl-PL"/>
        </w:rPr>
        <w:tab/>
        <w:t>25 km</w:t>
      </w:r>
    </w:p>
    <w:p w:rsidR="00CA1928" w:rsidRPr="008A3AB4" w:rsidRDefault="00CA1928" w:rsidP="00CA1928">
      <w:pPr>
        <w:pStyle w:val="BusTic"/>
        <w:numPr>
          <w:ilvl w:val="0"/>
          <w:numId w:val="0"/>
        </w:numPr>
        <w:ind w:left="284" w:hanging="284"/>
        <w:rPr>
          <w:b/>
          <w:bCs/>
          <w:szCs w:val="24"/>
          <w:lang w:val="pl-PL"/>
        </w:rPr>
      </w:pPr>
    </w:p>
    <w:p w:rsidR="00CA1928" w:rsidRPr="008A3AB4" w:rsidRDefault="00CA1928" w:rsidP="00CA1928">
      <w:pPr>
        <w:pStyle w:val="BusTic"/>
        <w:numPr>
          <w:ilvl w:val="0"/>
          <w:numId w:val="0"/>
        </w:numPr>
        <w:ind w:left="284" w:hanging="284"/>
        <w:rPr>
          <w:bCs/>
          <w:szCs w:val="24"/>
          <w:lang w:val="pl-PL"/>
        </w:rPr>
      </w:pPr>
    </w:p>
    <w:p w:rsidR="00CA1928" w:rsidRPr="008A3AB4" w:rsidRDefault="00CA1928" w:rsidP="00CA1928">
      <w:pPr>
        <w:pStyle w:val="BusTic"/>
        <w:numPr>
          <w:ilvl w:val="0"/>
          <w:numId w:val="0"/>
        </w:numPr>
        <w:ind w:left="284" w:hanging="284"/>
        <w:rPr>
          <w:bCs/>
          <w:szCs w:val="24"/>
          <w:lang w:val="pl-PL"/>
        </w:rPr>
      </w:pPr>
    </w:p>
    <w:p w:rsidR="008A3AB4" w:rsidRPr="008A3AB4" w:rsidRDefault="008A3AB4" w:rsidP="00CA1928">
      <w:pPr>
        <w:pStyle w:val="BusTic"/>
        <w:numPr>
          <w:ilvl w:val="0"/>
          <w:numId w:val="0"/>
        </w:numPr>
        <w:ind w:left="284" w:hanging="284"/>
        <w:rPr>
          <w:bCs/>
          <w:szCs w:val="24"/>
          <w:lang w:val="pl-PL"/>
        </w:rPr>
      </w:pPr>
    </w:p>
    <w:p w:rsidR="008A3AB4" w:rsidRPr="008A3AB4" w:rsidRDefault="008A3AB4" w:rsidP="00CA1928">
      <w:pPr>
        <w:pStyle w:val="BusTic"/>
        <w:numPr>
          <w:ilvl w:val="0"/>
          <w:numId w:val="0"/>
        </w:numPr>
        <w:ind w:left="284" w:hanging="284"/>
        <w:rPr>
          <w:bCs/>
          <w:szCs w:val="24"/>
          <w:lang w:val="pl-PL"/>
        </w:rPr>
      </w:pPr>
    </w:p>
    <w:p w:rsidR="008A3AB4" w:rsidRPr="008A3AB4" w:rsidRDefault="008A3AB4" w:rsidP="00CA1928">
      <w:pPr>
        <w:pStyle w:val="BusTic"/>
        <w:numPr>
          <w:ilvl w:val="0"/>
          <w:numId w:val="0"/>
        </w:numPr>
        <w:ind w:left="284" w:hanging="284"/>
        <w:rPr>
          <w:bCs/>
          <w:szCs w:val="24"/>
          <w:lang w:val="pl-PL"/>
        </w:rPr>
      </w:pPr>
    </w:p>
    <w:p w:rsidR="008A3AB4" w:rsidRPr="008A3AB4" w:rsidRDefault="008A3AB4" w:rsidP="00CA1928">
      <w:pPr>
        <w:pStyle w:val="BusTic"/>
        <w:numPr>
          <w:ilvl w:val="0"/>
          <w:numId w:val="0"/>
        </w:numPr>
        <w:ind w:left="284" w:hanging="284"/>
        <w:rPr>
          <w:bCs/>
          <w:szCs w:val="24"/>
          <w:lang w:val="pl-PL"/>
        </w:rPr>
      </w:pPr>
    </w:p>
    <w:p w:rsidR="008A3AB4" w:rsidRPr="008A3AB4" w:rsidRDefault="008A3AB4" w:rsidP="00CA1928">
      <w:pPr>
        <w:pStyle w:val="BusTic"/>
        <w:numPr>
          <w:ilvl w:val="0"/>
          <w:numId w:val="0"/>
        </w:numPr>
        <w:ind w:left="284" w:hanging="284"/>
        <w:rPr>
          <w:bCs/>
          <w:szCs w:val="24"/>
          <w:lang w:val="pl-PL"/>
        </w:rPr>
      </w:pPr>
    </w:p>
    <w:p w:rsidR="008A3AB4" w:rsidRPr="008A3AB4" w:rsidRDefault="008A3AB4" w:rsidP="00CA1928">
      <w:pPr>
        <w:pStyle w:val="BusTic"/>
        <w:numPr>
          <w:ilvl w:val="0"/>
          <w:numId w:val="0"/>
        </w:numPr>
        <w:ind w:left="284" w:hanging="284"/>
        <w:rPr>
          <w:bCs/>
          <w:szCs w:val="24"/>
          <w:lang w:val="pl-PL"/>
        </w:rPr>
      </w:pPr>
    </w:p>
    <w:p w:rsidR="008A3AB4" w:rsidRPr="008A3AB4" w:rsidRDefault="008A3AB4" w:rsidP="00CA1928">
      <w:pPr>
        <w:pStyle w:val="BusTic"/>
        <w:numPr>
          <w:ilvl w:val="0"/>
          <w:numId w:val="0"/>
        </w:numPr>
        <w:ind w:left="284" w:hanging="284"/>
        <w:rPr>
          <w:bCs/>
          <w:szCs w:val="24"/>
          <w:lang w:val="pl-PL"/>
        </w:rPr>
      </w:pPr>
    </w:p>
    <w:tbl>
      <w:tblPr>
        <w:tblStyle w:val="Tabelraste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532"/>
        <w:gridCol w:w="848"/>
        <w:gridCol w:w="4535"/>
        <w:gridCol w:w="851"/>
      </w:tblGrid>
      <w:tr w:rsidR="008A3AB4" w:rsidRPr="008A3AB4" w:rsidTr="00D11221">
        <w:trPr>
          <w:trHeight w:val="254"/>
        </w:trPr>
        <w:tc>
          <w:tcPr>
            <w:tcW w:w="2105" w:type="pct"/>
            <w:vMerge w:val="restart"/>
            <w:shd w:val="clear" w:color="auto" w:fill="D9D9D9" w:themeFill="background1" w:themeFillShade="D9"/>
            <w:vAlign w:val="center"/>
          </w:tcPr>
          <w:p w:rsidR="008A3AB4" w:rsidRPr="008A3AB4" w:rsidRDefault="008A3AB4" w:rsidP="008A3AB4">
            <w:pPr>
              <w:rPr>
                <w:rFonts w:ascii="Verdana" w:hAnsi="Verdana"/>
                <w:b/>
                <w:color w:val="000000" w:themeColor="text1"/>
                <w:sz w:val="24"/>
                <w:szCs w:val="24"/>
                <w:lang w:val="pl-PL"/>
              </w:rPr>
            </w:pPr>
            <w:r w:rsidRPr="008A3AB4">
              <w:rPr>
                <w:rFonts w:ascii="Verdana" w:hAnsi="Verdana"/>
                <w:noProof/>
                <w:lang w:val="nl-NL"/>
              </w:rPr>
              <w:lastRenderedPageBreak/>
              <w:drawing>
                <wp:inline distT="0" distB="0" distL="0" distR="0" wp14:anchorId="2C2B2FB2" wp14:editId="0FD19D11">
                  <wp:extent cx="354654" cy="266700"/>
                  <wp:effectExtent l="0" t="0" r="7620" b="0"/>
                  <wp:docPr id="16" name="Afbeelding 16" descr="Bestand:Kreuz symboo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estand:Kreuz symbool.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4878" cy="266868"/>
                          </a:xfrm>
                          <a:prstGeom prst="rect">
                            <a:avLst/>
                          </a:prstGeom>
                          <a:noFill/>
                          <a:ln>
                            <a:noFill/>
                          </a:ln>
                        </pic:spPr>
                      </pic:pic>
                    </a:graphicData>
                  </a:graphic>
                </wp:inline>
              </w:drawing>
            </w:r>
            <w:r w:rsidRPr="008A3AB4">
              <w:rPr>
                <w:rFonts w:ascii="Verdana" w:hAnsi="Verdana"/>
                <w:b/>
                <w:noProof/>
                <w:color w:val="000000" w:themeColor="text1"/>
                <w:sz w:val="24"/>
                <w:szCs w:val="24"/>
                <w:lang w:val="pl-PL"/>
              </w:rPr>
              <w:t xml:space="preserve"> </w:t>
            </w:r>
            <w:r w:rsidRPr="008A3AB4">
              <w:rPr>
                <w:rFonts w:ascii="Verdana" w:hAnsi="Verdana"/>
                <w:noProof/>
                <w:color w:val="000000" w:themeColor="text1"/>
                <w:lang w:val="nl-NL"/>
              </w:rPr>
              <w:drawing>
                <wp:inline distT="0" distB="0" distL="0" distR="0" wp14:anchorId="044B5CF2" wp14:editId="5A3964AA">
                  <wp:extent cx="190500" cy="144780"/>
                  <wp:effectExtent l="0" t="0" r="0" b="7620"/>
                  <wp:docPr id="64" name="Afbeelding 64" descr="Beschrijving: Afslagsymbool.sv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8A3AB4">
              <w:rPr>
                <w:rFonts w:ascii="Verdana" w:hAnsi="Verdana"/>
                <w:b/>
                <w:noProof/>
                <w:color w:val="000000" w:themeColor="text1"/>
                <w:sz w:val="24"/>
                <w:szCs w:val="24"/>
                <w:lang w:val="pl-PL"/>
              </w:rPr>
              <w:t xml:space="preserve"> </w:t>
            </w:r>
            <w:r w:rsidRPr="008A3AB4">
              <w:rPr>
                <w:rFonts w:ascii="Verdana" w:hAnsi="Verdana"/>
                <w:b/>
                <w:noProof/>
                <w:color w:val="000000" w:themeColor="text1"/>
                <w:sz w:val="24"/>
                <w:szCs w:val="24"/>
                <w:lang w:val="nl-NL"/>
              </w:rPr>
              <w:drawing>
                <wp:inline distT="0" distB="0" distL="0" distR="0" wp14:anchorId="6D469B90" wp14:editId="48CACF49">
                  <wp:extent cx="190500" cy="177800"/>
                  <wp:effectExtent l="0" t="0" r="0" b="0"/>
                  <wp:docPr id="3" name="Afbeelding 3" descr="Werkzaamheden.sv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erkzaamheden.svg">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0500" cy="177800"/>
                          </a:xfrm>
                          <a:prstGeom prst="rect">
                            <a:avLst/>
                          </a:prstGeom>
                          <a:noFill/>
                          <a:ln>
                            <a:noFill/>
                          </a:ln>
                        </pic:spPr>
                      </pic:pic>
                    </a:graphicData>
                  </a:graphic>
                </wp:inline>
              </w:drawing>
            </w:r>
            <w:r w:rsidRPr="008A3AB4">
              <w:rPr>
                <w:rFonts w:ascii="Verdana" w:hAnsi="Verdana"/>
                <w:b/>
                <w:color w:val="000000" w:themeColor="text1"/>
                <w:sz w:val="24"/>
                <w:szCs w:val="24"/>
                <w:lang w:val="pl-PL"/>
              </w:rPr>
              <w:t xml:space="preserve">  Węzeł  Olsztyn</w:t>
            </w:r>
          </w:p>
        </w:tc>
        <w:tc>
          <w:tcPr>
            <w:tcW w:w="394" w:type="pct"/>
            <w:vMerge w:val="restart"/>
            <w:vAlign w:val="center"/>
          </w:tcPr>
          <w:p w:rsidR="008A3AB4" w:rsidRPr="008A3AB4" w:rsidRDefault="008A3AB4" w:rsidP="00D11221">
            <w:pPr>
              <w:jc w:val="center"/>
              <w:rPr>
                <w:rFonts w:ascii="Verdana" w:hAnsi="Verdana"/>
                <w:b/>
                <w:color w:val="000000" w:themeColor="text1"/>
                <w:sz w:val="24"/>
                <w:szCs w:val="24"/>
                <w:lang w:val="pl-PL"/>
              </w:rPr>
            </w:pPr>
            <w:r w:rsidRPr="008A3AB4">
              <w:rPr>
                <w:rStyle w:val="AutoBhan"/>
                <w:lang w:val="pl-PL"/>
              </w:rPr>
              <w:t>S16</w:t>
            </w:r>
          </w:p>
        </w:tc>
        <w:tc>
          <w:tcPr>
            <w:tcW w:w="2106" w:type="pct"/>
            <w:vAlign w:val="center"/>
          </w:tcPr>
          <w:p w:rsidR="008A3AB4" w:rsidRPr="008A3AB4" w:rsidRDefault="008A3AB4" w:rsidP="003506CA">
            <w:pPr>
              <w:rPr>
                <w:rFonts w:ascii="Verdana" w:hAnsi="Verdana"/>
                <w:b/>
                <w:color w:val="000000" w:themeColor="text1"/>
                <w:sz w:val="24"/>
                <w:szCs w:val="24"/>
                <w:lang w:val="pl-PL"/>
              </w:rPr>
            </w:pPr>
            <w:r w:rsidRPr="008A3AB4">
              <w:rPr>
                <w:rFonts w:ascii="Arial" w:hAnsi="Arial" w:cs="Arial"/>
                <w:b/>
                <w:sz w:val="24"/>
                <w:szCs w:val="24"/>
                <w:lang w:val="pl-PL"/>
              </w:rPr>
              <w:t>→</w:t>
            </w:r>
          </w:p>
        </w:tc>
        <w:tc>
          <w:tcPr>
            <w:tcW w:w="395" w:type="pct"/>
            <w:vMerge w:val="restart"/>
            <w:vAlign w:val="center"/>
          </w:tcPr>
          <w:p w:rsidR="008A3AB4" w:rsidRPr="008A3AB4" w:rsidRDefault="008A3AB4" w:rsidP="00D11221">
            <w:pPr>
              <w:jc w:val="center"/>
              <w:rPr>
                <w:rFonts w:ascii="Verdana" w:hAnsi="Verdana"/>
                <w:b/>
                <w:color w:val="000000" w:themeColor="text1"/>
                <w:sz w:val="24"/>
                <w:szCs w:val="24"/>
                <w:lang w:val="pl-PL"/>
              </w:rPr>
            </w:pPr>
            <w:r w:rsidRPr="008A3AB4">
              <w:rPr>
                <w:rStyle w:val="AutoBhan"/>
                <w:lang w:val="pl-PL"/>
              </w:rPr>
              <w:t>S51</w:t>
            </w:r>
          </w:p>
        </w:tc>
      </w:tr>
      <w:tr w:rsidR="008A3AB4" w:rsidRPr="008A3AB4" w:rsidTr="0007536B">
        <w:trPr>
          <w:trHeight w:val="254"/>
        </w:trPr>
        <w:tc>
          <w:tcPr>
            <w:tcW w:w="2105" w:type="pct"/>
            <w:vMerge/>
            <w:shd w:val="clear" w:color="auto" w:fill="D9D9D9" w:themeFill="background1" w:themeFillShade="D9"/>
            <w:vAlign w:val="center"/>
          </w:tcPr>
          <w:p w:rsidR="008A3AB4" w:rsidRPr="008A3AB4" w:rsidRDefault="008A3AB4" w:rsidP="003506CA">
            <w:pPr>
              <w:rPr>
                <w:rFonts w:ascii="Verdana" w:hAnsi="Verdana"/>
                <w:b/>
                <w:color w:val="000000" w:themeColor="text1"/>
                <w:sz w:val="24"/>
                <w:szCs w:val="24"/>
                <w:lang w:val="pl-PL"/>
              </w:rPr>
            </w:pPr>
          </w:p>
        </w:tc>
        <w:tc>
          <w:tcPr>
            <w:tcW w:w="394" w:type="pct"/>
            <w:vMerge/>
            <w:vAlign w:val="center"/>
          </w:tcPr>
          <w:p w:rsidR="008A3AB4" w:rsidRPr="008A3AB4" w:rsidRDefault="008A3AB4" w:rsidP="003506CA">
            <w:pPr>
              <w:rPr>
                <w:rFonts w:ascii="Verdana" w:hAnsi="Verdana"/>
                <w:b/>
                <w:color w:val="000000" w:themeColor="text1"/>
                <w:sz w:val="24"/>
                <w:szCs w:val="24"/>
                <w:lang w:val="pl-PL"/>
              </w:rPr>
            </w:pPr>
          </w:p>
        </w:tc>
        <w:tc>
          <w:tcPr>
            <w:tcW w:w="2106" w:type="pct"/>
            <w:vAlign w:val="center"/>
          </w:tcPr>
          <w:p w:rsidR="008A3AB4" w:rsidRPr="008A3AB4" w:rsidRDefault="008A3AB4" w:rsidP="003506CA">
            <w:pPr>
              <w:rPr>
                <w:rFonts w:ascii="Verdana" w:hAnsi="Verdana"/>
                <w:b/>
                <w:color w:val="000000" w:themeColor="text1"/>
                <w:sz w:val="24"/>
                <w:szCs w:val="24"/>
                <w:lang w:val="pl-PL"/>
              </w:rPr>
            </w:pPr>
            <w:r w:rsidRPr="008A3AB4">
              <w:rPr>
                <w:rFonts w:ascii="Arial" w:hAnsi="Arial" w:cs="Arial"/>
                <w:b/>
                <w:sz w:val="24"/>
                <w:szCs w:val="24"/>
                <w:lang w:val="pl-PL"/>
              </w:rPr>
              <w:t>→</w:t>
            </w:r>
          </w:p>
        </w:tc>
        <w:tc>
          <w:tcPr>
            <w:tcW w:w="395" w:type="pct"/>
            <w:vMerge/>
            <w:vAlign w:val="center"/>
          </w:tcPr>
          <w:p w:rsidR="008A3AB4" w:rsidRPr="008A3AB4" w:rsidRDefault="008A3AB4" w:rsidP="003506CA">
            <w:pPr>
              <w:rPr>
                <w:rFonts w:ascii="Verdana" w:hAnsi="Verdana"/>
                <w:b/>
                <w:color w:val="000000" w:themeColor="text1"/>
                <w:sz w:val="24"/>
                <w:szCs w:val="24"/>
                <w:lang w:val="pl-PL"/>
              </w:rPr>
            </w:pPr>
          </w:p>
        </w:tc>
      </w:tr>
    </w:tbl>
    <w:p w:rsidR="008A3AB4" w:rsidRPr="008A3AB4" w:rsidRDefault="008A3AB4" w:rsidP="008A3AB4">
      <w:pPr>
        <w:pStyle w:val="Alinia0"/>
        <w:rPr>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8A3AB4" w:rsidRPr="008A3AB4" w:rsidTr="00123C8E">
        <w:trPr>
          <w:trHeight w:val="510"/>
        </w:trPr>
        <w:tc>
          <w:tcPr>
            <w:tcW w:w="5102" w:type="dxa"/>
            <w:shd w:val="clear" w:color="auto" w:fill="auto"/>
            <w:vAlign w:val="center"/>
          </w:tcPr>
          <w:p w:rsidR="008A3AB4" w:rsidRPr="008A3AB4" w:rsidRDefault="008A3AB4" w:rsidP="003506CA">
            <w:pPr>
              <w:rPr>
                <w:rFonts w:ascii="Verdana" w:hAnsi="Verdana"/>
                <w:b/>
                <w:sz w:val="24"/>
                <w:szCs w:val="24"/>
                <w:lang w:val="pl-PL"/>
              </w:rPr>
            </w:pPr>
            <w:r w:rsidRPr="008A3AB4">
              <w:rPr>
                <w:noProof/>
                <w:color w:val="0000FF"/>
                <w:lang w:val="nl-NL"/>
              </w:rPr>
              <w:drawing>
                <wp:inline distT="0" distB="0" distL="0" distR="0" wp14:anchorId="7B31D015" wp14:editId="4108BFF2">
                  <wp:extent cx="190500" cy="144780"/>
                  <wp:effectExtent l="0" t="0" r="0" b="7620"/>
                  <wp:docPr id="4" name="Afbeelding 4" descr="Beschrijving: Afslagsymbool.sv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8A3AB4">
              <w:rPr>
                <w:rFonts w:ascii="Verdana" w:hAnsi="Verdana"/>
                <w:b/>
                <w:sz w:val="24"/>
                <w:szCs w:val="24"/>
                <w:lang w:val="pl-PL"/>
              </w:rPr>
              <w:t xml:space="preserve"> </w:t>
            </w:r>
            <w:r w:rsidRPr="008A3AB4">
              <w:rPr>
                <w:rFonts w:ascii="Verdana" w:hAnsi="Verdana"/>
                <w:b/>
                <w:noProof/>
                <w:sz w:val="24"/>
                <w:szCs w:val="24"/>
                <w:lang w:val="nl-NL"/>
              </w:rPr>
              <w:drawing>
                <wp:inline distT="0" distB="0" distL="0" distR="0">
                  <wp:extent cx="190500" cy="177800"/>
                  <wp:effectExtent l="0" t="0" r="0" b="0"/>
                  <wp:docPr id="7" name="Afbeelding 7" descr="Werkzaamheden.sv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Werkzaamheden.svg">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0500" cy="177800"/>
                          </a:xfrm>
                          <a:prstGeom prst="rect">
                            <a:avLst/>
                          </a:prstGeom>
                          <a:noFill/>
                          <a:ln>
                            <a:noFill/>
                          </a:ln>
                        </pic:spPr>
                      </pic:pic>
                    </a:graphicData>
                  </a:graphic>
                </wp:inline>
              </w:drawing>
            </w:r>
            <w:r w:rsidRPr="008A3AB4">
              <w:rPr>
                <w:rFonts w:ascii="Verdana" w:hAnsi="Verdana"/>
                <w:b/>
                <w:sz w:val="24"/>
                <w:szCs w:val="24"/>
                <w:lang w:val="pl-PL"/>
              </w:rPr>
              <w:t xml:space="preserve"> Stawiguda</w:t>
            </w:r>
          </w:p>
        </w:tc>
        <w:tc>
          <w:tcPr>
            <w:tcW w:w="850" w:type="dxa"/>
            <w:vAlign w:val="center"/>
          </w:tcPr>
          <w:p w:rsidR="008A3AB4" w:rsidRPr="008A3AB4" w:rsidRDefault="008A3AB4" w:rsidP="003506CA">
            <w:pPr>
              <w:jc w:val="center"/>
              <w:rPr>
                <w:rFonts w:ascii="Verdana" w:hAnsi="Verdana"/>
                <w:b/>
                <w:sz w:val="24"/>
                <w:szCs w:val="24"/>
                <w:lang w:val="pl-PL"/>
              </w:rPr>
            </w:pPr>
            <w:r w:rsidRPr="008A3AB4">
              <w:rPr>
                <w:rStyle w:val="AutoBhan"/>
                <w:lang w:val="pl-PL"/>
              </w:rPr>
              <w:t>S51</w:t>
            </w:r>
          </w:p>
        </w:tc>
      </w:tr>
    </w:tbl>
    <w:p w:rsidR="008A3AB4" w:rsidRPr="008A3AB4" w:rsidRDefault="008A3AB4" w:rsidP="008A3AB4">
      <w:pPr>
        <w:pStyle w:val="Alinia0"/>
        <w:rPr>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8A3AB4" w:rsidRPr="008A3AB4" w:rsidTr="00AA5CFC">
        <w:trPr>
          <w:trHeight w:val="510"/>
        </w:trPr>
        <w:tc>
          <w:tcPr>
            <w:tcW w:w="5102" w:type="dxa"/>
            <w:shd w:val="clear" w:color="auto" w:fill="auto"/>
            <w:vAlign w:val="center"/>
          </w:tcPr>
          <w:p w:rsidR="008A3AB4" w:rsidRPr="008A3AB4" w:rsidRDefault="008A3AB4" w:rsidP="00AA5CFC">
            <w:pPr>
              <w:rPr>
                <w:rFonts w:ascii="Verdana" w:hAnsi="Verdana"/>
                <w:b/>
                <w:sz w:val="24"/>
                <w:szCs w:val="24"/>
                <w:lang w:val="pl-PL"/>
              </w:rPr>
            </w:pPr>
            <w:r w:rsidRPr="008A3AB4">
              <w:rPr>
                <w:noProof/>
                <w:color w:val="0000FF"/>
                <w:lang w:val="nl-NL"/>
              </w:rPr>
              <w:drawing>
                <wp:inline distT="0" distB="0" distL="0" distR="0" wp14:anchorId="4424A190" wp14:editId="4C56FC29">
                  <wp:extent cx="190500" cy="144780"/>
                  <wp:effectExtent l="0" t="0" r="0" b="7620"/>
                  <wp:docPr id="5" name="Afbeelding 5" descr="Beschrijving: Afslagsymbool.sv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8A3AB4">
              <w:rPr>
                <w:rFonts w:ascii="Verdana" w:hAnsi="Verdana"/>
                <w:b/>
                <w:sz w:val="24"/>
                <w:szCs w:val="24"/>
                <w:lang w:val="pl-PL"/>
              </w:rPr>
              <w:t xml:space="preserve"> Olsztynek-Wschód  </w:t>
            </w:r>
            <w:r w:rsidRPr="008A3AB4">
              <w:rPr>
                <w:rStyle w:val="AutoBhan"/>
                <w:lang w:val="pl-PL"/>
              </w:rPr>
              <w:t>51</w:t>
            </w:r>
          </w:p>
        </w:tc>
        <w:tc>
          <w:tcPr>
            <w:tcW w:w="850" w:type="dxa"/>
            <w:vAlign w:val="center"/>
          </w:tcPr>
          <w:p w:rsidR="008A3AB4" w:rsidRPr="008A3AB4" w:rsidRDefault="008A3AB4" w:rsidP="00AA5CFC">
            <w:pPr>
              <w:jc w:val="center"/>
              <w:rPr>
                <w:rFonts w:ascii="Verdana" w:hAnsi="Verdana"/>
                <w:b/>
                <w:sz w:val="24"/>
                <w:szCs w:val="24"/>
                <w:lang w:val="pl-PL"/>
              </w:rPr>
            </w:pPr>
            <w:r w:rsidRPr="008A3AB4">
              <w:rPr>
                <w:rStyle w:val="AutoBhan"/>
                <w:lang w:val="pl-PL"/>
              </w:rPr>
              <w:t>S51</w:t>
            </w:r>
          </w:p>
        </w:tc>
      </w:tr>
    </w:tbl>
    <w:p w:rsidR="008A3AB4" w:rsidRPr="008A3AB4" w:rsidRDefault="008A3AB4" w:rsidP="008A3AB4">
      <w:pPr>
        <w:pStyle w:val="Alinia0"/>
        <w:rPr>
          <w:lang w:val="pl-PL"/>
        </w:rPr>
      </w:pPr>
    </w:p>
    <w:tbl>
      <w:tblPr>
        <w:tblStyle w:val="Tabelraste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532"/>
        <w:gridCol w:w="848"/>
        <w:gridCol w:w="4535"/>
        <w:gridCol w:w="851"/>
      </w:tblGrid>
      <w:tr w:rsidR="008A3AB4" w:rsidRPr="008A3AB4" w:rsidTr="00AA5CFC">
        <w:trPr>
          <w:trHeight w:val="254"/>
        </w:trPr>
        <w:tc>
          <w:tcPr>
            <w:tcW w:w="2105" w:type="pct"/>
            <w:vMerge w:val="restart"/>
            <w:shd w:val="clear" w:color="auto" w:fill="D9D9D9" w:themeFill="background1" w:themeFillShade="D9"/>
            <w:vAlign w:val="center"/>
          </w:tcPr>
          <w:p w:rsidR="008A3AB4" w:rsidRPr="008A3AB4" w:rsidRDefault="008A3AB4" w:rsidP="008A3AB4">
            <w:pPr>
              <w:rPr>
                <w:rFonts w:ascii="Verdana" w:hAnsi="Verdana"/>
                <w:b/>
                <w:color w:val="000000" w:themeColor="text1"/>
                <w:sz w:val="24"/>
                <w:szCs w:val="24"/>
                <w:lang w:val="pl-PL"/>
              </w:rPr>
            </w:pPr>
            <w:r w:rsidRPr="008A3AB4">
              <w:rPr>
                <w:rFonts w:ascii="Verdana" w:hAnsi="Verdana"/>
                <w:noProof/>
                <w:lang w:val="nl-NL"/>
              </w:rPr>
              <w:drawing>
                <wp:inline distT="0" distB="0" distL="0" distR="0" wp14:anchorId="411F70A9" wp14:editId="6E31DAD5">
                  <wp:extent cx="354654" cy="266700"/>
                  <wp:effectExtent l="0" t="0" r="7620" b="0"/>
                  <wp:docPr id="1" name="Afbeelding 1" descr="Bestand:Kreuz symboo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estand:Kreuz symbool.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4878" cy="266868"/>
                          </a:xfrm>
                          <a:prstGeom prst="rect">
                            <a:avLst/>
                          </a:prstGeom>
                          <a:noFill/>
                          <a:ln>
                            <a:noFill/>
                          </a:ln>
                        </pic:spPr>
                      </pic:pic>
                    </a:graphicData>
                  </a:graphic>
                </wp:inline>
              </w:drawing>
            </w:r>
            <w:r w:rsidRPr="008A3AB4">
              <w:rPr>
                <w:rFonts w:ascii="Verdana" w:hAnsi="Verdana"/>
                <w:b/>
                <w:noProof/>
                <w:color w:val="000000" w:themeColor="text1"/>
                <w:sz w:val="24"/>
                <w:szCs w:val="24"/>
                <w:lang w:val="pl-PL"/>
              </w:rPr>
              <w:t xml:space="preserve"> </w:t>
            </w:r>
            <w:r w:rsidRPr="008A3AB4">
              <w:rPr>
                <w:rFonts w:ascii="Verdana" w:hAnsi="Verdana"/>
                <w:noProof/>
                <w:color w:val="000000" w:themeColor="text1"/>
                <w:lang w:val="nl-NL"/>
              </w:rPr>
              <w:drawing>
                <wp:inline distT="0" distB="0" distL="0" distR="0" wp14:anchorId="09A51C9C" wp14:editId="1E4750A2">
                  <wp:extent cx="190500" cy="144780"/>
                  <wp:effectExtent l="0" t="0" r="0" b="7620"/>
                  <wp:docPr id="2" name="Afbeelding 2" descr="Beschrijving: Afslagsymbool.sv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8A3AB4">
              <w:rPr>
                <w:rFonts w:ascii="Verdana" w:hAnsi="Verdana"/>
                <w:b/>
                <w:noProof/>
                <w:color w:val="000000" w:themeColor="text1"/>
                <w:sz w:val="24"/>
                <w:szCs w:val="24"/>
                <w:lang w:val="pl-PL"/>
              </w:rPr>
              <w:t xml:space="preserve"> </w:t>
            </w:r>
            <w:r w:rsidRPr="008A3AB4">
              <w:rPr>
                <w:rFonts w:ascii="Verdana" w:hAnsi="Verdana"/>
                <w:b/>
                <w:color w:val="000000" w:themeColor="text1"/>
                <w:sz w:val="24"/>
                <w:szCs w:val="24"/>
                <w:lang w:val="pl-PL"/>
              </w:rPr>
              <w:t>Węzeł Olsztynek</w:t>
            </w:r>
          </w:p>
        </w:tc>
        <w:tc>
          <w:tcPr>
            <w:tcW w:w="394" w:type="pct"/>
            <w:vMerge w:val="restart"/>
            <w:vAlign w:val="center"/>
          </w:tcPr>
          <w:p w:rsidR="008A3AB4" w:rsidRPr="008A3AB4" w:rsidRDefault="008A3AB4" w:rsidP="00AA5CFC">
            <w:pPr>
              <w:jc w:val="center"/>
              <w:rPr>
                <w:rFonts w:ascii="Verdana" w:hAnsi="Verdana"/>
                <w:b/>
                <w:color w:val="000000" w:themeColor="text1"/>
                <w:sz w:val="24"/>
                <w:szCs w:val="24"/>
                <w:lang w:val="pl-PL"/>
              </w:rPr>
            </w:pPr>
            <w:r w:rsidRPr="008A3AB4">
              <w:rPr>
                <w:rStyle w:val="AutoBhan"/>
                <w:lang w:val="pl-PL"/>
              </w:rPr>
              <w:t>S7</w:t>
            </w:r>
          </w:p>
        </w:tc>
        <w:tc>
          <w:tcPr>
            <w:tcW w:w="2106" w:type="pct"/>
            <w:vAlign w:val="center"/>
          </w:tcPr>
          <w:p w:rsidR="008A3AB4" w:rsidRPr="008A3AB4" w:rsidRDefault="008A3AB4" w:rsidP="00AA5CFC">
            <w:pPr>
              <w:rPr>
                <w:rFonts w:ascii="Verdana" w:hAnsi="Verdana"/>
                <w:b/>
                <w:color w:val="000000" w:themeColor="text1"/>
                <w:sz w:val="24"/>
                <w:szCs w:val="24"/>
                <w:lang w:val="pl-PL"/>
              </w:rPr>
            </w:pPr>
            <w:r w:rsidRPr="008A3AB4">
              <w:rPr>
                <w:rFonts w:ascii="Arial" w:hAnsi="Arial" w:cs="Arial"/>
                <w:b/>
                <w:sz w:val="24"/>
                <w:szCs w:val="24"/>
                <w:lang w:val="pl-PL"/>
              </w:rPr>
              <w:t>→</w:t>
            </w:r>
          </w:p>
        </w:tc>
        <w:tc>
          <w:tcPr>
            <w:tcW w:w="395" w:type="pct"/>
            <w:vMerge w:val="restart"/>
            <w:vAlign w:val="center"/>
          </w:tcPr>
          <w:p w:rsidR="008A3AB4" w:rsidRPr="008A3AB4" w:rsidRDefault="008A3AB4" w:rsidP="00AA5CFC">
            <w:pPr>
              <w:jc w:val="center"/>
              <w:rPr>
                <w:rFonts w:ascii="Verdana" w:hAnsi="Verdana"/>
                <w:b/>
                <w:color w:val="000000" w:themeColor="text1"/>
                <w:sz w:val="24"/>
                <w:szCs w:val="24"/>
                <w:lang w:val="pl-PL"/>
              </w:rPr>
            </w:pPr>
            <w:r w:rsidRPr="008A3AB4">
              <w:rPr>
                <w:rStyle w:val="AutoBhan"/>
                <w:lang w:val="pl-PL"/>
              </w:rPr>
              <w:t>S51</w:t>
            </w:r>
          </w:p>
        </w:tc>
      </w:tr>
      <w:tr w:rsidR="008A3AB4" w:rsidRPr="008A3AB4" w:rsidTr="00AA5CFC">
        <w:trPr>
          <w:trHeight w:val="254"/>
        </w:trPr>
        <w:tc>
          <w:tcPr>
            <w:tcW w:w="2105" w:type="pct"/>
            <w:vMerge/>
            <w:shd w:val="clear" w:color="auto" w:fill="D9D9D9" w:themeFill="background1" w:themeFillShade="D9"/>
            <w:vAlign w:val="center"/>
          </w:tcPr>
          <w:p w:rsidR="008A3AB4" w:rsidRPr="008A3AB4" w:rsidRDefault="008A3AB4" w:rsidP="00AA5CFC">
            <w:pPr>
              <w:rPr>
                <w:rFonts w:ascii="Verdana" w:hAnsi="Verdana"/>
                <w:b/>
                <w:color w:val="000000" w:themeColor="text1"/>
                <w:sz w:val="24"/>
                <w:szCs w:val="24"/>
                <w:lang w:val="pl-PL"/>
              </w:rPr>
            </w:pPr>
          </w:p>
        </w:tc>
        <w:tc>
          <w:tcPr>
            <w:tcW w:w="394" w:type="pct"/>
            <w:vMerge/>
            <w:vAlign w:val="center"/>
          </w:tcPr>
          <w:p w:rsidR="008A3AB4" w:rsidRPr="008A3AB4" w:rsidRDefault="008A3AB4" w:rsidP="00AA5CFC">
            <w:pPr>
              <w:rPr>
                <w:rFonts w:ascii="Verdana" w:hAnsi="Verdana"/>
                <w:b/>
                <w:color w:val="000000" w:themeColor="text1"/>
                <w:sz w:val="24"/>
                <w:szCs w:val="24"/>
                <w:lang w:val="pl-PL"/>
              </w:rPr>
            </w:pPr>
          </w:p>
        </w:tc>
        <w:tc>
          <w:tcPr>
            <w:tcW w:w="2106" w:type="pct"/>
            <w:vAlign w:val="center"/>
          </w:tcPr>
          <w:p w:rsidR="008A3AB4" w:rsidRPr="008A3AB4" w:rsidRDefault="008A3AB4" w:rsidP="00AA5CFC">
            <w:pPr>
              <w:rPr>
                <w:rFonts w:ascii="Verdana" w:hAnsi="Verdana"/>
                <w:b/>
                <w:color w:val="000000" w:themeColor="text1"/>
                <w:sz w:val="24"/>
                <w:szCs w:val="24"/>
                <w:lang w:val="pl-PL"/>
              </w:rPr>
            </w:pPr>
            <w:r w:rsidRPr="008A3AB4">
              <w:rPr>
                <w:rFonts w:ascii="Arial" w:hAnsi="Arial" w:cs="Arial"/>
                <w:b/>
                <w:sz w:val="24"/>
                <w:szCs w:val="24"/>
                <w:lang w:val="pl-PL"/>
              </w:rPr>
              <w:t>→</w:t>
            </w:r>
          </w:p>
        </w:tc>
        <w:tc>
          <w:tcPr>
            <w:tcW w:w="395" w:type="pct"/>
            <w:vMerge/>
            <w:vAlign w:val="center"/>
          </w:tcPr>
          <w:p w:rsidR="008A3AB4" w:rsidRPr="008A3AB4" w:rsidRDefault="008A3AB4" w:rsidP="00AA5CFC">
            <w:pPr>
              <w:rPr>
                <w:rFonts w:ascii="Verdana" w:hAnsi="Verdana"/>
                <w:b/>
                <w:color w:val="000000" w:themeColor="text1"/>
                <w:sz w:val="24"/>
                <w:szCs w:val="24"/>
                <w:lang w:val="pl-PL"/>
              </w:rPr>
            </w:pPr>
          </w:p>
        </w:tc>
      </w:tr>
    </w:tbl>
    <w:p w:rsidR="008A3AB4" w:rsidRPr="008A3AB4" w:rsidRDefault="008A3AB4" w:rsidP="008A3AB4">
      <w:pPr>
        <w:pStyle w:val="Alinia0"/>
        <w:rPr>
          <w:lang w:val="pl-PL"/>
        </w:rPr>
      </w:pPr>
    </w:p>
    <w:sectPr w:rsidR="008A3AB4" w:rsidRPr="008A3AB4" w:rsidSect="00E16542">
      <w:headerReference w:type="default" r:id="rId13"/>
      <w:footerReference w:type="default" r:id="rId14"/>
      <w:pgSz w:w="11906" w:h="16838"/>
      <w:pgMar w:top="567" w:right="567" w:bottom="828" w:left="567" w:header="567"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7D43" w:rsidRDefault="00097D43" w:rsidP="007A2B79">
      <w:r>
        <w:separator/>
      </w:r>
    </w:p>
  </w:endnote>
  <w:endnote w:type="continuationSeparator" w:id="0">
    <w:p w:rsidR="00097D43" w:rsidRDefault="00097D43" w:rsidP="007A2B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40000013"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87" w:rightFromText="187" w:vertAnchor="text" w:tblpY="1"/>
      <w:tblW w:w="5000" w:type="pct"/>
      <w:tblLook w:val="04A0" w:firstRow="1" w:lastRow="0" w:firstColumn="1" w:lastColumn="0" w:noHBand="0" w:noVBand="1"/>
    </w:tblPr>
    <w:tblGrid>
      <w:gridCol w:w="4847"/>
      <w:gridCol w:w="1420"/>
      <w:gridCol w:w="4505"/>
    </w:tblGrid>
    <w:tr w:rsidR="002221B7" w:rsidTr="004B0A15">
      <w:trPr>
        <w:trHeight w:val="151"/>
      </w:trPr>
      <w:tc>
        <w:tcPr>
          <w:tcW w:w="2250" w:type="pct"/>
          <w:tcBorders>
            <w:bottom w:val="single" w:sz="4" w:space="0" w:color="4F81BD" w:themeColor="accent1"/>
          </w:tcBorders>
        </w:tcPr>
        <w:p w:rsidR="002221B7" w:rsidRDefault="002221B7">
          <w:pPr>
            <w:pStyle w:val="Koptekst"/>
            <w:rPr>
              <w:rFonts w:asciiTheme="majorHAnsi" w:eastAsiaTheme="majorEastAsia" w:hAnsiTheme="majorHAnsi" w:cstheme="majorBidi"/>
              <w:b/>
              <w:bCs/>
            </w:rPr>
          </w:pPr>
        </w:p>
      </w:tc>
      <w:tc>
        <w:tcPr>
          <w:tcW w:w="659" w:type="pct"/>
          <w:vMerge w:val="restart"/>
          <w:noWrap/>
          <w:vAlign w:val="center"/>
        </w:tcPr>
        <w:p w:rsidR="002221B7" w:rsidRPr="007A2B79" w:rsidRDefault="002221B7" w:rsidP="004B0A15">
          <w:pPr>
            <w:pStyle w:val="Geenafstand"/>
            <w:jc w:val="center"/>
            <w:rPr>
              <w:rFonts w:ascii="Verdana" w:eastAsiaTheme="majorEastAsia" w:hAnsi="Verdana" w:cstheme="majorBidi"/>
              <w:sz w:val="16"/>
              <w:szCs w:val="16"/>
            </w:rPr>
          </w:pPr>
          <w:r w:rsidRPr="007A2B79">
            <w:rPr>
              <w:rFonts w:ascii="Verdana" w:eastAsiaTheme="majorEastAsia" w:hAnsi="Verdana" w:cstheme="majorBidi"/>
              <w:b/>
              <w:bCs/>
              <w:sz w:val="16"/>
              <w:szCs w:val="16"/>
            </w:rPr>
            <w:t xml:space="preserve">Pagina </w:t>
          </w:r>
          <w:r w:rsidRPr="007A2B79">
            <w:rPr>
              <w:rFonts w:ascii="Verdana" w:hAnsi="Verdana"/>
              <w:sz w:val="16"/>
              <w:szCs w:val="16"/>
            </w:rPr>
            <w:fldChar w:fldCharType="begin"/>
          </w:r>
          <w:r w:rsidRPr="007A2B79">
            <w:rPr>
              <w:rFonts w:ascii="Verdana" w:hAnsi="Verdana"/>
              <w:sz w:val="16"/>
              <w:szCs w:val="16"/>
            </w:rPr>
            <w:instrText>PAGE  \* MERGEFORMAT</w:instrText>
          </w:r>
          <w:r w:rsidRPr="007A2B79">
            <w:rPr>
              <w:rFonts w:ascii="Verdana" w:hAnsi="Verdana"/>
              <w:sz w:val="16"/>
              <w:szCs w:val="16"/>
            </w:rPr>
            <w:fldChar w:fldCharType="separate"/>
          </w:r>
          <w:r w:rsidR="00CE0909" w:rsidRPr="00CE0909">
            <w:rPr>
              <w:rFonts w:ascii="Verdana" w:eastAsiaTheme="majorEastAsia" w:hAnsi="Verdana" w:cstheme="majorBidi"/>
              <w:b/>
              <w:bCs/>
              <w:noProof/>
              <w:sz w:val="16"/>
              <w:szCs w:val="16"/>
            </w:rPr>
            <w:t>3</w:t>
          </w:r>
          <w:r w:rsidRPr="007A2B79">
            <w:rPr>
              <w:rFonts w:ascii="Verdana" w:eastAsiaTheme="majorEastAsia" w:hAnsi="Verdana" w:cstheme="majorBidi"/>
              <w:b/>
              <w:bCs/>
              <w:sz w:val="16"/>
              <w:szCs w:val="16"/>
            </w:rPr>
            <w:fldChar w:fldCharType="end"/>
          </w:r>
        </w:p>
      </w:tc>
      <w:tc>
        <w:tcPr>
          <w:tcW w:w="2091" w:type="pct"/>
          <w:tcBorders>
            <w:bottom w:val="single" w:sz="4" w:space="0" w:color="4F81BD" w:themeColor="accent1"/>
          </w:tcBorders>
        </w:tcPr>
        <w:p w:rsidR="002221B7" w:rsidRDefault="002221B7">
          <w:pPr>
            <w:pStyle w:val="Koptekst"/>
            <w:rPr>
              <w:rFonts w:asciiTheme="majorHAnsi" w:eastAsiaTheme="majorEastAsia" w:hAnsiTheme="majorHAnsi" w:cstheme="majorBidi"/>
              <w:b/>
              <w:bCs/>
            </w:rPr>
          </w:pPr>
        </w:p>
      </w:tc>
    </w:tr>
    <w:tr w:rsidR="002221B7" w:rsidTr="004B0A15">
      <w:trPr>
        <w:trHeight w:val="150"/>
      </w:trPr>
      <w:tc>
        <w:tcPr>
          <w:tcW w:w="2250" w:type="pct"/>
          <w:tcBorders>
            <w:top w:val="single" w:sz="4" w:space="0" w:color="4F81BD" w:themeColor="accent1"/>
          </w:tcBorders>
        </w:tcPr>
        <w:p w:rsidR="002221B7" w:rsidRDefault="002221B7">
          <w:pPr>
            <w:pStyle w:val="Koptekst"/>
            <w:rPr>
              <w:rFonts w:asciiTheme="majorHAnsi" w:eastAsiaTheme="majorEastAsia" w:hAnsiTheme="majorHAnsi" w:cstheme="majorBidi"/>
              <w:b/>
              <w:bCs/>
            </w:rPr>
          </w:pPr>
        </w:p>
      </w:tc>
      <w:tc>
        <w:tcPr>
          <w:tcW w:w="659" w:type="pct"/>
          <w:vMerge/>
        </w:tcPr>
        <w:p w:rsidR="002221B7" w:rsidRDefault="002221B7">
          <w:pPr>
            <w:pStyle w:val="Koptekst"/>
            <w:jc w:val="center"/>
            <w:rPr>
              <w:rFonts w:asciiTheme="majorHAnsi" w:eastAsiaTheme="majorEastAsia" w:hAnsiTheme="majorHAnsi" w:cstheme="majorBidi"/>
              <w:b/>
              <w:bCs/>
            </w:rPr>
          </w:pPr>
        </w:p>
      </w:tc>
      <w:tc>
        <w:tcPr>
          <w:tcW w:w="2091" w:type="pct"/>
          <w:tcBorders>
            <w:top w:val="single" w:sz="4" w:space="0" w:color="4F81BD" w:themeColor="accent1"/>
          </w:tcBorders>
        </w:tcPr>
        <w:p w:rsidR="002221B7" w:rsidRDefault="002221B7">
          <w:pPr>
            <w:pStyle w:val="Koptekst"/>
            <w:rPr>
              <w:rFonts w:asciiTheme="majorHAnsi" w:eastAsiaTheme="majorEastAsia" w:hAnsiTheme="majorHAnsi" w:cstheme="majorBidi"/>
              <w:b/>
              <w:bCs/>
            </w:rPr>
          </w:pPr>
        </w:p>
      </w:tc>
    </w:tr>
  </w:tbl>
  <w:p w:rsidR="002221B7" w:rsidRDefault="002221B7">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7D43" w:rsidRDefault="00097D43" w:rsidP="007A2B79">
      <w:r>
        <w:separator/>
      </w:r>
    </w:p>
  </w:footnote>
  <w:footnote w:type="continuationSeparator" w:id="0">
    <w:p w:rsidR="00097D43" w:rsidRDefault="00097D43" w:rsidP="007A2B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21B7" w:rsidRDefault="002221B7" w:rsidP="00E83768">
    <w:pPr>
      <w:pStyle w:val="Koptekst"/>
      <w:ind w:firstLine="2124"/>
      <w:rPr>
        <w:rFonts w:ascii="Verdana" w:hAnsi="Verdana"/>
        <w:b/>
        <w:noProof/>
        <w:color w:val="FFFFFF" w:themeColor="background1"/>
        <w:sz w:val="32"/>
        <w:szCs w:val="32"/>
        <w:shd w:val="clear" w:color="auto" w:fill="FF0000"/>
        <w:lang w:val="nl-NL"/>
      </w:rPr>
    </w:pPr>
    <w:r w:rsidRPr="00B329DA">
      <w:rPr>
        <w:rFonts w:ascii="Verdana" w:hAnsi="Verdana"/>
        <w:b/>
        <w:noProof/>
        <w:sz w:val="32"/>
        <w:szCs w:val="32"/>
        <w:lang w:val="nl-NL"/>
      </w:rPr>
      <w:drawing>
        <wp:anchor distT="0" distB="0" distL="114300" distR="114300" simplePos="0" relativeHeight="251657216" behindDoc="1" locked="0" layoutInCell="1" allowOverlap="1" wp14:anchorId="44162028" wp14:editId="1FDC6B69">
          <wp:simplePos x="0" y="0"/>
          <wp:positionH relativeFrom="margin">
            <wp:align>left</wp:align>
          </wp:positionH>
          <wp:positionV relativeFrom="paragraph">
            <wp:posOffset>-212035</wp:posOffset>
          </wp:positionV>
          <wp:extent cx="1440000" cy="540000"/>
          <wp:effectExtent l="0" t="0" r="8255" b="0"/>
          <wp:wrapSquare wrapText="bothSides"/>
          <wp:docPr id="268" name="Afbeelding 2" descr="bustic_logo_gro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bustic_logo_groot"/>
                  <pic:cNvPicPr preferRelativeResize="0">
                    <a:picLocks noChangeAspect="1" noChangeArrowheads="1"/>
                  </pic:cNvPicPr>
                </pic:nvPicPr>
                <pic:blipFill>
                  <a:blip r:embed="rId1" cstate="print"/>
                  <a:srcRect/>
                  <a:stretch>
                    <a:fillRect/>
                  </a:stretch>
                </pic:blipFill>
                <pic:spPr bwMode="auto">
                  <a:xfrm>
                    <a:off x="0" y="0"/>
                    <a:ext cx="1440000" cy="540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E83768">
      <w:rPr>
        <w:rFonts w:ascii="Verdana" w:hAnsi="Verdana"/>
        <w:b/>
        <w:noProof/>
        <w:sz w:val="32"/>
        <w:szCs w:val="32"/>
        <w:lang w:val="nl-NL"/>
      </w:rPr>
      <w:t>Polen</w:t>
    </w:r>
    <w:r w:rsidR="004445A9">
      <w:rPr>
        <w:rFonts w:ascii="Verdana" w:hAnsi="Verdana"/>
        <w:b/>
        <w:noProof/>
        <w:sz w:val="32"/>
        <w:szCs w:val="32"/>
        <w:lang w:val="nl-NL"/>
      </w:rPr>
      <w:t xml:space="preserve"> </w:t>
    </w:r>
    <w:r w:rsidR="00487F17">
      <w:rPr>
        <w:rFonts w:ascii="Verdana" w:hAnsi="Verdana"/>
        <w:b/>
        <w:noProof/>
        <w:color w:val="FFFFFF" w:themeColor="background1"/>
        <w:sz w:val="32"/>
        <w:szCs w:val="32"/>
        <w:shd w:val="clear" w:color="auto" w:fill="FF0000"/>
        <w:lang w:val="nl-NL"/>
      </w:rPr>
      <w:t>S</w:t>
    </w:r>
    <w:r w:rsidR="00CA1928">
      <w:rPr>
        <w:rFonts w:ascii="Verdana" w:hAnsi="Verdana"/>
        <w:b/>
        <w:noProof/>
        <w:color w:val="FFFFFF" w:themeColor="background1"/>
        <w:sz w:val="32"/>
        <w:szCs w:val="32"/>
        <w:shd w:val="clear" w:color="auto" w:fill="FF0000"/>
        <w:lang w:val="nl-NL"/>
      </w:rPr>
      <w:t>51</w:t>
    </w:r>
  </w:p>
  <w:p w:rsidR="005F1770" w:rsidRPr="007A2B79" w:rsidRDefault="005F1770" w:rsidP="005F1770">
    <w:pPr>
      <w:pStyle w:val="Koptekst"/>
      <w:ind w:firstLine="2832"/>
      <w:rPr>
        <w:lang w:val="nl-N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62CF6"/>
    <w:multiLevelType w:val="hybridMultilevel"/>
    <w:tmpl w:val="3A74FFC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 w15:restartNumberingAfterBreak="0">
    <w:nsid w:val="03533AD1"/>
    <w:multiLevelType w:val="hybridMultilevel"/>
    <w:tmpl w:val="59CA3440"/>
    <w:lvl w:ilvl="0" w:tplc="E59E95A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 w15:restartNumberingAfterBreak="0">
    <w:nsid w:val="038C5435"/>
    <w:multiLevelType w:val="hybridMultilevel"/>
    <w:tmpl w:val="785277EC"/>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 w15:restartNumberingAfterBreak="0">
    <w:nsid w:val="052D4C7A"/>
    <w:multiLevelType w:val="hybridMultilevel"/>
    <w:tmpl w:val="4D587CB8"/>
    <w:lvl w:ilvl="0" w:tplc="E59E95A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 w15:restartNumberingAfterBreak="0">
    <w:nsid w:val="056D644F"/>
    <w:multiLevelType w:val="hybridMultilevel"/>
    <w:tmpl w:val="F76A2E0A"/>
    <w:lvl w:ilvl="0" w:tplc="84B6E3A4">
      <w:start w:val="1"/>
      <w:numFmt w:val="bullet"/>
      <w:lvlText w:val=""/>
      <w:lvlJc w:val="left"/>
      <w:pPr>
        <w:ind w:left="720"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 w15:restartNumberingAfterBreak="0">
    <w:nsid w:val="06094A3A"/>
    <w:multiLevelType w:val="hybridMultilevel"/>
    <w:tmpl w:val="AE0EE566"/>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6" w15:restartNumberingAfterBreak="0">
    <w:nsid w:val="068F49AE"/>
    <w:multiLevelType w:val="hybridMultilevel"/>
    <w:tmpl w:val="B2087902"/>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7" w15:restartNumberingAfterBreak="0">
    <w:nsid w:val="078A5EB5"/>
    <w:multiLevelType w:val="hybridMultilevel"/>
    <w:tmpl w:val="0A1AF90C"/>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8" w15:restartNumberingAfterBreak="0">
    <w:nsid w:val="08EC6C1B"/>
    <w:multiLevelType w:val="hybridMultilevel"/>
    <w:tmpl w:val="CDBAFE04"/>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9" w15:restartNumberingAfterBreak="0">
    <w:nsid w:val="09A001D7"/>
    <w:multiLevelType w:val="hybridMultilevel"/>
    <w:tmpl w:val="6AB89772"/>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0" w15:restartNumberingAfterBreak="0">
    <w:nsid w:val="0BEF7E4D"/>
    <w:multiLevelType w:val="hybridMultilevel"/>
    <w:tmpl w:val="ECC4ADCC"/>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1" w15:restartNumberingAfterBreak="0">
    <w:nsid w:val="164173C4"/>
    <w:multiLevelType w:val="hybridMultilevel"/>
    <w:tmpl w:val="D1B492B8"/>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2" w15:restartNumberingAfterBreak="0">
    <w:nsid w:val="186D3F46"/>
    <w:multiLevelType w:val="hybridMultilevel"/>
    <w:tmpl w:val="308CC596"/>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3" w15:restartNumberingAfterBreak="0">
    <w:nsid w:val="189827B9"/>
    <w:multiLevelType w:val="hybridMultilevel"/>
    <w:tmpl w:val="C1601AFC"/>
    <w:lvl w:ilvl="0" w:tplc="9F168368">
      <w:start w:val="1"/>
      <w:numFmt w:val="bullet"/>
      <w:pStyle w:val="Opmaakprofiel1"/>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4" w15:restartNumberingAfterBreak="0">
    <w:nsid w:val="1C157C9A"/>
    <w:multiLevelType w:val="hybridMultilevel"/>
    <w:tmpl w:val="D3EA3860"/>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5" w15:restartNumberingAfterBreak="0">
    <w:nsid w:val="1F647F89"/>
    <w:multiLevelType w:val="hybridMultilevel"/>
    <w:tmpl w:val="E3AA9742"/>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6" w15:restartNumberingAfterBreak="0">
    <w:nsid w:val="1FAF42DC"/>
    <w:multiLevelType w:val="hybridMultilevel"/>
    <w:tmpl w:val="7488F5B8"/>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7" w15:restartNumberingAfterBreak="0">
    <w:nsid w:val="20150647"/>
    <w:multiLevelType w:val="hybridMultilevel"/>
    <w:tmpl w:val="E3E2D26E"/>
    <w:lvl w:ilvl="0" w:tplc="E59E95A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8" w15:restartNumberingAfterBreak="0">
    <w:nsid w:val="20D704DC"/>
    <w:multiLevelType w:val="hybridMultilevel"/>
    <w:tmpl w:val="3D6A5B40"/>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9" w15:restartNumberingAfterBreak="0">
    <w:nsid w:val="22303F31"/>
    <w:multiLevelType w:val="hybridMultilevel"/>
    <w:tmpl w:val="F26A4BB2"/>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0" w15:restartNumberingAfterBreak="0">
    <w:nsid w:val="23EB1B49"/>
    <w:multiLevelType w:val="hybridMultilevel"/>
    <w:tmpl w:val="CE505B3E"/>
    <w:lvl w:ilvl="0" w:tplc="E59E95A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1" w15:restartNumberingAfterBreak="0">
    <w:nsid w:val="264141BE"/>
    <w:multiLevelType w:val="hybridMultilevel"/>
    <w:tmpl w:val="BFCEF700"/>
    <w:lvl w:ilvl="0" w:tplc="84B6E3A4">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2" w15:restartNumberingAfterBreak="0">
    <w:nsid w:val="2BDD7A49"/>
    <w:multiLevelType w:val="hybridMultilevel"/>
    <w:tmpl w:val="4CA262F4"/>
    <w:lvl w:ilvl="0" w:tplc="E59E95A8">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3" w15:restartNumberingAfterBreak="0">
    <w:nsid w:val="2C236BC7"/>
    <w:multiLevelType w:val="hybridMultilevel"/>
    <w:tmpl w:val="EABA8D54"/>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4" w15:restartNumberingAfterBreak="0">
    <w:nsid w:val="32B636C3"/>
    <w:multiLevelType w:val="hybridMultilevel"/>
    <w:tmpl w:val="1CB84946"/>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5" w15:restartNumberingAfterBreak="0">
    <w:nsid w:val="360A5BB0"/>
    <w:multiLevelType w:val="hybridMultilevel"/>
    <w:tmpl w:val="5D3AD262"/>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6" w15:restartNumberingAfterBreak="0">
    <w:nsid w:val="37656EEC"/>
    <w:multiLevelType w:val="hybridMultilevel"/>
    <w:tmpl w:val="38846A26"/>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7" w15:restartNumberingAfterBreak="0">
    <w:nsid w:val="37F31694"/>
    <w:multiLevelType w:val="hybridMultilevel"/>
    <w:tmpl w:val="DAB28A1E"/>
    <w:lvl w:ilvl="0" w:tplc="DA6C01B2">
      <w:start w:val="1"/>
      <w:numFmt w:val="bullet"/>
      <w:pStyle w:val="Lijstalinea"/>
      <w:lvlText w:val=""/>
      <w:lvlJc w:val="left"/>
      <w:pPr>
        <w:ind w:left="1440" w:hanging="360"/>
      </w:pPr>
      <w:rPr>
        <w:rFonts w:ascii="Wingdings" w:hAnsi="Wingdings"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8" w15:restartNumberingAfterBreak="0">
    <w:nsid w:val="397874DC"/>
    <w:multiLevelType w:val="hybridMultilevel"/>
    <w:tmpl w:val="CD90C888"/>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9" w15:restartNumberingAfterBreak="0">
    <w:nsid w:val="3A0E5B58"/>
    <w:multiLevelType w:val="hybridMultilevel"/>
    <w:tmpl w:val="0F54832C"/>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0" w15:restartNumberingAfterBreak="0">
    <w:nsid w:val="3A6C7DCF"/>
    <w:multiLevelType w:val="hybridMultilevel"/>
    <w:tmpl w:val="7A64C090"/>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1" w15:restartNumberingAfterBreak="0">
    <w:nsid w:val="3CE31133"/>
    <w:multiLevelType w:val="hybridMultilevel"/>
    <w:tmpl w:val="A93268CA"/>
    <w:lvl w:ilvl="0" w:tplc="7132F54A">
      <w:start w:val="1"/>
      <w:numFmt w:val="bullet"/>
      <w:lvlRestart w:val="0"/>
      <w:pStyle w:val="PDF14"/>
      <w:lvlText w:val=""/>
      <w:lvlJc w:val="left"/>
      <w:pPr>
        <w:tabs>
          <w:tab w:val="num" w:pos="283"/>
        </w:tabs>
        <w:ind w:left="283" w:hanging="283"/>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36A68FE"/>
    <w:multiLevelType w:val="hybridMultilevel"/>
    <w:tmpl w:val="685C0216"/>
    <w:lvl w:ilvl="0" w:tplc="0D1679FA">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33" w15:restartNumberingAfterBreak="0">
    <w:nsid w:val="465A33F7"/>
    <w:multiLevelType w:val="hybridMultilevel"/>
    <w:tmpl w:val="8102C43E"/>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4" w15:restartNumberingAfterBreak="0">
    <w:nsid w:val="47A84D8A"/>
    <w:multiLevelType w:val="hybridMultilevel"/>
    <w:tmpl w:val="EC6EF476"/>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5" w15:restartNumberingAfterBreak="0">
    <w:nsid w:val="49673781"/>
    <w:multiLevelType w:val="hybridMultilevel"/>
    <w:tmpl w:val="26EEECE2"/>
    <w:lvl w:ilvl="0" w:tplc="D03882E8">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6" w15:restartNumberingAfterBreak="0">
    <w:nsid w:val="49950C98"/>
    <w:multiLevelType w:val="hybridMultilevel"/>
    <w:tmpl w:val="91B8C5C6"/>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080"/>
        </w:tabs>
        <w:ind w:left="1080" w:hanging="360"/>
      </w:pPr>
    </w:lvl>
    <w:lvl w:ilvl="2" w:tplc="04130005">
      <w:start w:val="1"/>
      <w:numFmt w:val="decimal"/>
      <w:lvlText w:val="%3."/>
      <w:lvlJc w:val="left"/>
      <w:pPr>
        <w:tabs>
          <w:tab w:val="num" w:pos="1800"/>
        </w:tabs>
        <w:ind w:left="1800" w:hanging="360"/>
      </w:pPr>
    </w:lvl>
    <w:lvl w:ilvl="3" w:tplc="04130001">
      <w:start w:val="1"/>
      <w:numFmt w:val="decimal"/>
      <w:lvlText w:val="%4."/>
      <w:lvlJc w:val="left"/>
      <w:pPr>
        <w:tabs>
          <w:tab w:val="num" w:pos="2520"/>
        </w:tabs>
        <w:ind w:left="2520" w:hanging="360"/>
      </w:pPr>
    </w:lvl>
    <w:lvl w:ilvl="4" w:tplc="04130003">
      <w:start w:val="1"/>
      <w:numFmt w:val="decimal"/>
      <w:lvlText w:val="%5."/>
      <w:lvlJc w:val="left"/>
      <w:pPr>
        <w:tabs>
          <w:tab w:val="num" w:pos="3240"/>
        </w:tabs>
        <w:ind w:left="3240" w:hanging="360"/>
      </w:pPr>
    </w:lvl>
    <w:lvl w:ilvl="5" w:tplc="04130005">
      <w:start w:val="1"/>
      <w:numFmt w:val="decimal"/>
      <w:lvlText w:val="%6."/>
      <w:lvlJc w:val="left"/>
      <w:pPr>
        <w:tabs>
          <w:tab w:val="num" w:pos="3960"/>
        </w:tabs>
        <w:ind w:left="3960" w:hanging="360"/>
      </w:pPr>
    </w:lvl>
    <w:lvl w:ilvl="6" w:tplc="04130001">
      <w:start w:val="1"/>
      <w:numFmt w:val="decimal"/>
      <w:lvlText w:val="%7."/>
      <w:lvlJc w:val="left"/>
      <w:pPr>
        <w:tabs>
          <w:tab w:val="num" w:pos="4680"/>
        </w:tabs>
        <w:ind w:left="4680" w:hanging="360"/>
      </w:pPr>
    </w:lvl>
    <w:lvl w:ilvl="7" w:tplc="04130003">
      <w:start w:val="1"/>
      <w:numFmt w:val="decimal"/>
      <w:lvlText w:val="%8."/>
      <w:lvlJc w:val="left"/>
      <w:pPr>
        <w:tabs>
          <w:tab w:val="num" w:pos="5400"/>
        </w:tabs>
        <w:ind w:left="5400" w:hanging="360"/>
      </w:pPr>
    </w:lvl>
    <w:lvl w:ilvl="8" w:tplc="04130005">
      <w:start w:val="1"/>
      <w:numFmt w:val="decimal"/>
      <w:lvlText w:val="%9."/>
      <w:lvlJc w:val="left"/>
      <w:pPr>
        <w:tabs>
          <w:tab w:val="num" w:pos="6120"/>
        </w:tabs>
        <w:ind w:left="6120" w:hanging="360"/>
      </w:pPr>
    </w:lvl>
  </w:abstractNum>
  <w:abstractNum w:abstractNumId="37" w15:restartNumberingAfterBreak="0">
    <w:nsid w:val="4F791B39"/>
    <w:multiLevelType w:val="hybridMultilevel"/>
    <w:tmpl w:val="29002E2A"/>
    <w:lvl w:ilvl="0" w:tplc="E59E95A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8" w15:restartNumberingAfterBreak="0">
    <w:nsid w:val="52E55980"/>
    <w:multiLevelType w:val="hybridMultilevel"/>
    <w:tmpl w:val="8A52FB6A"/>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9" w15:restartNumberingAfterBreak="0">
    <w:nsid w:val="555C7EBC"/>
    <w:multiLevelType w:val="hybridMultilevel"/>
    <w:tmpl w:val="86B08C64"/>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0" w15:restartNumberingAfterBreak="0">
    <w:nsid w:val="572455FB"/>
    <w:multiLevelType w:val="hybridMultilevel"/>
    <w:tmpl w:val="A9245DFC"/>
    <w:lvl w:ilvl="0" w:tplc="E59E95A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1" w15:restartNumberingAfterBreak="0">
    <w:nsid w:val="5A8B52AF"/>
    <w:multiLevelType w:val="hybridMultilevel"/>
    <w:tmpl w:val="9D787FFC"/>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2" w15:restartNumberingAfterBreak="0">
    <w:nsid w:val="5BD71E8A"/>
    <w:multiLevelType w:val="hybridMultilevel"/>
    <w:tmpl w:val="8F3C8CC4"/>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3" w15:restartNumberingAfterBreak="0">
    <w:nsid w:val="5DA00706"/>
    <w:multiLevelType w:val="hybridMultilevel"/>
    <w:tmpl w:val="63C6040A"/>
    <w:lvl w:ilvl="0" w:tplc="84B6E3A4">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4" w15:restartNumberingAfterBreak="0">
    <w:nsid w:val="63AF0750"/>
    <w:multiLevelType w:val="hybridMultilevel"/>
    <w:tmpl w:val="7AD8310A"/>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5" w15:restartNumberingAfterBreak="0">
    <w:nsid w:val="653C7B12"/>
    <w:multiLevelType w:val="hybridMultilevel"/>
    <w:tmpl w:val="80E6574C"/>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6" w15:restartNumberingAfterBreak="0">
    <w:nsid w:val="66545F31"/>
    <w:multiLevelType w:val="hybridMultilevel"/>
    <w:tmpl w:val="4C3E7576"/>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080"/>
        </w:tabs>
        <w:ind w:left="1080" w:hanging="360"/>
      </w:pPr>
    </w:lvl>
    <w:lvl w:ilvl="2" w:tplc="04130005">
      <w:start w:val="1"/>
      <w:numFmt w:val="decimal"/>
      <w:lvlText w:val="%3."/>
      <w:lvlJc w:val="left"/>
      <w:pPr>
        <w:tabs>
          <w:tab w:val="num" w:pos="1800"/>
        </w:tabs>
        <w:ind w:left="1800" w:hanging="360"/>
      </w:pPr>
    </w:lvl>
    <w:lvl w:ilvl="3" w:tplc="04130001">
      <w:start w:val="1"/>
      <w:numFmt w:val="decimal"/>
      <w:lvlText w:val="%4."/>
      <w:lvlJc w:val="left"/>
      <w:pPr>
        <w:tabs>
          <w:tab w:val="num" w:pos="2520"/>
        </w:tabs>
        <w:ind w:left="2520" w:hanging="360"/>
      </w:pPr>
    </w:lvl>
    <w:lvl w:ilvl="4" w:tplc="04130003">
      <w:start w:val="1"/>
      <w:numFmt w:val="decimal"/>
      <w:lvlText w:val="%5."/>
      <w:lvlJc w:val="left"/>
      <w:pPr>
        <w:tabs>
          <w:tab w:val="num" w:pos="3240"/>
        </w:tabs>
        <w:ind w:left="3240" w:hanging="360"/>
      </w:pPr>
    </w:lvl>
    <w:lvl w:ilvl="5" w:tplc="04130005">
      <w:start w:val="1"/>
      <w:numFmt w:val="decimal"/>
      <w:lvlText w:val="%6."/>
      <w:lvlJc w:val="left"/>
      <w:pPr>
        <w:tabs>
          <w:tab w:val="num" w:pos="3960"/>
        </w:tabs>
        <w:ind w:left="3960" w:hanging="360"/>
      </w:pPr>
    </w:lvl>
    <w:lvl w:ilvl="6" w:tplc="04130001">
      <w:start w:val="1"/>
      <w:numFmt w:val="decimal"/>
      <w:lvlText w:val="%7."/>
      <w:lvlJc w:val="left"/>
      <w:pPr>
        <w:tabs>
          <w:tab w:val="num" w:pos="4680"/>
        </w:tabs>
        <w:ind w:left="4680" w:hanging="360"/>
      </w:pPr>
    </w:lvl>
    <w:lvl w:ilvl="7" w:tplc="04130003">
      <w:start w:val="1"/>
      <w:numFmt w:val="decimal"/>
      <w:lvlText w:val="%8."/>
      <w:lvlJc w:val="left"/>
      <w:pPr>
        <w:tabs>
          <w:tab w:val="num" w:pos="5400"/>
        </w:tabs>
        <w:ind w:left="5400" w:hanging="360"/>
      </w:pPr>
    </w:lvl>
    <w:lvl w:ilvl="8" w:tplc="04130005">
      <w:start w:val="1"/>
      <w:numFmt w:val="decimal"/>
      <w:lvlText w:val="%9."/>
      <w:lvlJc w:val="left"/>
      <w:pPr>
        <w:tabs>
          <w:tab w:val="num" w:pos="6120"/>
        </w:tabs>
        <w:ind w:left="6120" w:hanging="360"/>
      </w:pPr>
    </w:lvl>
  </w:abstractNum>
  <w:abstractNum w:abstractNumId="47" w15:restartNumberingAfterBreak="0">
    <w:nsid w:val="673223E7"/>
    <w:multiLevelType w:val="hybridMultilevel"/>
    <w:tmpl w:val="3BC0A62E"/>
    <w:lvl w:ilvl="0" w:tplc="0D1679FA">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8" w15:restartNumberingAfterBreak="0">
    <w:nsid w:val="679F0F3E"/>
    <w:multiLevelType w:val="hybridMultilevel"/>
    <w:tmpl w:val="D2F0E5A8"/>
    <w:lvl w:ilvl="0" w:tplc="E59E95A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9" w15:restartNumberingAfterBreak="0">
    <w:nsid w:val="68B94E8E"/>
    <w:multiLevelType w:val="hybridMultilevel"/>
    <w:tmpl w:val="CDAA91DC"/>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0" w15:restartNumberingAfterBreak="0">
    <w:nsid w:val="6E2E1E3B"/>
    <w:multiLevelType w:val="hybridMultilevel"/>
    <w:tmpl w:val="0CC06A08"/>
    <w:lvl w:ilvl="0" w:tplc="0D1679FA">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1" w15:restartNumberingAfterBreak="0">
    <w:nsid w:val="6F0845E3"/>
    <w:multiLevelType w:val="hybridMultilevel"/>
    <w:tmpl w:val="CA709EBC"/>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2" w15:restartNumberingAfterBreak="0">
    <w:nsid w:val="6F921365"/>
    <w:multiLevelType w:val="hybridMultilevel"/>
    <w:tmpl w:val="571087BC"/>
    <w:lvl w:ilvl="0" w:tplc="84B6E3A4">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3" w15:restartNumberingAfterBreak="0">
    <w:nsid w:val="71192249"/>
    <w:multiLevelType w:val="hybridMultilevel"/>
    <w:tmpl w:val="3D1E225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54" w15:restartNumberingAfterBreak="0">
    <w:nsid w:val="714D6373"/>
    <w:multiLevelType w:val="hybridMultilevel"/>
    <w:tmpl w:val="22FCA434"/>
    <w:lvl w:ilvl="0" w:tplc="E59E95A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5" w15:restartNumberingAfterBreak="0">
    <w:nsid w:val="72446D88"/>
    <w:multiLevelType w:val="hybridMultilevel"/>
    <w:tmpl w:val="73A2698E"/>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6" w15:restartNumberingAfterBreak="0">
    <w:nsid w:val="73037892"/>
    <w:multiLevelType w:val="hybridMultilevel"/>
    <w:tmpl w:val="93AA53A6"/>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7" w15:restartNumberingAfterBreak="0">
    <w:nsid w:val="73374C28"/>
    <w:multiLevelType w:val="hybridMultilevel"/>
    <w:tmpl w:val="DA629F56"/>
    <w:lvl w:ilvl="0" w:tplc="E59E95A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8" w15:restartNumberingAfterBreak="0">
    <w:nsid w:val="75CB35A4"/>
    <w:multiLevelType w:val="hybridMultilevel"/>
    <w:tmpl w:val="20F00EDA"/>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9" w15:restartNumberingAfterBreak="0">
    <w:nsid w:val="79C30675"/>
    <w:multiLevelType w:val="hybridMultilevel"/>
    <w:tmpl w:val="D17C2DB4"/>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60" w15:restartNumberingAfterBreak="0">
    <w:nsid w:val="7A804DF0"/>
    <w:multiLevelType w:val="hybridMultilevel"/>
    <w:tmpl w:val="4D8E9DDA"/>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61" w15:restartNumberingAfterBreak="0">
    <w:nsid w:val="7B6A63A7"/>
    <w:multiLevelType w:val="hybridMultilevel"/>
    <w:tmpl w:val="6EDC60E4"/>
    <w:lvl w:ilvl="0" w:tplc="8D02FF70">
      <w:start w:val="1"/>
      <w:numFmt w:val="bullet"/>
      <w:pStyle w:val="BusTic"/>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2" w15:restartNumberingAfterBreak="0">
    <w:nsid w:val="7C0803D0"/>
    <w:multiLevelType w:val="hybridMultilevel"/>
    <w:tmpl w:val="F4FE7C10"/>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080"/>
        </w:tabs>
        <w:ind w:left="1080" w:hanging="360"/>
      </w:pPr>
    </w:lvl>
    <w:lvl w:ilvl="2" w:tplc="04130005">
      <w:start w:val="1"/>
      <w:numFmt w:val="decimal"/>
      <w:lvlText w:val="%3."/>
      <w:lvlJc w:val="left"/>
      <w:pPr>
        <w:tabs>
          <w:tab w:val="num" w:pos="1800"/>
        </w:tabs>
        <w:ind w:left="1800" w:hanging="360"/>
      </w:pPr>
    </w:lvl>
    <w:lvl w:ilvl="3" w:tplc="04130001">
      <w:start w:val="1"/>
      <w:numFmt w:val="decimal"/>
      <w:lvlText w:val="%4."/>
      <w:lvlJc w:val="left"/>
      <w:pPr>
        <w:tabs>
          <w:tab w:val="num" w:pos="2520"/>
        </w:tabs>
        <w:ind w:left="2520" w:hanging="360"/>
      </w:pPr>
    </w:lvl>
    <w:lvl w:ilvl="4" w:tplc="04130003">
      <w:start w:val="1"/>
      <w:numFmt w:val="decimal"/>
      <w:lvlText w:val="%5."/>
      <w:lvlJc w:val="left"/>
      <w:pPr>
        <w:tabs>
          <w:tab w:val="num" w:pos="3240"/>
        </w:tabs>
        <w:ind w:left="3240" w:hanging="360"/>
      </w:pPr>
    </w:lvl>
    <w:lvl w:ilvl="5" w:tplc="04130005">
      <w:start w:val="1"/>
      <w:numFmt w:val="decimal"/>
      <w:lvlText w:val="%6."/>
      <w:lvlJc w:val="left"/>
      <w:pPr>
        <w:tabs>
          <w:tab w:val="num" w:pos="3960"/>
        </w:tabs>
        <w:ind w:left="3960" w:hanging="360"/>
      </w:pPr>
    </w:lvl>
    <w:lvl w:ilvl="6" w:tplc="04130001">
      <w:start w:val="1"/>
      <w:numFmt w:val="decimal"/>
      <w:lvlText w:val="%7."/>
      <w:lvlJc w:val="left"/>
      <w:pPr>
        <w:tabs>
          <w:tab w:val="num" w:pos="4680"/>
        </w:tabs>
        <w:ind w:left="4680" w:hanging="360"/>
      </w:pPr>
    </w:lvl>
    <w:lvl w:ilvl="7" w:tplc="04130003">
      <w:start w:val="1"/>
      <w:numFmt w:val="decimal"/>
      <w:lvlText w:val="%8."/>
      <w:lvlJc w:val="left"/>
      <w:pPr>
        <w:tabs>
          <w:tab w:val="num" w:pos="5400"/>
        </w:tabs>
        <w:ind w:left="5400" w:hanging="360"/>
      </w:pPr>
    </w:lvl>
    <w:lvl w:ilvl="8" w:tplc="04130005">
      <w:start w:val="1"/>
      <w:numFmt w:val="decimal"/>
      <w:lvlText w:val="%9."/>
      <w:lvlJc w:val="left"/>
      <w:pPr>
        <w:tabs>
          <w:tab w:val="num" w:pos="6120"/>
        </w:tabs>
        <w:ind w:left="6120" w:hanging="360"/>
      </w:pPr>
    </w:lvl>
  </w:abstractNum>
  <w:abstractNum w:abstractNumId="63" w15:restartNumberingAfterBreak="0">
    <w:nsid w:val="7CC90151"/>
    <w:multiLevelType w:val="hybridMultilevel"/>
    <w:tmpl w:val="7ADCCFCA"/>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080"/>
        </w:tabs>
        <w:ind w:left="1080" w:hanging="360"/>
      </w:pPr>
    </w:lvl>
    <w:lvl w:ilvl="2" w:tplc="04130005">
      <w:start w:val="1"/>
      <w:numFmt w:val="decimal"/>
      <w:lvlText w:val="%3."/>
      <w:lvlJc w:val="left"/>
      <w:pPr>
        <w:tabs>
          <w:tab w:val="num" w:pos="1800"/>
        </w:tabs>
        <w:ind w:left="1800" w:hanging="360"/>
      </w:pPr>
    </w:lvl>
    <w:lvl w:ilvl="3" w:tplc="04130001">
      <w:start w:val="1"/>
      <w:numFmt w:val="decimal"/>
      <w:lvlText w:val="%4."/>
      <w:lvlJc w:val="left"/>
      <w:pPr>
        <w:tabs>
          <w:tab w:val="num" w:pos="2520"/>
        </w:tabs>
        <w:ind w:left="2520" w:hanging="360"/>
      </w:pPr>
    </w:lvl>
    <w:lvl w:ilvl="4" w:tplc="04130003">
      <w:start w:val="1"/>
      <w:numFmt w:val="decimal"/>
      <w:lvlText w:val="%5."/>
      <w:lvlJc w:val="left"/>
      <w:pPr>
        <w:tabs>
          <w:tab w:val="num" w:pos="3240"/>
        </w:tabs>
        <w:ind w:left="3240" w:hanging="360"/>
      </w:pPr>
    </w:lvl>
    <w:lvl w:ilvl="5" w:tplc="04130005">
      <w:start w:val="1"/>
      <w:numFmt w:val="decimal"/>
      <w:lvlText w:val="%6."/>
      <w:lvlJc w:val="left"/>
      <w:pPr>
        <w:tabs>
          <w:tab w:val="num" w:pos="3960"/>
        </w:tabs>
        <w:ind w:left="3960" w:hanging="360"/>
      </w:pPr>
    </w:lvl>
    <w:lvl w:ilvl="6" w:tplc="04130001">
      <w:start w:val="1"/>
      <w:numFmt w:val="decimal"/>
      <w:lvlText w:val="%7."/>
      <w:lvlJc w:val="left"/>
      <w:pPr>
        <w:tabs>
          <w:tab w:val="num" w:pos="4680"/>
        </w:tabs>
        <w:ind w:left="4680" w:hanging="360"/>
      </w:pPr>
    </w:lvl>
    <w:lvl w:ilvl="7" w:tplc="04130003">
      <w:start w:val="1"/>
      <w:numFmt w:val="decimal"/>
      <w:lvlText w:val="%8."/>
      <w:lvlJc w:val="left"/>
      <w:pPr>
        <w:tabs>
          <w:tab w:val="num" w:pos="5400"/>
        </w:tabs>
        <w:ind w:left="5400" w:hanging="360"/>
      </w:pPr>
    </w:lvl>
    <w:lvl w:ilvl="8" w:tplc="04130005">
      <w:start w:val="1"/>
      <w:numFmt w:val="decimal"/>
      <w:lvlText w:val="%9."/>
      <w:lvlJc w:val="left"/>
      <w:pPr>
        <w:tabs>
          <w:tab w:val="num" w:pos="6120"/>
        </w:tabs>
        <w:ind w:left="6120" w:hanging="360"/>
      </w:pPr>
    </w:lvl>
  </w:abstractNum>
  <w:abstractNum w:abstractNumId="64" w15:restartNumberingAfterBreak="0">
    <w:nsid w:val="7D4A4098"/>
    <w:multiLevelType w:val="hybridMultilevel"/>
    <w:tmpl w:val="6BFC0AE4"/>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num w:numId="1">
    <w:abstractNumId w:val="31"/>
  </w:num>
  <w:num w:numId="2">
    <w:abstractNumId w:val="61"/>
  </w:num>
  <w:num w:numId="3">
    <w:abstractNumId w:val="27"/>
  </w:num>
  <w:num w:numId="4">
    <w:abstractNumId w:val="13"/>
  </w:num>
  <w:num w:numId="5">
    <w:abstractNumId w:val="5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2"/>
  </w:num>
  <w:num w:numId="1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6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53"/>
  </w:num>
  <w:num w:numId="50">
    <w:abstractNumId w:val="5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0"/>
  </w:num>
  <w:num w:numId="54">
    <w:abstractNumId w:val="5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0"/>
  </w:num>
  <w:num w:numId="56">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5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5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8"/>
  </w:num>
  <w:num w:numId="65">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2B79"/>
    <w:rsid w:val="0000630C"/>
    <w:rsid w:val="00015AE6"/>
    <w:rsid w:val="00022C5F"/>
    <w:rsid w:val="000306EB"/>
    <w:rsid w:val="00063F4D"/>
    <w:rsid w:val="00077BC5"/>
    <w:rsid w:val="0008766A"/>
    <w:rsid w:val="00097D43"/>
    <w:rsid w:val="000B35DC"/>
    <w:rsid w:val="000B3F02"/>
    <w:rsid w:val="000B51E9"/>
    <w:rsid w:val="000D0A8B"/>
    <w:rsid w:val="000E781B"/>
    <w:rsid w:val="000F3B57"/>
    <w:rsid w:val="000F4F6B"/>
    <w:rsid w:val="00104318"/>
    <w:rsid w:val="001131B9"/>
    <w:rsid w:val="00113A40"/>
    <w:rsid w:val="00120DD2"/>
    <w:rsid w:val="00137E88"/>
    <w:rsid w:val="00170477"/>
    <w:rsid w:val="001B0768"/>
    <w:rsid w:val="001D64BE"/>
    <w:rsid w:val="00205944"/>
    <w:rsid w:val="002221B7"/>
    <w:rsid w:val="00251CD6"/>
    <w:rsid w:val="0026531F"/>
    <w:rsid w:val="00275D6D"/>
    <w:rsid w:val="00276D2A"/>
    <w:rsid w:val="002A65F5"/>
    <w:rsid w:val="002B29A5"/>
    <w:rsid w:val="002F3C52"/>
    <w:rsid w:val="002F6A8B"/>
    <w:rsid w:val="00317824"/>
    <w:rsid w:val="0033032A"/>
    <w:rsid w:val="00330EC1"/>
    <w:rsid w:val="00343FFB"/>
    <w:rsid w:val="003663E5"/>
    <w:rsid w:val="003738AA"/>
    <w:rsid w:val="00375508"/>
    <w:rsid w:val="003B734B"/>
    <w:rsid w:val="003F6B2F"/>
    <w:rsid w:val="00406200"/>
    <w:rsid w:val="00407F30"/>
    <w:rsid w:val="004435A4"/>
    <w:rsid w:val="004445A9"/>
    <w:rsid w:val="004455F0"/>
    <w:rsid w:val="00451A3C"/>
    <w:rsid w:val="0046489F"/>
    <w:rsid w:val="00487F17"/>
    <w:rsid w:val="004A75B0"/>
    <w:rsid w:val="004B0A15"/>
    <w:rsid w:val="004B7130"/>
    <w:rsid w:val="004F49EB"/>
    <w:rsid w:val="004F572D"/>
    <w:rsid w:val="00522CF5"/>
    <w:rsid w:val="0052793F"/>
    <w:rsid w:val="00553B72"/>
    <w:rsid w:val="00554370"/>
    <w:rsid w:val="005A0357"/>
    <w:rsid w:val="005D0E3B"/>
    <w:rsid w:val="005F0D9C"/>
    <w:rsid w:val="005F1770"/>
    <w:rsid w:val="005F59EB"/>
    <w:rsid w:val="006062A4"/>
    <w:rsid w:val="0060766F"/>
    <w:rsid w:val="006226E1"/>
    <w:rsid w:val="00627DAD"/>
    <w:rsid w:val="00630349"/>
    <w:rsid w:val="00630A26"/>
    <w:rsid w:val="00666543"/>
    <w:rsid w:val="00687CFF"/>
    <w:rsid w:val="00695640"/>
    <w:rsid w:val="006A4E41"/>
    <w:rsid w:val="006B0288"/>
    <w:rsid w:val="006B1BC2"/>
    <w:rsid w:val="006B6011"/>
    <w:rsid w:val="006C1401"/>
    <w:rsid w:val="006C3B72"/>
    <w:rsid w:val="006D4614"/>
    <w:rsid w:val="00702B2C"/>
    <w:rsid w:val="00720756"/>
    <w:rsid w:val="00732328"/>
    <w:rsid w:val="007335F0"/>
    <w:rsid w:val="00735BF9"/>
    <w:rsid w:val="00737060"/>
    <w:rsid w:val="00752FC7"/>
    <w:rsid w:val="00762F5A"/>
    <w:rsid w:val="007664ED"/>
    <w:rsid w:val="007854B0"/>
    <w:rsid w:val="007A2B79"/>
    <w:rsid w:val="007C5E0F"/>
    <w:rsid w:val="007D27E5"/>
    <w:rsid w:val="007E6737"/>
    <w:rsid w:val="007E779C"/>
    <w:rsid w:val="00807943"/>
    <w:rsid w:val="0083246E"/>
    <w:rsid w:val="00841626"/>
    <w:rsid w:val="00862C18"/>
    <w:rsid w:val="00867836"/>
    <w:rsid w:val="008A2540"/>
    <w:rsid w:val="008A3AB4"/>
    <w:rsid w:val="008B6330"/>
    <w:rsid w:val="008C4C76"/>
    <w:rsid w:val="008D0BAE"/>
    <w:rsid w:val="008D5F71"/>
    <w:rsid w:val="00921B6B"/>
    <w:rsid w:val="00925405"/>
    <w:rsid w:val="009422FA"/>
    <w:rsid w:val="00952835"/>
    <w:rsid w:val="00966212"/>
    <w:rsid w:val="00996A53"/>
    <w:rsid w:val="009B13AB"/>
    <w:rsid w:val="009D2624"/>
    <w:rsid w:val="009F1975"/>
    <w:rsid w:val="00A00FAE"/>
    <w:rsid w:val="00A053AF"/>
    <w:rsid w:val="00A11A1D"/>
    <w:rsid w:val="00A16B51"/>
    <w:rsid w:val="00A43320"/>
    <w:rsid w:val="00A44808"/>
    <w:rsid w:val="00A609C0"/>
    <w:rsid w:val="00A63239"/>
    <w:rsid w:val="00A63BD1"/>
    <w:rsid w:val="00A644E1"/>
    <w:rsid w:val="00A71B92"/>
    <w:rsid w:val="00A8267D"/>
    <w:rsid w:val="00A9421F"/>
    <w:rsid w:val="00AA7E3C"/>
    <w:rsid w:val="00AD1C0A"/>
    <w:rsid w:val="00AD3D2E"/>
    <w:rsid w:val="00AE1BF9"/>
    <w:rsid w:val="00AE6ACE"/>
    <w:rsid w:val="00B329DA"/>
    <w:rsid w:val="00B44414"/>
    <w:rsid w:val="00B5373F"/>
    <w:rsid w:val="00B6539F"/>
    <w:rsid w:val="00B7054D"/>
    <w:rsid w:val="00B76B49"/>
    <w:rsid w:val="00BB2675"/>
    <w:rsid w:val="00BB73A2"/>
    <w:rsid w:val="00BC7C6A"/>
    <w:rsid w:val="00BD0AC1"/>
    <w:rsid w:val="00BD42B4"/>
    <w:rsid w:val="00BF56E5"/>
    <w:rsid w:val="00C03B1C"/>
    <w:rsid w:val="00C075CE"/>
    <w:rsid w:val="00C1768B"/>
    <w:rsid w:val="00C45593"/>
    <w:rsid w:val="00C56E7A"/>
    <w:rsid w:val="00C65AE8"/>
    <w:rsid w:val="00C75D61"/>
    <w:rsid w:val="00CA1928"/>
    <w:rsid w:val="00CA408D"/>
    <w:rsid w:val="00CB0244"/>
    <w:rsid w:val="00CB7D9C"/>
    <w:rsid w:val="00CE0909"/>
    <w:rsid w:val="00D01349"/>
    <w:rsid w:val="00D26096"/>
    <w:rsid w:val="00D26D64"/>
    <w:rsid w:val="00D51E15"/>
    <w:rsid w:val="00D76CA5"/>
    <w:rsid w:val="00D82D8F"/>
    <w:rsid w:val="00D87BED"/>
    <w:rsid w:val="00D963B6"/>
    <w:rsid w:val="00DC16E0"/>
    <w:rsid w:val="00DD2923"/>
    <w:rsid w:val="00DE3CD7"/>
    <w:rsid w:val="00E160DA"/>
    <w:rsid w:val="00E160FE"/>
    <w:rsid w:val="00E16542"/>
    <w:rsid w:val="00E331A7"/>
    <w:rsid w:val="00E40312"/>
    <w:rsid w:val="00E42B2C"/>
    <w:rsid w:val="00E62450"/>
    <w:rsid w:val="00E632BB"/>
    <w:rsid w:val="00E73120"/>
    <w:rsid w:val="00E760C6"/>
    <w:rsid w:val="00E83768"/>
    <w:rsid w:val="00E83D9B"/>
    <w:rsid w:val="00E9132D"/>
    <w:rsid w:val="00ED0E92"/>
    <w:rsid w:val="00ED22BF"/>
    <w:rsid w:val="00EE315B"/>
    <w:rsid w:val="00F004C4"/>
    <w:rsid w:val="00F0378E"/>
    <w:rsid w:val="00F14055"/>
    <w:rsid w:val="00F35C87"/>
    <w:rsid w:val="00F74EB5"/>
    <w:rsid w:val="00F752D0"/>
    <w:rsid w:val="00FE2751"/>
    <w:rsid w:val="00FF7C50"/>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4C49C81-4233-49AA-8C72-3787987DB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mic Sans MS" w:eastAsiaTheme="minorHAnsi" w:hAnsi="Comic Sans MS" w:cstheme="minorBidi"/>
        <w:sz w:val="24"/>
        <w:szCs w:val="24"/>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0" w:unhideWhenUsed="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lsdException w:name="Emphasis" w:uiPriority="20"/>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rsid w:val="007A2B79"/>
    <w:pPr>
      <w:spacing w:after="0" w:line="240" w:lineRule="auto"/>
    </w:pPr>
    <w:rPr>
      <w:rFonts w:ascii="Times New Roman" w:eastAsia="Times New Roman" w:hAnsi="Times New Roman" w:cs="Times New Roman"/>
      <w:sz w:val="20"/>
      <w:szCs w:val="20"/>
      <w:lang w:val="en-US" w:eastAsia="nl-NL"/>
    </w:rPr>
  </w:style>
  <w:style w:type="paragraph" w:styleId="Kop1">
    <w:name w:val="heading 1"/>
    <w:basedOn w:val="Standaard"/>
    <w:next w:val="Standaard"/>
    <w:link w:val="Kop1Char"/>
    <w:uiPriority w:val="9"/>
    <w:rsid w:val="002221B7"/>
    <w:pPr>
      <w:keepNext/>
      <w:spacing w:before="240" w:after="60"/>
      <w:outlineLvl w:val="0"/>
    </w:pPr>
    <w:rPr>
      <w:rFonts w:ascii="Arial" w:hAnsi="Arial" w:cs="Arial"/>
      <w:b/>
      <w:bCs/>
      <w:kern w:val="32"/>
      <w:sz w:val="32"/>
      <w:szCs w:val="32"/>
      <w:lang w:val="nl-NL"/>
    </w:rPr>
  </w:style>
  <w:style w:type="paragraph" w:styleId="Kop2">
    <w:name w:val="heading 2"/>
    <w:basedOn w:val="Standaard"/>
    <w:next w:val="Standaard"/>
    <w:link w:val="Kop2Char"/>
    <w:semiHidden/>
    <w:unhideWhenUsed/>
    <w:rsid w:val="002221B7"/>
    <w:pPr>
      <w:keepNext/>
      <w:spacing w:before="240" w:after="60"/>
      <w:outlineLvl w:val="1"/>
    </w:pPr>
    <w:rPr>
      <w:rFonts w:ascii="Arial" w:hAnsi="Arial" w:cs="Arial"/>
      <w:b/>
      <w:bCs/>
      <w:i/>
      <w:iCs/>
      <w:sz w:val="28"/>
      <w:szCs w:val="28"/>
      <w:lang w:val="nl-NL"/>
    </w:rPr>
  </w:style>
  <w:style w:type="paragraph" w:styleId="Kop4">
    <w:name w:val="heading 4"/>
    <w:basedOn w:val="Standaard"/>
    <w:next w:val="Standaard"/>
    <w:link w:val="Kop4Char"/>
    <w:semiHidden/>
    <w:unhideWhenUsed/>
    <w:qFormat/>
    <w:rsid w:val="002221B7"/>
    <w:pPr>
      <w:keepNext/>
      <w:spacing w:before="240" w:after="60"/>
      <w:outlineLvl w:val="3"/>
    </w:pPr>
    <w:rPr>
      <w:b/>
      <w:bCs/>
      <w:sz w:val="28"/>
      <w:szCs w:val="28"/>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linia126">
    <w:name w:val="Alinia_12_6"/>
    <w:basedOn w:val="Standaard"/>
    <w:autoRedefine/>
    <w:rsid w:val="005D0E3B"/>
    <w:pPr>
      <w:keepLines/>
      <w:spacing w:before="240" w:after="120"/>
    </w:pPr>
    <w:rPr>
      <w:color w:val="000000"/>
      <w:szCs w:val="22"/>
    </w:rPr>
  </w:style>
  <w:style w:type="paragraph" w:customStyle="1" w:styleId="PDF14">
    <w:name w:val="PDF 14"/>
    <w:basedOn w:val="Standaard"/>
    <w:rsid w:val="00E83D9B"/>
    <w:pPr>
      <w:keepLines/>
      <w:widowControl w:val="0"/>
      <w:numPr>
        <w:numId w:val="1"/>
      </w:numPr>
      <w:spacing w:before="120" w:after="120"/>
    </w:pPr>
    <w:rPr>
      <w:rFonts w:eastAsia="Calibri"/>
      <w:sz w:val="28"/>
      <w:szCs w:val="28"/>
    </w:rPr>
  </w:style>
  <w:style w:type="paragraph" w:customStyle="1" w:styleId="Alinia6">
    <w:name w:val="Alinia 6"/>
    <w:basedOn w:val="Standaard"/>
    <w:qFormat/>
    <w:rsid w:val="00B5373F"/>
    <w:pPr>
      <w:keepLines/>
      <w:spacing w:before="120" w:after="120"/>
    </w:pPr>
    <w:rPr>
      <w:rFonts w:ascii="Verdana" w:hAnsi="Verdana"/>
      <w:sz w:val="24"/>
      <w:lang w:val="nl-NL"/>
    </w:rPr>
  </w:style>
  <w:style w:type="paragraph" w:customStyle="1" w:styleId="Alinia0">
    <w:name w:val="Alinia 0"/>
    <w:basedOn w:val="Alinia6"/>
    <w:autoRedefine/>
    <w:qFormat/>
    <w:rsid w:val="00AE6ACE"/>
    <w:pPr>
      <w:spacing w:before="0" w:after="0"/>
    </w:pPr>
    <w:rPr>
      <w:b/>
    </w:rPr>
  </w:style>
  <w:style w:type="character" w:customStyle="1" w:styleId="geenkader">
    <w:name w:val="geenkader +"/>
    <w:basedOn w:val="Bijzonder"/>
    <w:uiPriority w:val="1"/>
    <w:qFormat/>
    <w:rsid w:val="004B0A15"/>
    <w:rPr>
      <w:rFonts w:ascii="Verdana" w:hAnsi="Verdana"/>
      <w:b/>
      <w:color w:val="000000" w:themeColor="text1"/>
      <w:sz w:val="24"/>
      <w:szCs w:val="28"/>
      <w:bdr w:val="none" w:sz="0" w:space="0" w:color="auto"/>
      <w:shd w:val="clear" w:color="auto" w:fill="auto"/>
    </w:rPr>
  </w:style>
  <w:style w:type="table" w:customStyle="1" w:styleId="Auto-2">
    <w:name w:val="Auto - 2"/>
    <w:basedOn w:val="Standaardtabel"/>
    <w:uiPriority w:val="99"/>
    <w:rsid w:val="009F1975"/>
    <w:pPr>
      <w:spacing w:after="0" w:line="240" w:lineRule="auto"/>
      <w:jc w:val="center"/>
    </w:pPr>
    <w:rPr>
      <w:rFonts w:eastAsia="Times New Roman"/>
      <w:color w:val="000000" w:themeColor="text1"/>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cPr>
      <w:shd w:val="clear" w:color="auto" w:fill="auto"/>
    </w:tcPr>
  </w:style>
  <w:style w:type="paragraph" w:customStyle="1" w:styleId="BusTic">
    <w:name w:val="BusTic"/>
    <w:basedOn w:val="Standaard"/>
    <w:link w:val="BusTicChar"/>
    <w:autoRedefine/>
    <w:qFormat/>
    <w:rsid w:val="00AA7E3C"/>
    <w:pPr>
      <w:numPr>
        <w:numId w:val="2"/>
      </w:numPr>
      <w:spacing w:before="120" w:after="120"/>
      <w:ind w:left="284" w:hanging="284"/>
    </w:pPr>
    <w:rPr>
      <w:rFonts w:ascii="Verdana" w:hAnsi="Verdana"/>
      <w:color w:val="000000"/>
      <w:sz w:val="24"/>
      <w:szCs w:val="22"/>
      <w:lang w:val="nl-NL"/>
    </w:rPr>
  </w:style>
  <w:style w:type="character" w:customStyle="1" w:styleId="BusTicChar">
    <w:name w:val="BusTic Char"/>
    <w:basedOn w:val="Standaardalinea-lettertype"/>
    <w:link w:val="BusTic"/>
    <w:rsid w:val="00AA7E3C"/>
    <w:rPr>
      <w:rFonts w:ascii="Verdana" w:eastAsia="Times New Roman" w:hAnsi="Verdana" w:cs="Times New Roman"/>
      <w:color w:val="000000"/>
      <w:szCs w:val="22"/>
      <w:lang w:eastAsia="nl-NL"/>
    </w:rPr>
  </w:style>
  <w:style w:type="table" w:customStyle="1" w:styleId="Letop">
    <w:name w:val="Let op"/>
    <w:basedOn w:val="Standaardtabel"/>
    <w:uiPriority w:val="99"/>
    <w:rsid w:val="003B734B"/>
    <w:pPr>
      <w:spacing w:after="0" w:line="240" w:lineRule="auto"/>
    </w:pPr>
    <w:rPr>
      <w:rFonts w:eastAsia="Times New Roman"/>
    </w:rPr>
    <w:tblPr>
      <w:tblBorders>
        <w:top w:val="single" w:sz="2" w:space="0" w:color="auto"/>
        <w:left w:val="single" w:sz="2" w:space="0" w:color="auto"/>
        <w:bottom w:val="single" w:sz="2" w:space="0" w:color="auto"/>
        <w:right w:val="single" w:sz="2" w:space="0" w:color="auto"/>
      </w:tblBorders>
    </w:tblPr>
    <w:tcPr>
      <w:shd w:val="clear" w:color="auto" w:fill="F79646" w:themeFill="accent6"/>
    </w:tcPr>
  </w:style>
  <w:style w:type="character" w:customStyle="1" w:styleId="Plaats1">
    <w:name w:val="Plaats 1"/>
    <w:basedOn w:val="Standaardalinea-lettertype"/>
    <w:rsid w:val="00AD1C0A"/>
    <w:rPr>
      <w:rFonts w:ascii="Comic Sans MS" w:hAnsi="Comic Sans MS"/>
      <w:b/>
      <w:sz w:val="24"/>
      <w:bdr w:val="single" w:sz="2" w:space="0" w:color="auto"/>
      <w:shd w:val="clear" w:color="auto" w:fill="FFFF00"/>
    </w:rPr>
  </w:style>
  <w:style w:type="character" w:customStyle="1" w:styleId="Europaweg">
    <w:name w:val="Europaweg"/>
    <w:basedOn w:val="Plaats"/>
    <w:qFormat/>
    <w:rsid w:val="007A2B79"/>
    <w:rPr>
      <w:rFonts w:ascii="Verdana" w:hAnsi="Verdana"/>
      <w:b/>
      <w:color w:val="FFFFFF" w:themeColor="background1"/>
      <w:sz w:val="24"/>
      <w:bdr w:val="single" w:sz="2" w:space="0" w:color="auto"/>
      <w:shd w:val="clear" w:color="auto" w:fill="00B050"/>
    </w:rPr>
  </w:style>
  <w:style w:type="character" w:customStyle="1" w:styleId="Plaats">
    <w:name w:val="Plaats"/>
    <w:basedOn w:val="Standaardalinea-lettertype"/>
    <w:uiPriority w:val="1"/>
    <w:rsid w:val="002A65F5"/>
    <w:rPr>
      <w:rFonts w:ascii="Comic Sans MS" w:hAnsi="Comic Sans MS"/>
      <w:b/>
      <w:sz w:val="24"/>
      <w:bdr w:val="single" w:sz="2" w:space="0" w:color="auto"/>
      <w:shd w:val="clear" w:color="auto" w:fill="FFFF00"/>
    </w:rPr>
  </w:style>
  <w:style w:type="character" w:customStyle="1" w:styleId="Bezonder">
    <w:name w:val="Bezonder"/>
    <w:basedOn w:val="Standaardalinea-lettertype"/>
    <w:uiPriority w:val="1"/>
    <w:rsid w:val="002B29A5"/>
    <w:rPr>
      <w:rFonts w:ascii="Comic Sans MS" w:hAnsi="Comic Sans MS"/>
      <w:b/>
      <w:color w:val="000000" w:themeColor="text1"/>
      <w:sz w:val="24"/>
      <w:bdr w:val="single" w:sz="2" w:space="0" w:color="auto"/>
      <w:shd w:val="clear" w:color="auto" w:fill="D6E3BC" w:themeFill="accent3" w:themeFillTint="66"/>
    </w:rPr>
  </w:style>
  <w:style w:type="character" w:customStyle="1" w:styleId="bezonder0">
    <w:name w:val="bezonder"/>
    <w:basedOn w:val="Standaardalinea-lettertype"/>
    <w:uiPriority w:val="1"/>
    <w:rsid w:val="007A2B79"/>
    <w:rPr>
      <w:rFonts w:ascii="Comic Sans MS" w:hAnsi="Comic Sans MS"/>
      <w:b/>
      <w:sz w:val="24"/>
      <w:bdr w:val="single" w:sz="2" w:space="0" w:color="auto"/>
      <w:shd w:val="clear" w:color="auto" w:fill="D6E3BC" w:themeFill="accent3" w:themeFillTint="66"/>
    </w:rPr>
  </w:style>
  <w:style w:type="character" w:customStyle="1" w:styleId="Bijzonder">
    <w:name w:val="Bijzonder"/>
    <w:basedOn w:val="Plaats"/>
    <w:uiPriority w:val="1"/>
    <w:rsid w:val="00867836"/>
    <w:rPr>
      <w:rFonts w:ascii="Comic Sans MS" w:hAnsi="Comic Sans MS"/>
      <w:b/>
      <w:color w:val="auto"/>
      <w:sz w:val="24"/>
      <w:bdr w:val="single" w:sz="2" w:space="0" w:color="auto"/>
      <w:shd w:val="clear" w:color="auto" w:fill="EAF1DD" w:themeFill="accent3" w:themeFillTint="33"/>
    </w:rPr>
  </w:style>
  <w:style w:type="character" w:customStyle="1" w:styleId="Uitrit">
    <w:name w:val="Uitrit"/>
    <w:basedOn w:val="Plaats"/>
    <w:uiPriority w:val="1"/>
    <w:rsid w:val="004B0A15"/>
    <w:rPr>
      <w:rFonts w:ascii="Verdana" w:hAnsi="Verdana"/>
      <w:b/>
      <w:sz w:val="24"/>
      <w:bdr w:val="single" w:sz="2" w:space="0" w:color="auto"/>
      <w:shd w:val="clear" w:color="auto" w:fill="C6D9F1" w:themeFill="text2" w:themeFillTint="33"/>
    </w:rPr>
  </w:style>
  <w:style w:type="character" w:customStyle="1" w:styleId="Autobaan">
    <w:name w:val="Autobaan"/>
    <w:basedOn w:val="Standaardalinea-lettertype"/>
    <w:uiPriority w:val="1"/>
    <w:qFormat/>
    <w:rsid w:val="005F0D9C"/>
    <w:rPr>
      <w:rFonts w:ascii="Verdana" w:hAnsi="Verdana"/>
      <w:b/>
      <w:color w:val="FFFFFF" w:themeColor="background1"/>
      <w:sz w:val="28"/>
      <w:szCs w:val="24"/>
      <w:bdr w:val="none" w:sz="0" w:space="0" w:color="auto"/>
      <w:shd w:val="clear" w:color="auto" w:fill="3333FF"/>
    </w:rPr>
  </w:style>
  <w:style w:type="character" w:customStyle="1" w:styleId="plaats0">
    <w:name w:val="plaats"/>
    <w:qFormat/>
    <w:rsid w:val="007A2B79"/>
    <w:rPr>
      <w:rFonts w:ascii="Verdana" w:hAnsi="Verdana"/>
      <w:b/>
      <w:bCs/>
      <w:color w:val="000000"/>
      <w:sz w:val="24"/>
      <w:szCs w:val="22"/>
      <w:bdr w:val="single" w:sz="2" w:space="0" w:color="auto"/>
      <w:shd w:val="clear" w:color="auto" w:fill="FFFF00"/>
      <w:lang w:val="nl-NL"/>
    </w:rPr>
  </w:style>
  <w:style w:type="character" w:customStyle="1" w:styleId="Beziens">
    <w:name w:val="Beziens"/>
    <w:qFormat/>
    <w:rsid w:val="00752FC7"/>
    <w:rPr>
      <w:rFonts w:ascii="Verdana" w:hAnsi="Verdana"/>
      <w:b/>
      <w:sz w:val="24"/>
      <w:szCs w:val="24"/>
      <w:bdr w:val="single" w:sz="2" w:space="0" w:color="auto"/>
      <w:lang w:val="nl-NL"/>
    </w:rPr>
  </w:style>
  <w:style w:type="paragraph" w:customStyle="1" w:styleId="alinia">
    <w:name w:val="alinia"/>
    <w:basedOn w:val="Standaard"/>
    <w:rsid w:val="007A2B79"/>
    <w:pPr>
      <w:keepLines/>
      <w:spacing w:before="120" w:after="120"/>
    </w:pPr>
    <w:rPr>
      <w:rFonts w:ascii="Comic Sans MS" w:hAnsi="Comic Sans MS"/>
      <w:sz w:val="24"/>
      <w:szCs w:val="24"/>
      <w:lang w:val="nl-NL"/>
    </w:rPr>
  </w:style>
  <w:style w:type="paragraph" w:styleId="Ballontekst">
    <w:name w:val="Balloon Text"/>
    <w:basedOn w:val="Standaard"/>
    <w:link w:val="BallontekstChar"/>
    <w:uiPriority w:val="99"/>
    <w:semiHidden/>
    <w:unhideWhenUsed/>
    <w:rsid w:val="007A2B79"/>
    <w:rPr>
      <w:rFonts w:ascii="Tahoma" w:hAnsi="Tahoma" w:cs="Tahoma"/>
      <w:sz w:val="16"/>
      <w:szCs w:val="16"/>
    </w:rPr>
  </w:style>
  <w:style w:type="character" w:customStyle="1" w:styleId="BallontekstChar">
    <w:name w:val="Ballontekst Char"/>
    <w:basedOn w:val="Standaardalinea-lettertype"/>
    <w:link w:val="Ballontekst"/>
    <w:uiPriority w:val="99"/>
    <w:semiHidden/>
    <w:rsid w:val="007A2B79"/>
    <w:rPr>
      <w:rFonts w:ascii="Tahoma" w:eastAsia="Times New Roman" w:hAnsi="Tahoma" w:cs="Tahoma"/>
      <w:sz w:val="16"/>
      <w:szCs w:val="16"/>
      <w:lang w:val="en-US" w:eastAsia="nl-NL"/>
    </w:rPr>
  </w:style>
  <w:style w:type="paragraph" w:styleId="Koptekst">
    <w:name w:val="header"/>
    <w:basedOn w:val="Standaard"/>
    <w:link w:val="KoptekstChar"/>
    <w:uiPriority w:val="99"/>
    <w:unhideWhenUsed/>
    <w:rsid w:val="007A2B79"/>
    <w:pPr>
      <w:tabs>
        <w:tab w:val="center" w:pos="4536"/>
        <w:tab w:val="right" w:pos="9072"/>
      </w:tabs>
    </w:pPr>
  </w:style>
  <w:style w:type="character" w:customStyle="1" w:styleId="KoptekstChar">
    <w:name w:val="Koptekst Char"/>
    <w:basedOn w:val="Standaardalinea-lettertype"/>
    <w:link w:val="Koptekst"/>
    <w:uiPriority w:val="99"/>
    <w:rsid w:val="007A2B79"/>
    <w:rPr>
      <w:rFonts w:ascii="Times New Roman" w:eastAsia="Times New Roman" w:hAnsi="Times New Roman" w:cs="Times New Roman"/>
      <w:sz w:val="20"/>
      <w:szCs w:val="20"/>
      <w:lang w:val="en-US" w:eastAsia="nl-NL"/>
    </w:rPr>
  </w:style>
  <w:style w:type="paragraph" w:styleId="Voettekst">
    <w:name w:val="footer"/>
    <w:basedOn w:val="Standaard"/>
    <w:link w:val="VoettekstChar"/>
    <w:uiPriority w:val="99"/>
    <w:unhideWhenUsed/>
    <w:rsid w:val="007A2B79"/>
    <w:pPr>
      <w:tabs>
        <w:tab w:val="center" w:pos="4536"/>
        <w:tab w:val="right" w:pos="9072"/>
      </w:tabs>
    </w:pPr>
  </w:style>
  <w:style w:type="character" w:customStyle="1" w:styleId="VoettekstChar">
    <w:name w:val="Voettekst Char"/>
    <w:basedOn w:val="Standaardalinea-lettertype"/>
    <w:link w:val="Voettekst"/>
    <w:uiPriority w:val="99"/>
    <w:rsid w:val="007A2B79"/>
    <w:rPr>
      <w:rFonts w:ascii="Times New Roman" w:eastAsia="Times New Roman" w:hAnsi="Times New Roman" w:cs="Times New Roman"/>
      <w:sz w:val="20"/>
      <w:szCs w:val="20"/>
      <w:lang w:val="en-US" w:eastAsia="nl-NL"/>
    </w:rPr>
  </w:style>
  <w:style w:type="paragraph" w:customStyle="1" w:styleId="869F5D86A0724688A234C6CC24B6A76E">
    <w:name w:val="869F5D86A0724688A234C6CC24B6A76E"/>
    <w:rsid w:val="007A2B79"/>
    <w:rPr>
      <w:rFonts w:asciiTheme="minorHAnsi" w:eastAsiaTheme="minorEastAsia" w:hAnsiTheme="minorHAnsi"/>
      <w:sz w:val="22"/>
      <w:szCs w:val="22"/>
      <w:lang w:eastAsia="nl-NL"/>
    </w:rPr>
  </w:style>
  <w:style w:type="paragraph" w:styleId="Geenafstand">
    <w:name w:val="No Spacing"/>
    <w:link w:val="GeenafstandChar"/>
    <w:uiPriority w:val="1"/>
    <w:qFormat/>
    <w:rsid w:val="007A2B79"/>
    <w:pPr>
      <w:spacing w:after="0" w:line="240" w:lineRule="auto"/>
    </w:pPr>
    <w:rPr>
      <w:rFonts w:asciiTheme="minorHAnsi" w:eastAsiaTheme="minorEastAsia" w:hAnsiTheme="minorHAnsi"/>
      <w:sz w:val="22"/>
      <w:szCs w:val="22"/>
      <w:lang w:eastAsia="nl-NL"/>
    </w:rPr>
  </w:style>
  <w:style w:type="character" w:customStyle="1" w:styleId="GeenafstandChar">
    <w:name w:val="Geen afstand Char"/>
    <w:basedOn w:val="Standaardalinea-lettertype"/>
    <w:link w:val="Geenafstand"/>
    <w:uiPriority w:val="1"/>
    <w:rsid w:val="007A2B79"/>
    <w:rPr>
      <w:rFonts w:asciiTheme="minorHAnsi" w:eastAsiaTheme="minorEastAsia" w:hAnsiTheme="minorHAnsi"/>
      <w:sz w:val="22"/>
      <w:szCs w:val="22"/>
      <w:lang w:eastAsia="nl-NL"/>
    </w:rPr>
  </w:style>
  <w:style w:type="table" w:styleId="Tabelraster">
    <w:name w:val="Table Grid"/>
    <w:basedOn w:val="Standaardtabel"/>
    <w:uiPriority w:val="59"/>
    <w:rsid w:val="000F3B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aliases w:val="Pijlk"/>
    <w:basedOn w:val="Standaard"/>
    <w:link w:val="LijstalineaChar"/>
    <w:uiPriority w:val="34"/>
    <w:qFormat/>
    <w:rsid w:val="00406200"/>
    <w:pPr>
      <w:keepLines/>
      <w:numPr>
        <w:numId w:val="3"/>
      </w:numPr>
      <w:spacing w:before="120" w:after="120"/>
      <w:ind w:left="284" w:hanging="284"/>
    </w:pPr>
    <w:rPr>
      <w:rFonts w:ascii="Verdana" w:hAnsi="Verdana"/>
      <w:sz w:val="24"/>
    </w:rPr>
  </w:style>
  <w:style w:type="character" w:customStyle="1" w:styleId="Kop1Char">
    <w:name w:val="Kop 1 Char"/>
    <w:basedOn w:val="Standaardalinea-lettertype"/>
    <w:link w:val="Kop1"/>
    <w:uiPriority w:val="9"/>
    <w:rsid w:val="002221B7"/>
    <w:rPr>
      <w:rFonts w:ascii="Arial" w:eastAsia="Times New Roman" w:hAnsi="Arial" w:cs="Arial"/>
      <w:b/>
      <w:bCs/>
      <w:kern w:val="32"/>
      <w:sz w:val="32"/>
      <w:szCs w:val="32"/>
      <w:lang w:eastAsia="nl-NL"/>
    </w:rPr>
  </w:style>
  <w:style w:type="character" w:customStyle="1" w:styleId="Kop2Char">
    <w:name w:val="Kop 2 Char"/>
    <w:basedOn w:val="Standaardalinea-lettertype"/>
    <w:link w:val="Kop2"/>
    <w:semiHidden/>
    <w:rsid w:val="002221B7"/>
    <w:rPr>
      <w:rFonts w:ascii="Arial" w:eastAsia="Times New Roman" w:hAnsi="Arial" w:cs="Arial"/>
      <w:b/>
      <w:bCs/>
      <w:i/>
      <w:iCs/>
      <w:sz w:val="28"/>
      <w:szCs w:val="28"/>
      <w:lang w:eastAsia="nl-NL"/>
    </w:rPr>
  </w:style>
  <w:style w:type="character" w:customStyle="1" w:styleId="Kop4Char">
    <w:name w:val="Kop 4 Char"/>
    <w:basedOn w:val="Standaardalinea-lettertype"/>
    <w:link w:val="Kop4"/>
    <w:semiHidden/>
    <w:rsid w:val="002221B7"/>
    <w:rPr>
      <w:rFonts w:ascii="Times New Roman" w:eastAsia="Times New Roman" w:hAnsi="Times New Roman" w:cs="Times New Roman"/>
      <w:b/>
      <w:bCs/>
      <w:sz w:val="28"/>
      <w:szCs w:val="28"/>
      <w:lang w:eastAsia="nl-NL"/>
    </w:rPr>
  </w:style>
  <w:style w:type="character" w:styleId="Hyperlink">
    <w:name w:val="Hyperlink"/>
    <w:basedOn w:val="Standaardalinea-lettertype"/>
    <w:semiHidden/>
    <w:unhideWhenUsed/>
    <w:rsid w:val="002221B7"/>
    <w:rPr>
      <w:b/>
      <w:bCs/>
      <w:color w:val="000099"/>
      <w:u w:val="single"/>
    </w:rPr>
  </w:style>
  <w:style w:type="character" w:styleId="GevolgdeHyperlink">
    <w:name w:val="FollowedHyperlink"/>
    <w:basedOn w:val="Standaardalinea-lettertype"/>
    <w:semiHidden/>
    <w:unhideWhenUsed/>
    <w:rsid w:val="002221B7"/>
    <w:rPr>
      <w:color w:val="800080"/>
      <w:u w:val="single"/>
    </w:rPr>
  </w:style>
  <w:style w:type="paragraph" w:styleId="Normaalweb">
    <w:name w:val="Normal (Web)"/>
    <w:basedOn w:val="Standaard"/>
    <w:uiPriority w:val="99"/>
    <w:unhideWhenUsed/>
    <w:rsid w:val="002221B7"/>
    <w:pPr>
      <w:spacing w:before="100" w:beforeAutospacing="1" w:after="100" w:afterAutospacing="1"/>
    </w:pPr>
    <w:rPr>
      <w:sz w:val="24"/>
      <w:szCs w:val="24"/>
      <w:lang w:val="nl-NL"/>
    </w:rPr>
  </w:style>
  <w:style w:type="paragraph" w:styleId="Plattetekst">
    <w:name w:val="Body Text"/>
    <w:basedOn w:val="Standaard"/>
    <w:link w:val="PlattetekstChar"/>
    <w:semiHidden/>
    <w:unhideWhenUsed/>
    <w:rsid w:val="002221B7"/>
    <w:pPr>
      <w:spacing w:after="120"/>
    </w:pPr>
    <w:rPr>
      <w:lang w:val="nl-NL"/>
    </w:rPr>
  </w:style>
  <w:style w:type="character" w:customStyle="1" w:styleId="PlattetekstChar">
    <w:name w:val="Platte tekst Char"/>
    <w:basedOn w:val="Standaardalinea-lettertype"/>
    <w:link w:val="Plattetekst"/>
    <w:semiHidden/>
    <w:rsid w:val="002221B7"/>
    <w:rPr>
      <w:rFonts w:ascii="Times New Roman" w:eastAsia="Times New Roman" w:hAnsi="Times New Roman" w:cs="Times New Roman"/>
      <w:sz w:val="20"/>
      <w:szCs w:val="20"/>
      <w:lang w:eastAsia="nl-NL"/>
    </w:rPr>
  </w:style>
  <w:style w:type="paragraph" w:styleId="Documentstructuur">
    <w:name w:val="Document Map"/>
    <w:basedOn w:val="Standaard"/>
    <w:link w:val="DocumentstructuurChar"/>
    <w:semiHidden/>
    <w:unhideWhenUsed/>
    <w:rsid w:val="002221B7"/>
    <w:pPr>
      <w:shd w:val="clear" w:color="auto" w:fill="000080"/>
    </w:pPr>
    <w:rPr>
      <w:rFonts w:ascii="Tahoma" w:hAnsi="Tahoma" w:cs="Tahoma"/>
      <w:lang w:val="nl-NL"/>
    </w:rPr>
  </w:style>
  <w:style w:type="character" w:customStyle="1" w:styleId="DocumentstructuurChar">
    <w:name w:val="Documentstructuur Char"/>
    <w:basedOn w:val="Standaardalinea-lettertype"/>
    <w:link w:val="Documentstructuur"/>
    <w:semiHidden/>
    <w:rsid w:val="002221B7"/>
    <w:rPr>
      <w:rFonts w:ascii="Tahoma" w:eastAsia="Times New Roman" w:hAnsi="Tahoma" w:cs="Tahoma"/>
      <w:sz w:val="20"/>
      <w:szCs w:val="20"/>
      <w:shd w:val="clear" w:color="auto" w:fill="000080"/>
      <w:lang w:eastAsia="nl-NL"/>
    </w:rPr>
  </w:style>
  <w:style w:type="paragraph" w:customStyle="1" w:styleId="first">
    <w:name w:val="first"/>
    <w:basedOn w:val="Standaard"/>
    <w:rsid w:val="002221B7"/>
    <w:pPr>
      <w:spacing w:after="165" w:line="370" w:lineRule="atLeast"/>
    </w:pPr>
    <w:rPr>
      <w:rFonts w:ascii="Verdana" w:hAnsi="Verdana"/>
      <w:color w:val="993333"/>
      <w:sz w:val="24"/>
      <w:szCs w:val="24"/>
      <w:lang w:val="nl-NL"/>
    </w:rPr>
  </w:style>
  <w:style w:type="paragraph" w:customStyle="1" w:styleId="fullarticlelead">
    <w:name w:val="full_article_lead"/>
    <w:basedOn w:val="Standaard"/>
    <w:rsid w:val="002221B7"/>
    <w:rPr>
      <w:rFonts w:ascii="Verdana" w:hAnsi="Verdana"/>
      <w:b/>
      <w:bCs/>
      <w:sz w:val="21"/>
      <w:szCs w:val="21"/>
      <w:lang w:val="nl-NL"/>
    </w:rPr>
  </w:style>
  <w:style w:type="paragraph" w:customStyle="1" w:styleId="fullarticlebody">
    <w:name w:val="full_article_body"/>
    <w:basedOn w:val="Standaard"/>
    <w:rsid w:val="002221B7"/>
    <w:rPr>
      <w:rFonts w:ascii="Verdana" w:hAnsi="Verdana"/>
      <w:sz w:val="21"/>
      <w:szCs w:val="21"/>
      <w:lang w:val="nl-NL"/>
    </w:rPr>
  </w:style>
  <w:style w:type="paragraph" w:customStyle="1" w:styleId="intro">
    <w:name w:val="intro"/>
    <w:basedOn w:val="Standaard"/>
    <w:rsid w:val="002221B7"/>
    <w:pPr>
      <w:spacing w:before="100" w:beforeAutospacing="1" w:after="100" w:afterAutospacing="1"/>
    </w:pPr>
    <w:rPr>
      <w:sz w:val="24"/>
      <w:szCs w:val="24"/>
      <w:lang w:val="nl-NL"/>
    </w:rPr>
  </w:style>
  <w:style w:type="character" w:customStyle="1" w:styleId="h1">
    <w:name w:val="h1"/>
    <w:basedOn w:val="Standaardalinea-lettertype"/>
    <w:rsid w:val="002221B7"/>
  </w:style>
  <w:style w:type="character" w:styleId="Zwaar">
    <w:name w:val="Strong"/>
    <w:basedOn w:val="Standaardalinea-lettertype"/>
    <w:rsid w:val="002221B7"/>
    <w:rPr>
      <w:b/>
      <w:bCs/>
    </w:rPr>
  </w:style>
  <w:style w:type="character" w:customStyle="1" w:styleId="LijstalineaChar">
    <w:name w:val="Lijstalinea Char"/>
    <w:aliases w:val="Pijlk Char"/>
    <w:basedOn w:val="Standaardalinea-lettertype"/>
    <w:link w:val="Lijstalinea"/>
    <w:uiPriority w:val="34"/>
    <w:locked/>
    <w:rsid w:val="00406200"/>
    <w:rPr>
      <w:rFonts w:ascii="Verdana" w:eastAsia="Times New Roman" w:hAnsi="Verdana" w:cs="Times New Roman"/>
      <w:szCs w:val="20"/>
      <w:lang w:val="en-US" w:eastAsia="nl-NL"/>
    </w:rPr>
  </w:style>
  <w:style w:type="character" w:customStyle="1" w:styleId="Opmaakprofiel1Char">
    <w:name w:val="Opmaakprofiel1 Char"/>
    <w:basedOn w:val="LijstalineaChar"/>
    <w:link w:val="Opmaakprofiel1"/>
    <w:locked/>
    <w:rsid w:val="006226E1"/>
    <w:rPr>
      <w:rFonts w:ascii="Verdana" w:eastAsia="Times New Roman" w:hAnsi="Verdana" w:cs="Times New Roman"/>
      <w:sz w:val="22"/>
      <w:szCs w:val="20"/>
      <w:lang w:val="en-US" w:eastAsia="nl-NL"/>
    </w:rPr>
  </w:style>
  <w:style w:type="paragraph" w:customStyle="1" w:styleId="Opmaakprofiel1">
    <w:name w:val="Opmaakprofiel1"/>
    <w:basedOn w:val="Lijstalinea"/>
    <w:link w:val="Opmaakprofiel1Char"/>
    <w:rsid w:val="006226E1"/>
    <w:pPr>
      <w:widowControl w:val="0"/>
      <w:numPr>
        <w:numId w:val="4"/>
      </w:numPr>
      <w:ind w:left="284" w:hanging="284"/>
    </w:pPr>
  </w:style>
  <w:style w:type="character" w:customStyle="1" w:styleId="editsection8">
    <w:name w:val="editsection8"/>
    <w:basedOn w:val="Standaardalinea-lettertype"/>
    <w:rsid w:val="00553B72"/>
    <w:rPr>
      <w:sz w:val="20"/>
      <w:szCs w:val="20"/>
    </w:rPr>
  </w:style>
  <w:style w:type="character" w:customStyle="1" w:styleId="AutoBhan">
    <w:name w:val="AutoBhan"/>
    <w:basedOn w:val="Standaardalinea-lettertype"/>
    <w:uiPriority w:val="1"/>
    <w:qFormat/>
    <w:rsid w:val="00D26D64"/>
    <w:rPr>
      <w:rFonts w:ascii="Verdana" w:hAnsi="Verdana"/>
      <w:b/>
      <w:bCs/>
      <w:color w:val="FFFFFF" w:themeColor="background1"/>
      <w:sz w:val="28"/>
      <w:szCs w:val="96"/>
      <w:bdr w:val="none" w:sz="0" w:space="0" w:color="auto"/>
      <w:shd w:val="clear" w:color="auto" w:fill="FF0000"/>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67400">
      <w:bodyDiv w:val="1"/>
      <w:marLeft w:val="0"/>
      <w:marRight w:val="0"/>
      <w:marTop w:val="0"/>
      <w:marBottom w:val="0"/>
      <w:divBdr>
        <w:top w:val="none" w:sz="0" w:space="0" w:color="auto"/>
        <w:left w:val="none" w:sz="0" w:space="0" w:color="auto"/>
        <w:bottom w:val="none" w:sz="0" w:space="0" w:color="auto"/>
        <w:right w:val="none" w:sz="0" w:space="0" w:color="auto"/>
      </w:divBdr>
    </w:div>
    <w:div w:id="35156201">
      <w:bodyDiv w:val="1"/>
      <w:marLeft w:val="0"/>
      <w:marRight w:val="0"/>
      <w:marTop w:val="0"/>
      <w:marBottom w:val="0"/>
      <w:divBdr>
        <w:top w:val="none" w:sz="0" w:space="0" w:color="auto"/>
        <w:left w:val="none" w:sz="0" w:space="0" w:color="auto"/>
        <w:bottom w:val="none" w:sz="0" w:space="0" w:color="auto"/>
        <w:right w:val="none" w:sz="0" w:space="0" w:color="auto"/>
      </w:divBdr>
    </w:div>
    <w:div w:id="83500153">
      <w:bodyDiv w:val="1"/>
      <w:marLeft w:val="0"/>
      <w:marRight w:val="0"/>
      <w:marTop w:val="0"/>
      <w:marBottom w:val="0"/>
      <w:divBdr>
        <w:top w:val="none" w:sz="0" w:space="0" w:color="auto"/>
        <w:left w:val="none" w:sz="0" w:space="0" w:color="auto"/>
        <w:bottom w:val="none" w:sz="0" w:space="0" w:color="auto"/>
        <w:right w:val="none" w:sz="0" w:space="0" w:color="auto"/>
      </w:divBdr>
    </w:div>
    <w:div w:id="173157896">
      <w:bodyDiv w:val="1"/>
      <w:marLeft w:val="0"/>
      <w:marRight w:val="0"/>
      <w:marTop w:val="0"/>
      <w:marBottom w:val="0"/>
      <w:divBdr>
        <w:top w:val="none" w:sz="0" w:space="0" w:color="auto"/>
        <w:left w:val="none" w:sz="0" w:space="0" w:color="auto"/>
        <w:bottom w:val="none" w:sz="0" w:space="0" w:color="auto"/>
        <w:right w:val="none" w:sz="0" w:space="0" w:color="auto"/>
      </w:divBdr>
    </w:div>
    <w:div w:id="175730457">
      <w:bodyDiv w:val="1"/>
      <w:marLeft w:val="0"/>
      <w:marRight w:val="0"/>
      <w:marTop w:val="0"/>
      <w:marBottom w:val="0"/>
      <w:divBdr>
        <w:top w:val="none" w:sz="0" w:space="0" w:color="auto"/>
        <w:left w:val="none" w:sz="0" w:space="0" w:color="auto"/>
        <w:bottom w:val="none" w:sz="0" w:space="0" w:color="auto"/>
        <w:right w:val="none" w:sz="0" w:space="0" w:color="auto"/>
      </w:divBdr>
    </w:div>
    <w:div w:id="206189877">
      <w:bodyDiv w:val="1"/>
      <w:marLeft w:val="0"/>
      <w:marRight w:val="0"/>
      <w:marTop w:val="0"/>
      <w:marBottom w:val="0"/>
      <w:divBdr>
        <w:top w:val="none" w:sz="0" w:space="0" w:color="auto"/>
        <w:left w:val="none" w:sz="0" w:space="0" w:color="auto"/>
        <w:bottom w:val="none" w:sz="0" w:space="0" w:color="auto"/>
        <w:right w:val="none" w:sz="0" w:space="0" w:color="auto"/>
      </w:divBdr>
    </w:div>
    <w:div w:id="220597980">
      <w:bodyDiv w:val="1"/>
      <w:marLeft w:val="0"/>
      <w:marRight w:val="0"/>
      <w:marTop w:val="0"/>
      <w:marBottom w:val="0"/>
      <w:divBdr>
        <w:top w:val="none" w:sz="0" w:space="0" w:color="auto"/>
        <w:left w:val="none" w:sz="0" w:space="0" w:color="auto"/>
        <w:bottom w:val="none" w:sz="0" w:space="0" w:color="auto"/>
        <w:right w:val="none" w:sz="0" w:space="0" w:color="auto"/>
      </w:divBdr>
    </w:div>
    <w:div w:id="303122514">
      <w:bodyDiv w:val="1"/>
      <w:marLeft w:val="0"/>
      <w:marRight w:val="0"/>
      <w:marTop w:val="0"/>
      <w:marBottom w:val="0"/>
      <w:divBdr>
        <w:top w:val="none" w:sz="0" w:space="0" w:color="auto"/>
        <w:left w:val="none" w:sz="0" w:space="0" w:color="auto"/>
        <w:bottom w:val="none" w:sz="0" w:space="0" w:color="auto"/>
        <w:right w:val="none" w:sz="0" w:space="0" w:color="auto"/>
      </w:divBdr>
      <w:divsChild>
        <w:div w:id="1605839412">
          <w:marLeft w:val="0"/>
          <w:marRight w:val="0"/>
          <w:marTop w:val="0"/>
          <w:marBottom w:val="0"/>
          <w:divBdr>
            <w:top w:val="none" w:sz="0" w:space="0" w:color="auto"/>
            <w:left w:val="none" w:sz="0" w:space="0" w:color="auto"/>
            <w:bottom w:val="none" w:sz="0" w:space="0" w:color="auto"/>
            <w:right w:val="none" w:sz="0" w:space="0" w:color="auto"/>
          </w:divBdr>
          <w:divsChild>
            <w:div w:id="56362057">
              <w:marLeft w:val="0"/>
              <w:marRight w:val="0"/>
              <w:marTop w:val="0"/>
              <w:marBottom w:val="0"/>
              <w:divBdr>
                <w:top w:val="none" w:sz="0" w:space="0" w:color="auto"/>
                <w:left w:val="none" w:sz="0" w:space="0" w:color="auto"/>
                <w:bottom w:val="none" w:sz="0" w:space="0" w:color="auto"/>
                <w:right w:val="none" w:sz="0" w:space="0" w:color="auto"/>
              </w:divBdr>
              <w:divsChild>
                <w:div w:id="1952661115">
                  <w:marLeft w:val="0"/>
                  <w:marRight w:val="0"/>
                  <w:marTop w:val="0"/>
                  <w:marBottom w:val="0"/>
                  <w:divBdr>
                    <w:top w:val="none" w:sz="0" w:space="0" w:color="auto"/>
                    <w:left w:val="none" w:sz="0" w:space="0" w:color="auto"/>
                    <w:bottom w:val="none" w:sz="0" w:space="0" w:color="auto"/>
                    <w:right w:val="none" w:sz="0" w:space="0" w:color="auto"/>
                  </w:divBdr>
                  <w:divsChild>
                    <w:div w:id="1198929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9967384">
      <w:bodyDiv w:val="1"/>
      <w:marLeft w:val="0"/>
      <w:marRight w:val="0"/>
      <w:marTop w:val="0"/>
      <w:marBottom w:val="0"/>
      <w:divBdr>
        <w:top w:val="none" w:sz="0" w:space="0" w:color="auto"/>
        <w:left w:val="none" w:sz="0" w:space="0" w:color="auto"/>
        <w:bottom w:val="none" w:sz="0" w:space="0" w:color="auto"/>
        <w:right w:val="none" w:sz="0" w:space="0" w:color="auto"/>
      </w:divBdr>
    </w:div>
    <w:div w:id="522011441">
      <w:bodyDiv w:val="1"/>
      <w:marLeft w:val="0"/>
      <w:marRight w:val="0"/>
      <w:marTop w:val="0"/>
      <w:marBottom w:val="0"/>
      <w:divBdr>
        <w:top w:val="none" w:sz="0" w:space="0" w:color="auto"/>
        <w:left w:val="none" w:sz="0" w:space="0" w:color="auto"/>
        <w:bottom w:val="none" w:sz="0" w:space="0" w:color="auto"/>
        <w:right w:val="none" w:sz="0" w:space="0" w:color="auto"/>
      </w:divBdr>
    </w:div>
    <w:div w:id="544366747">
      <w:bodyDiv w:val="1"/>
      <w:marLeft w:val="0"/>
      <w:marRight w:val="0"/>
      <w:marTop w:val="0"/>
      <w:marBottom w:val="0"/>
      <w:divBdr>
        <w:top w:val="none" w:sz="0" w:space="0" w:color="auto"/>
        <w:left w:val="none" w:sz="0" w:space="0" w:color="auto"/>
        <w:bottom w:val="none" w:sz="0" w:space="0" w:color="auto"/>
        <w:right w:val="none" w:sz="0" w:space="0" w:color="auto"/>
      </w:divBdr>
    </w:div>
    <w:div w:id="557473582">
      <w:bodyDiv w:val="1"/>
      <w:marLeft w:val="0"/>
      <w:marRight w:val="0"/>
      <w:marTop w:val="0"/>
      <w:marBottom w:val="0"/>
      <w:divBdr>
        <w:top w:val="none" w:sz="0" w:space="0" w:color="auto"/>
        <w:left w:val="none" w:sz="0" w:space="0" w:color="auto"/>
        <w:bottom w:val="none" w:sz="0" w:space="0" w:color="auto"/>
        <w:right w:val="none" w:sz="0" w:space="0" w:color="auto"/>
      </w:divBdr>
    </w:div>
    <w:div w:id="568268228">
      <w:bodyDiv w:val="1"/>
      <w:marLeft w:val="0"/>
      <w:marRight w:val="0"/>
      <w:marTop w:val="0"/>
      <w:marBottom w:val="0"/>
      <w:divBdr>
        <w:top w:val="none" w:sz="0" w:space="0" w:color="auto"/>
        <w:left w:val="none" w:sz="0" w:space="0" w:color="auto"/>
        <w:bottom w:val="none" w:sz="0" w:space="0" w:color="auto"/>
        <w:right w:val="none" w:sz="0" w:space="0" w:color="auto"/>
      </w:divBdr>
    </w:div>
    <w:div w:id="595329548">
      <w:bodyDiv w:val="1"/>
      <w:marLeft w:val="0"/>
      <w:marRight w:val="0"/>
      <w:marTop w:val="0"/>
      <w:marBottom w:val="0"/>
      <w:divBdr>
        <w:top w:val="none" w:sz="0" w:space="0" w:color="auto"/>
        <w:left w:val="none" w:sz="0" w:space="0" w:color="auto"/>
        <w:bottom w:val="none" w:sz="0" w:space="0" w:color="auto"/>
        <w:right w:val="none" w:sz="0" w:space="0" w:color="auto"/>
      </w:divBdr>
    </w:div>
    <w:div w:id="715129477">
      <w:bodyDiv w:val="1"/>
      <w:marLeft w:val="0"/>
      <w:marRight w:val="0"/>
      <w:marTop w:val="0"/>
      <w:marBottom w:val="0"/>
      <w:divBdr>
        <w:top w:val="none" w:sz="0" w:space="0" w:color="auto"/>
        <w:left w:val="none" w:sz="0" w:space="0" w:color="auto"/>
        <w:bottom w:val="none" w:sz="0" w:space="0" w:color="auto"/>
        <w:right w:val="none" w:sz="0" w:space="0" w:color="auto"/>
      </w:divBdr>
    </w:div>
    <w:div w:id="738789853">
      <w:bodyDiv w:val="1"/>
      <w:marLeft w:val="0"/>
      <w:marRight w:val="0"/>
      <w:marTop w:val="0"/>
      <w:marBottom w:val="0"/>
      <w:divBdr>
        <w:top w:val="none" w:sz="0" w:space="0" w:color="auto"/>
        <w:left w:val="none" w:sz="0" w:space="0" w:color="auto"/>
        <w:bottom w:val="none" w:sz="0" w:space="0" w:color="auto"/>
        <w:right w:val="none" w:sz="0" w:space="0" w:color="auto"/>
      </w:divBdr>
    </w:div>
    <w:div w:id="764423910">
      <w:bodyDiv w:val="1"/>
      <w:marLeft w:val="0"/>
      <w:marRight w:val="0"/>
      <w:marTop w:val="0"/>
      <w:marBottom w:val="0"/>
      <w:divBdr>
        <w:top w:val="none" w:sz="0" w:space="0" w:color="auto"/>
        <w:left w:val="none" w:sz="0" w:space="0" w:color="auto"/>
        <w:bottom w:val="none" w:sz="0" w:space="0" w:color="auto"/>
        <w:right w:val="none" w:sz="0" w:space="0" w:color="auto"/>
      </w:divBdr>
    </w:div>
    <w:div w:id="1104568441">
      <w:bodyDiv w:val="1"/>
      <w:marLeft w:val="0"/>
      <w:marRight w:val="0"/>
      <w:marTop w:val="0"/>
      <w:marBottom w:val="0"/>
      <w:divBdr>
        <w:top w:val="none" w:sz="0" w:space="0" w:color="auto"/>
        <w:left w:val="none" w:sz="0" w:space="0" w:color="auto"/>
        <w:bottom w:val="none" w:sz="0" w:space="0" w:color="auto"/>
        <w:right w:val="none" w:sz="0" w:space="0" w:color="auto"/>
      </w:divBdr>
    </w:div>
    <w:div w:id="1426995324">
      <w:bodyDiv w:val="1"/>
      <w:marLeft w:val="0"/>
      <w:marRight w:val="0"/>
      <w:marTop w:val="0"/>
      <w:marBottom w:val="0"/>
      <w:divBdr>
        <w:top w:val="none" w:sz="0" w:space="0" w:color="auto"/>
        <w:left w:val="none" w:sz="0" w:space="0" w:color="auto"/>
        <w:bottom w:val="none" w:sz="0" w:space="0" w:color="auto"/>
        <w:right w:val="none" w:sz="0" w:space="0" w:color="auto"/>
      </w:divBdr>
    </w:div>
    <w:div w:id="1459641593">
      <w:bodyDiv w:val="1"/>
      <w:marLeft w:val="0"/>
      <w:marRight w:val="0"/>
      <w:marTop w:val="0"/>
      <w:marBottom w:val="0"/>
      <w:divBdr>
        <w:top w:val="none" w:sz="0" w:space="0" w:color="auto"/>
        <w:left w:val="none" w:sz="0" w:space="0" w:color="auto"/>
        <w:bottom w:val="none" w:sz="0" w:space="0" w:color="auto"/>
        <w:right w:val="none" w:sz="0" w:space="0" w:color="auto"/>
      </w:divBdr>
    </w:div>
    <w:div w:id="1511523772">
      <w:bodyDiv w:val="1"/>
      <w:marLeft w:val="0"/>
      <w:marRight w:val="0"/>
      <w:marTop w:val="0"/>
      <w:marBottom w:val="0"/>
      <w:divBdr>
        <w:top w:val="none" w:sz="0" w:space="0" w:color="auto"/>
        <w:left w:val="none" w:sz="0" w:space="0" w:color="auto"/>
        <w:bottom w:val="none" w:sz="0" w:space="0" w:color="auto"/>
        <w:right w:val="none" w:sz="0" w:space="0" w:color="auto"/>
      </w:divBdr>
    </w:div>
    <w:div w:id="1520895394">
      <w:bodyDiv w:val="1"/>
      <w:marLeft w:val="0"/>
      <w:marRight w:val="0"/>
      <w:marTop w:val="0"/>
      <w:marBottom w:val="0"/>
      <w:divBdr>
        <w:top w:val="none" w:sz="0" w:space="0" w:color="auto"/>
        <w:left w:val="none" w:sz="0" w:space="0" w:color="auto"/>
        <w:bottom w:val="none" w:sz="0" w:space="0" w:color="auto"/>
        <w:right w:val="none" w:sz="0" w:space="0" w:color="auto"/>
      </w:divBdr>
    </w:div>
    <w:div w:id="1574586013">
      <w:bodyDiv w:val="1"/>
      <w:marLeft w:val="0"/>
      <w:marRight w:val="0"/>
      <w:marTop w:val="0"/>
      <w:marBottom w:val="0"/>
      <w:divBdr>
        <w:top w:val="none" w:sz="0" w:space="0" w:color="auto"/>
        <w:left w:val="none" w:sz="0" w:space="0" w:color="auto"/>
        <w:bottom w:val="none" w:sz="0" w:space="0" w:color="auto"/>
        <w:right w:val="none" w:sz="0" w:space="0" w:color="auto"/>
      </w:divBdr>
    </w:div>
    <w:div w:id="1592278840">
      <w:bodyDiv w:val="1"/>
      <w:marLeft w:val="0"/>
      <w:marRight w:val="0"/>
      <w:marTop w:val="0"/>
      <w:marBottom w:val="0"/>
      <w:divBdr>
        <w:top w:val="none" w:sz="0" w:space="0" w:color="auto"/>
        <w:left w:val="none" w:sz="0" w:space="0" w:color="auto"/>
        <w:bottom w:val="none" w:sz="0" w:space="0" w:color="auto"/>
        <w:right w:val="none" w:sz="0" w:space="0" w:color="auto"/>
      </w:divBdr>
    </w:div>
    <w:div w:id="1656185435">
      <w:bodyDiv w:val="1"/>
      <w:marLeft w:val="0"/>
      <w:marRight w:val="0"/>
      <w:marTop w:val="0"/>
      <w:marBottom w:val="0"/>
      <w:divBdr>
        <w:top w:val="none" w:sz="0" w:space="0" w:color="auto"/>
        <w:left w:val="none" w:sz="0" w:space="0" w:color="auto"/>
        <w:bottom w:val="none" w:sz="0" w:space="0" w:color="auto"/>
        <w:right w:val="none" w:sz="0" w:space="0" w:color="auto"/>
      </w:divBdr>
    </w:div>
    <w:div w:id="1666276347">
      <w:bodyDiv w:val="1"/>
      <w:marLeft w:val="0"/>
      <w:marRight w:val="0"/>
      <w:marTop w:val="0"/>
      <w:marBottom w:val="0"/>
      <w:divBdr>
        <w:top w:val="none" w:sz="0" w:space="0" w:color="auto"/>
        <w:left w:val="none" w:sz="0" w:space="0" w:color="auto"/>
        <w:bottom w:val="none" w:sz="0" w:space="0" w:color="auto"/>
        <w:right w:val="none" w:sz="0" w:space="0" w:color="auto"/>
      </w:divBdr>
    </w:div>
    <w:div w:id="1686248608">
      <w:bodyDiv w:val="1"/>
      <w:marLeft w:val="0"/>
      <w:marRight w:val="0"/>
      <w:marTop w:val="0"/>
      <w:marBottom w:val="0"/>
      <w:divBdr>
        <w:top w:val="none" w:sz="0" w:space="0" w:color="auto"/>
        <w:left w:val="none" w:sz="0" w:space="0" w:color="auto"/>
        <w:bottom w:val="none" w:sz="0" w:space="0" w:color="auto"/>
        <w:right w:val="none" w:sz="0" w:space="0" w:color="auto"/>
      </w:divBdr>
    </w:div>
    <w:div w:id="1694839074">
      <w:bodyDiv w:val="1"/>
      <w:marLeft w:val="0"/>
      <w:marRight w:val="0"/>
      <w:marTop w:val="0"/>
      <w:marBottom w:val="0"/>
      <w:divBdr>
        <w:top w:val="none" w:sz="0" w:space="0" w:color="auto"/>
        <w:left w:val="none" w:sz="0" w:space="0" w:color="auto"/>
        <w:bottom w:val="none" w:sz="0" w:space="0" w:color="auto"/>
        <w:right w:val="none" w:sz="0" w:space="0" w:color="auto"/>
      </w:divBdr>
    </w:div>
    <w:div w:id="1695838577">
      <w:bodyDiv w:val="1"/>
      <w:marLeft w:val="0"/>
      <w:marRight w:val="0"/>
      <w:marTop w:val="0"/>
      <w:marBottom w:val="0"/>
      <w:divBdr>
        <w:top w:val="none" w:sz="0" w:space="0" w:color="auto"/>
        <w:left w:val="none" w:sz="0" w:space="0" w:color="auto"/>
        <w:bottom w:val="none" w:sz="0" w:space="0" w:color="auto"/>
        <w:right w:val="none" w:sz="0" w:space="0" w:color="auto"/>
      </w:divBdr>
    </w:div>
    <w:div w:id="1699157826">
      <w:bodyDiv w:val="1"/>
      <w:marLeft w:val="0"/>
      <w:marRight w:val="0"/>
      <w:marTop w:val="0"/>
      <w:marBottom w:val="0"/>
      <w:divBdr>
        <w:top w:val="none" w:sz="0" w:space="0" w:color="auto"/>
        <w:left w:val="none" w:sz="0" w:space="0" w:color="auto"/>
        <w:bottom w:val="none" w:sz="0" w:space="0" w:color="auto"/>
        <w:right w:val="none" w:sz="0" w:space="0" w:color="auto"/>
      </w:divBdr>
    </w:div>
    <w:div w:id="1816023066">
      <w:bodyDiv w:val="1"/>
      <w:marLeft w:val="0"/>
      <w:marRight w:val="0"/>
      <w:marTop w:val="0"/>
      <w:marBottom w:val="0"/>
      <w:divBdr>
        <w:top w:val="none" w:sz="0" w:space="0" w:color="auto"/>
        <w:left w:val="none" w:sz="0" w:space="0" w:color="auto"/>
        <w:bottom w:val="none" w:sz="0" w:space="0" w:color="auto"/>
        <w:right w:val="none" w:sz="0" w:space="0" w:color="auto"/>
      </w:divBdr>
    </w:div>
    <w:div w:id="1878008615">
      <w:bodyDiv w:val="1"/>
      <w:marLeft w:val="0"/>
      <w:marRight w:val="0"/>
      <w:marTop w:val="0"/>
      <w:marBottom w:val="0"/>
      <w:divBdr>
        <w:top w:val="none" w:sz="0" w:space="0" w:color="auto"/>
        <w:left w:val="none" w:sz="0" w:space="0" w:color="auto"/>
        <w:bottom w:val="none" w:sz="0" w:space="0" w:color="auto"/>
        <w:right w:val="none" w:sz="0" w:space="0" w:color="auto"/>
      </w:divBdr>
    </w:div>
    <w:div w:id="1933471664">
      <w:bodyDiv w:val="1"/>
      <w:marLeft w:val="0"/>
      <w:marRight w:val="0"/>
      <w:marTop w:val="0"/>
      <w:marBottom w:val="0"/>
      <w:divBdr>
        <w:top w:val="none" w:sz="0" w:space="0" w:color="auto"/>
        <w:left w:val="none" w:sz="0" w:space="0" w:color="auto"/>
        <w:bottom w:val="none" w:sz="0" w:space="0" w:color="auto"/>
        <w:right w:val="none" w:sz="0" w:space="0" w:color="auto"/>
      </w:divBdr>
    </w:div>
    <w:div w:id="1984776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image" Target="media/image4.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wegenwiki.nl/Bestand:Werkzaamheden.svg"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http://www.wegenwiki.nl/Bestand:Afslagsymbool.svg"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194</Words>
  <Characters>1069</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Autosnelwegen</vt:lpstr>
    </vt:vector>
  </TitlesOfParts>
  <Company/>
  <LinksUpToDate>false</LinksUpToDate>
  <CharactersWithSpaces>1261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Autosnelwegen</dc:title>
  <dc:subject>Nederland</dc:subject>
  <dc:creator>Van het Internet</dc:creator>
  <cp:lastModifiedBy>Enne Berends</cp:lastModifiedBy>
  <cp:revision>2</cp:revision>
  <cp:lastPrinted>2011-10-21T09:12:00Z</cp:lastPrinted>
  <dcterms:created xsi:type="dcterms:W3CDTF">2015-12-04T14:58:00Z</dcterms:created>
  <dcterms:modified xsi:type="dcterms:W3CDTF">2015-12-04T14:58:00Z</dcterms:modified>
</cp:coreProperties>
</file>