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BCF" w:rsidRPr="00B36593" w:rsidRDefault="007A2B79" w:rsidP="00592944">
      <w:pPr>
        <w:keepLines/>
        <w:jc w:val="center"/>
        <w:rPr>
          <w:rFonts w:ascii="Verdana" w:hAnsi="Verdana"/>
          <w:b/>
          <w:bCs/>
          <w:sz w:val="96"/>
          <w:szCs w:val="96"/>
          <w:lang w:val="nl-NL"/>
        </w:rPr>
      </w:pPr>
      <w:r w:rsidRPr="00B36593">
        <w:rPr>
          <w:rFonts w:ascii="Verdana" w:hAnsi="Verdana"/>
          <w:b/>
          <w:bCs/>
          <w:sz w:val="96"/>
          <w:szCs w:val="96"/>
          <w:lang w:val="nl-NL"/>
        </w:rPr>
        <w:t xml:space="preserve">Autosnelweg </w:t>
      </w:r>
      <w:r w:rsidR="00816F67">
        <w:rPr>
          <w:rFonts w:ascii="Verdana" w:hAnsi="Verdana"/>
          <w:b/>
          <w:bCs/>
          <w:sz w:val="96"/>
          <w:szCs w:val="96"/>
          <w:lang w:val="nl-NL"/>
        </w:rPr>
        <w:t>S2</w:t>
      </w:r>
    </w:p>
    <w:p w:rsidR="007A2B79" w:rsidRPr="00B36593" w:rsidRDefault="00BD11E3" w:rsidP="00592944">
      <w:pPr>
        <w:keepLines/>
        <w:jc w:val="center"/>
        <w:rPr>
          <w:rFonts w:ascii="Verdana" w:hAnsi="Verdana"/>
          <w:b/>
          <w:bCs/>
          <w:sz w:val="96"/>
          <w:szCs w:val="96"/>
          <w:lang w:val="nl-NL"/>
        </w:rPr>
      </w:pPr>
      <w:r>
        <w:rPr>
          <w:rFonts w:ascii="Verdana" w:hAnsi="Verdana"/>
          <w:b/>
          <w:bCs/>
          <w:noProof/>
          <w:sz w:val="96"/>
          <w:szCs w:val="96"/>
          <w:lang w:val="nl-NL"/>
        </w:rPr>
        <w:drawing>
          <wp:inline distT="0" distB="0" distL="0" distR="0" wp14:anchorId="5D75FC22" wp14:editId="12569E0A">
            <wp:extent cx="5111312" cy="4053385"/>
            <wp:effectExtent l="95250" t="76200" r="89535" b="1223645"/>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olen S2 overzicht Bustic.nl 2016.jpg"/>
                    <pic:cNvPicPr/>
                  </pic:nvPicPr>
                  <pic:blipFill>
                    <a:blip r:embed="rId7">
                      <a:extLst>
                        <a:ext uri="{28A0092B-C50C-407E-A947-70E740481C1C}">
                          <a14:useLocalDpi xmlns:a14="http://schemas.microsoft.com/office/drawing/2010/main" val="0"/>
                        </a:ext>
                      </a:extLst>
                    </a:blip>
                    <a:stretch>
                      <a:fillRect/>
                    </a:stretch>
                  </pic:blipFill>
                  <pic:spPr>
                    <a:xfrm>
                      <a:off x="0" y="0"/>
                      <a:ext cx="5124456" cy="4063808"/>
                    </a:xfrm>
                    <a:prstGeom prst="roundRect">
                      <a:avLst>
                        <a:gd name="adj" fmla="val 4167"/>
                      </a:avLst>
                    </a:prstGeom>
                    <a:solidFill>
                      <a:srgbClr val="FFFFFF"/>
                    </a:solidFill>
                    <a:ln w="76200" cap="sq">
                      <a:solidFill>
                        <a:srgbClr val="292929"/>
                      </a:solidFill>
                      <a:miter lim="800000"/>
                    </a:ln>
                    <a:effectLst>
                      <a:reflection blurRad="12700" stA="28000" endPos="28000" dist="5000" dir="5400000" sy="-100000" algn="bl" rotWithShape="0"/>
                    </a:effectLst>
                    <a:scene3d>
                      <a:camera prst="orthographicFront"/>
                      <a:lightRig rig="threePt" dir="t">
                        <a:rot lat="0" lon="0" rev="2700000"/>
                      </a:lightRig>
                    </a:scene3d>
                    <a:sp3d>
                      <a:bevelT h="38100"/>
                      <a:contourClr>
                        <a:srgbClr val="C0C0C0"/>
                      </a:contourClr>
                    </a:sp3d>
                  </pic:spPr>
                </pic:pic>
              </a:graphicData>
            </a:graphic>
          </wp:inline>
        </w:drawing>
      </w:r>
      <w:bookmarkStart w:id="0" w:name="_GoBack"/>
      <w:bookmarkEnd w:id="0"/>
    </w:p>
    <w:p w:rsidR="007A2B79" w:rsidRDefault="00816F67" w:rsidP="00B61070">
      <w:pPr>
        <w:keepLines/>
        <w:tabs>
          <w:tab w:val="left" w:pos="6030"/>
        </w:tabs>
        <w:jc w:val="center"/>
        <w:rPr>
          <w:rFonts w:ascii="Verdana" w:hAnsi="Verdana"/>
          <w:b/>
          <w:bCs/>
          <w:sz w:val="72"/>
          <w:szCs w:val="72"/>
          <w:lang w:val="nl-NL"/>
        </w:rPr>
      </w:pPr>
      <w:r w:rsidRPr="00816F67">
        <w:rPr>
          <w:rFonts w:ascii="Verdana" w:hAnsi="Verdana"/>
          <w:b/>
          <w:bCs/>
          <w:sz w:val="72"/>
          <w:szCs w:val="72"/>
          <w:lang w:val="nl-NL"/>
        </w:rPr>
        <w:t>Warszawa-Lubelska</w:t>
      </w:r>
      <w:r>
        <w:rPr>
          <w:rFonts w:ascii="Verdana" w:hAnsi="Verdana"/>
          <w:b/>
          <w:bCs/>
          <w:sz w:val="72"/>
          <w:szCs w:val="72"/>
          <w:lang w:val="nl-NL"/>
        </w:rPr>
        <w:t xml:space="preserve"> –</w:t>
      </w:r>
    </w:p>
    <w:p w:rsidR="00816F67" w:rsidRDefault="00816F67" w:rsidP="00B61070">
      <w:pPr>
        <w:keepLines/>
        <w:jc w:val="center"/>
        <w:rPr>
          <w:rFonts w:ascii="Verdana" w:hAnsi="Verdana"/>
          <w:b/>
          <w:bCs/>
          <w:sz w:val="72"/>
          <w:szCs w:val="72"/>
          <w:lang w:val="nl-NL"/>
        </w:rPr>
      </w:pPr>
      <w:r w:rsidRPr="00210695">
        <w:rPr>
          <w:rFonts w:ascii="Verdana" w:hAnsi="Verdana"/>
          <w:b/>
          <w:bCs/>
          <w:sz w:val="72"/>
          <w:szCs w:val="72"/>
          <w:lang w:val="nl-NL"/>
        </w:rPr>
        <w:t>Warszawa-Konotopa</w:t>
      </w:r>
    </w:p>
    <w:p w:rsidR="00816F67" w:rsidRPr="00B36593" w:rsidRDefault="00816F67" w:rsidP="00B61070">
      <w:pPr>
        <w:keepLines/>
        <w:jc w:val="center"/>
        <w:rPr>
          <w:rFonts w:ascii="Verdana" w:hAnsi="Verdana"/>
          <w:b/>
          <w:bCs/>
          <w:sz w:val="72"/>
          <w:szCs w:val="72"/>
          <w:lang w:val="nl-NL"/>
        </w:rPr>
      </w:pPr>
    </w:p>
    <w:p w:rsidR="00816F67" w:rsidRPr="00B36593" w:rsidRDefault="00816F67" w:rsidP="00B61070">
      <w:pPr>
        <w:keepLines/>
        <w:jc w:val="center"/>
        <w:rPr>
          <w:rFonts w:ascii="Verdana" w:hAnsi="Verdana"/>
          <w:b/>
          <w:bCs/>
          <w:sz w:val="72"/>
          <w:szCs w:val="72"/>
          <w:lang w:val="nl-NL"/>
        </w:rPr>
      </w:pPr>
      <w:r w:rsidRPr="004F50F8">
        <w:rPr>
          <w:rFonts w:ascii="Verdana" w:hAnsi="Verdana"/>
          <w:b/>
          <w:bCs/>
          <w:sz w:val="72"/>
          <w:szCs w:val="72"/>
          <w:lang w:val="nl-NL"/>
        </w:rPr>
        <w:t>Południowa Obwodnica Warszawy</w:t>
      </w:r>
    </w:p>
    <w:p w:rsidR="007A2B79" w:rsidRDefault="007A2B79" w:rsidP="00DE5E63">
      <w:pPr>
        <w:keepLines/>
        <w:rPr>
          <w:rFonts w:ascii="Verdana" w:hAnsi="Verdana"/>
          <w:sz w:val="28"/>
          <w:szCs w:val="28"/>
          <w:lang w:val="nl-NL"/>
        </w:rPr>
      </w:pPr>
    </w:p>
    <w:p w:rsidR="00B61070" w:rsidRDefault="00B61070" w:rsidP="00DE5E63">
      <w:pPr>
        <w:keepLines/>
        <w:rPr>
          <w:rFonts w:ascii="Verdana" w:hAnsi="Verdana"/>
          <w:sz w:val="28"/>
          <w:szCs w:val="28"/>
          <w:lang w:val="nl-NL"/>
        </w:rPr>
      </w:pPr>
    </w:p>
    <w:p w:rsidR="00816F67" w:rsidRDefault="00816F67" w:rsidP="00816F67">
      <w:pPr>
        <w:pStyle w:val="BusTic"/>
      </w:pPr>
      <w:r w:rsidRPr="00210695">
        <w:lastRenderedPageBreak/>
        <w:t xml:space="preserve">De S2 is een droga ekspresowa in Polen. </w:t>
      </w:r>
    </w:p>
    <w:p w:rsidR="00816F67" w:rsidRDefault="00816F67" w:rsidP="00816F67">
      <w:pPr>
        <w:pStyle w:val="BusTic"/>
      </w:pPr>
      <w:r w:rsidRPr="00210695">
        <w:t xml:space="preserve">De weg vormt de zuidelijke randweg van de hoofdstad Warszawa (Warschau) en moet in de toekomst het oostelijk en westelijk gedeelte van de snelweg A2 verbinden. </w:t>
      </w:r>
    </w:p>
    <w:p w:rsidR="00816F67" w:rsidRPr="00210695" w:rsidRDefault="00816F67" w:rsidP="00816F67">
      <w:pPr>
        <w:pStyle w:val="BusTic"/>
      </w:pPr>
      <w:r w:rsidRPr="00210695">
        <w:t xml:space="preserve">De route moet 40 kilometer lang worden, waarvan momenteel 15 kilometer is opengesteld. </w:t>
      </w:r>
    </w:p>
    <w:p w:rsidR="00816F67" w:rsidRPr="00210695" w:rsidRDefault="00816F67" w:rsidP="00816F67">
      <w:pPr>
        <w:keepLines/>
        <w:rPr>
          <w:rFonts w:ascii="Verdana" w:hAnsi="Verdana"/>
          <w:sz w:val="24"/>
          <w:szCs w:val="24"/>
          <w:lang w:val="nl-NL"/>
        </w:rPr>
      </w:pPr>
    </w:p>
    <w:p w:rsidR="00816F67" w:rsidRPr="004F50F8" w:rsidRDefault="00816F67" w:rsidP="00816F67">
      <w:pPr>
        <w:keepLines/>
        <w:rPr>
          <w:rFonts w:ascii="Verdana" w:hAnsi="Verdana"/>
          <w:b/>
          <w:sz w:val="24"/>
          <w:szCs w:val="24"/>
          <w:lang w:val="nl-NL"/>
        </w:rPr>
      </w:pPr>
      <w:r w:rsidRPr="004F50F8">
        <w:rPr>
          <w:rFonts w:ascii="Verdana" w:hAnsi="Verdana"/>
          <w:b/>
          <w:sz w:val="24"/>
          <w:szCs w:val="24"/>
          <w:lang w:val="nl-NL"/>
        </w:rPr>
        <w:t>Naam</w:t>
      </w:r>
    </w:p>
    <w:p w:rsidR="00816F67" w:rsidRPr="00210695" w:rsidRDefault="00816F67" w:rsidP="00816F67">
      <w:pPr>
        <w:pStyle w:val="BusTic"/>
      </w:pPr>
      <w:r w:rsidRPr="00210695">
        <w:t xml:space="preserve">De S2 heet ook wel de </w:t>
      </w:r>
      <w:r w:rsidRPr="004F50F8">
        <w:rPr>
          <w:b/>
        </w:rPr>
        <w:t>Południowa Obwodnica Warszawy</w:t>
      </w:r>
      <w:r w:rsidRPr="00210695">
        <w:t xml:space="preserve"> (POW) - Zuidelijke Rondweg Warszawa. </w:t>
      </w:r>
    </w:p>
    <w:p w:rsidR="00816F67" w:rsidRPr="00210695" w:rsidRDefault="00816F67" w:rsidP="00816F67">
      <w:pPr>
        <w:keepLines/>
        <w:rPr>
          <w:rFonts w:ascii="Verdana" w:hAnsi="Verdana"/>
          <w:sz w:val="24"/>
          <w:szCs w:val="24"/>
          <w:lang w:val="nl-NL"/>
        </w:rPr>
      </w:pPr>
    </w:p>
    <w:p w:rsidR="00816F67" w:rsidRPr="00210695" w:rsidRDefault="00816F67" w:rsidP="00816F67">
      <w:pPr>
        <w:keepLines/>
        <w:rPr>
          <w:rFonts w:ascii="Verdana" w:hAnsi="Verdana"/>
          <w:sz w:val="24"/>
          <w:szCs w:val="24"/>
          <w:lang w:val="nl-NL"/>
        </w:rPr>
      </w:pPr>
      <w:r w:rsidRPr="004F50F8">
        <w:rPr>
          <w:rFonts w:ascii="Verdana" w:hAnsi="Verdana"/>
          <w:b/>
          <w:sz w:val="24"/>
          <w:szCs w:val="24"/>
          <w:lang w:val="nl-NL"/>
        </w:rPr>
        <w:t>Routebeschrijving</w:t>
      </w:r>
    </w:p>
    <w:p w:rsidR="00816F67" w:rsidRDefault="00816F67" w:rsidP="00816F67">
      <w:pPr>
        <w:pStyle w:val="BusTic"/>
      </w:pPr>
      <w:r w:rsidRPr="00210695">
        <w:t xml:space="preserve">Bij het Węzeł Konotopa eindigt de A2 uit Poznań en splitst zich in de S8, die langs de noordkant van Warszawa loopt, en de S2, die langs de zuidkant van de stad loopt. </w:t>
      </w:r>
    </w:p>
    <w:p w:rsidR="00816F67" w:rsidRDefault="00816F67" w:rsidP="00816F67">
      <w:pPr>
        <w:pStyle w:val="BusTic"/>
      </w:pPr>
      <w:r w:rsidRPr="00210695">
        <w:t xml:space="preserve">De snelweg telt 2x3 rijstroken, deels met parallelbanen voor snel opeenvolgende aansluitingen, waar 10 rijstroken beschikbaar zijn. </w:t>
      </w:r>
    </w:p>
    <w:p w:rsidR="00816F67" w:rsidRDefault="00816F67" w:rsidP="00816F67">
      <w:pPr>
        <w:pStyle w:val="BusTic"/>
      </w:pPr>
      <w:r w:rsidRPr="00210695">
        <w:t xml:space="preserve">De snelweg verloopt dan door het Węzeł Warszawa-Południe, waar men de S79 kruist. </w:t>
      </w:r>
    </w:p>
    <w:p w:rsidR="00816F67" w:rsidRPr="00210695" w:rsidRDefault="00816F67" w:rsidP="00816F67">
      <w:pPr>
        <w:pStyle w:val="BusTic"/>
      </w:pPr>
      <w:r w:rsidRPr="00210695">
        <w:t xml:space="preserve">Ten oosten daarvan eindigt de S2 momenteel op de DK79. </w:t>
      </w:r>
    </w:p>
    <w:p w:rsidR="00816F67" w:rsidRPr="00210695" w:rsidRDefault="00816F67" w:rsidP="00816F67">
      <w:pPr>
        <w:keepLines/>
        <w:rPr>
          <w:rFonts w:ascii="Verdana" w:hAnsi="Verdana"/>
          <w:sz w:val="24"/>
          <w:szCs w:val="24"/>
          <w:lang w:val="nl-NL"/>
        </w:rPr>
      </w:pPr>
    </w:p>
    <w:p w:rsidR="00816F67" w:rsidRDefault="00816F67" w:rsidP="00816F67">
      <w:pPr>
        <w:pStyle w:val="BusTic"/>
      </w:pPr>
      <w:r w:rsidRPr="00210695">
        <w:t xml:space="preserve">De tweede fase van de S2 verloopt door een tunnel door de wijk Ursynów, en vervolgens steekt de snelweg de rivier de Wisła over. </w:t>
      </w:r>
    </w:p>
    <w:p w:rsidR="00816F67" w:rsidRPr="00210695" w:rsidRDefault="00816F67" w:rsidP="00816F67">
      <w:pPr>
        <w:pStyle w:val="BusTic"/>
      </w:pPr>
      <w:r w:rsidRPr="00210695">
        <w:t xml:space="preserve">Bij het geplande knooppunt Węzeł Lubelska moet de S2 overgaan in de A2 naar Siedlce en Brest. </w:t>
      </w:r>
    </w:p>
    <w:p w:rsidR="00816F67" w:rsidRPr="00210695" w:rsidRDefault="00816F67" w:rsidP="00816F67">
      <w:pPr>
        <w:keepLines/>
        <w:rPr>
          <w:rFonts w:ascii="Verdana" w:hAnsi="Verdana"/>
          <w:sz w:val="24"/>
          <w:szCs w:val="24"/>
          <w:lang w:val="nl-NL"/>
        </w:rPr>
      </w:pPr>
    </w:p>
    <w:p w:rsidR="00816F67" w:rsidRPr="003A2A5A" w:rsidRDefault="00816F67" w:rsidP="00816F67">
      <w:pPr>
        <w:pStyle w:val="Alinia6"/>
        <w:rPr>
          <w:rStyle w:val="Beziens"/>
        </w:rPr>
      </w:pPr>
      <w:r w:rsidRPr="003A2A5A">
        <w:rPr>
          <w:rStyle w:val="Beziens"/>
        </w:rPr>
        <w:t>Geschiedenis</w:t>
      </w:r>
    </w:p>
    <w:p w:rsidR="00816F67" w:rsidRPr="00210695" w:rsidRDefault="00816F67" w:rsidP="00816F67">
      <w:pPr>
        <w:keepLines/>
        <w:rPr>
          <w:rFonts w:ascii="Verdana" w:hAnsi="Verdana"/>
          <w:sz w:val="24"/>
          <w:szCs w:val="24"/>
          <w:lang w:val="nl-NL"/>
        </w:rPr>
      </w:pPr>
    </w:p>
    <w:p w:rsidR="00816F67" w:rsidRPr="003A2A5A" w:rsidRDefault="00816F67" w:rsidP="00816F67">
      <w:pPr>
        <w:keepLines/>
        <w:rPr>
          <w:rFonts w:ascii="Verdana" w:hAnsi="Verdana"/>
          <w:b/>
          <w:sz w:val="24"/>
          <w:szCs w:val="24"/>
          <w:lang w:val="nl-NL"/>
        </w:rPr>
      </w:pPr>
      <w:r w:rsidRPr="003A2A5A">
        <w:rPr>
          <w:rFonts w:ascii="Verdana" w:hAnsi="Verdana"/>
          <w:b/>
          <w:sz w:val="24"/>
          <w:szCs w:val="24"/>
          <w:lang w:val="nl-NL"/>
        </w:rPr>
        <w:t>Voor de S2</w:t>
      </w:r>
    </w:p>
    <w:p w:rsidR="00816F67" w:rsidRDefault="00816F67" w:rsidP="00816F67">
      <w:pPr>
        <w:pStyle w:val="BusTic"/>
      </w:pPr>
      <w:r w:rsidRPr="00210695">
        <w:t xml:space="preserve">Warszawa bezit een hoofdwegennet met een aantal grote doorgaande wegen met 2x2 of meer rijstroken, die enkele ongelijkvloerse kruisingen tellen. </w:t>
      </w:r>
    </w:p>
    <w:p w:rsidR="00816F67" w:rsidRDefault="00816F67" w:rsidP="00816F67">
      <w:pPr>
        <w:pStyle w:val="BusTic"/>
      </w:pPr>
      <w:r w:rsidRPr="00210695">
        <w:t>Echter, van een snelwegennet was geen sprake.</w:t>
      </w:r>
    </w:p>
    <w:p w:rsidR="00816F67" w:rsidRDefault="00816F67" w:rsidP="00816F67">
      <w:pPr>
        <w:pStyle w:val="BusTic"/>
      </w:pPr>
      <w:r w:rsidRPr="00210695">
        <w:t xml:space="preserve"> Het oost-westverkeer nam de DK2, die dwars door het centrum gaat. </w:t>
      </w:r>
    </w:p>
    <w:p w:rsidR="00816F67" w:rsidRDefault="00816F67" w:rsidP="00816F67">
      <w:pPr>
        <w:pStyle w:val="BusTic"/>
      </w:pPr>
      <w:r w:rsidRPr="00210695">
        <w:t xml:space="preserve">Deze route telt 2x3 rijstroken en is grotendeels ongelijkvloers, maar geen snelweg. </w:t>
      </w:r>
    </w:p>
    <w:p w:rsidR="00816F67" w:rsidRDefault="00816F67" w:rsidP="00816F67">
      <w:pPr>
        <w:pStyle w:val="BusTic"/>
      </w:pPr>
      <w:r w:rsidRPr="00210695">
        <w:t xml:space="preserve">Er zijn bushaltes langs de weg. </w:t>
      </w:r>
    </w:p>
    <w:p w:rsidR="00816F67" w:rsidRDefault="00816F67" w:rsidP="00816F67">
      <w:pPr>
        <w:pStyle w:val="BusTic"/>
      </w:pPr>
      <w:r w:rsidRPr="00210695">
        <w:t xml:space="preserve">Om de huidige DK2 te volgen moest men in het westen van Warszawa twee maal afslaan, de kruisingen met de DK8, die fly-overs telt, maar alleen voor de hoofdrichting. </w:t>
      </w:r>
    </w:p>
    <w:p w:rsidR="00816F67" w:rsidRDefault="00816F67" w:rsidP="00816F67">
      <w:pPr>
        <w:pStyle w:val="BusTic"/>
      </w:pPr>
      <w:r w:rsidRPr="00210695">
        <w:t xml:space="preserve">Afslaand verkeer moet via verkeerslichten. </w:t>
      </w:r>
    </w:p>
    <w:p w:rsidR="00816F67" w:rsidRPr="00210695" w:rsidRDefault="00816F67" w:rsidP="00816F67">
      <w:pPr>
        <w:pStyle w:val="BusTic"/>
      </w:pPr>
      <w:r w:rsidRPr="00210695">
        <w:t xml:space="preserve">De huidige brug over de Wisła is een brug met 2x3 rijstroken en trottoirs. </w:t>
      </w:r>
    </w:p>
    <w:p w:rsidR="00816F67" w:rsidRPr="00210695" w:rsidRDefault="00816F67" w:rsidP="00816F67">
      <w:pPr>
        <w:keepLines/>
        <w:rPr>
          <w:rFonts w:ascii="Verdana" w:hAnsi="Verdana"/>
          <w:sz w:val="24"/>
          <w:szCs w:val="24"/>
          <w:lang w:val="nl-NL"/>
        </w:rPr>
      </w:pPr>
    </w:p>
    <w:p w:rsidR="00816F67" w:rsidRDefault="00816F67" w:rsidP="00816F67">
      <w:pPr>
        <w:pStyle w:val="BusTic"/>
      </w:pPr>
      <w:r w:rsidRPr="00210695">
        <w:t xml:space="preserve">Een alternatieve route gingen iets zuidelijker, via de DW719 en delen van de DK8 en DK7 en verder via de DW724. </w:t>
      </w:r>
    </w:p>
    <w:p w:rsidR="00816F67" w:rsidRDefault="00816F67" w:rsidP="00816F67">
      <w:pPr>
        <w:pStyle w:val="BusTic"/>
      </w:pPr>
      <w:r w:rsidRPr="00210695">
        <w:t xml:space="preserve">Deze voert vooral door de wat betere woonwijken met vrijstaande woningen, maar is feitelijk alleen interessant voor verkeer vanaf de DK8 en DK7. </w:t>
      </w:r>
    </w:p>
    <w:p w:rsidR="00816F67" w:rsidRDefault="00816F67" w:rsidP="00816F67">
      <w:pPr>
        <w:pStyle w:val="BusTic"/>
      </w:pPr>
      <w:r w:rsidRPr="00210695">
        <w:t xml:space="preserve">Deze route bestaat uit brede wegen, tot wel 2x4 rijstroken en met vele fly-overs. </w:t>
      </w:r>
    </w:p>
    <w:p w:rsidR="00816F67" w:rsidRDefault="00816F67" w:rsidP="00816F67">
      <w:pPr>
        <w:pStyle w:val="BusTic"/>
      </w:pPr>
      <w:r w:rsidRPr="00210695">
        <w:t xml:space="preserve">Ook deze route is echter geen snelweg. </w:t>
      </w:r>
    </w:p>
    <w:p w:rsidR="00816F67" w:rsidRPr="00210695" w:rsidRDefault="00816F67" w:rsidP="00816F67">
      <w:pPr>
        <w:pStyle w:val="BusTic"/>
      </w:pPr>
      <w:r w:rsidRPr="00210695">
        <w:t xml:space="preserve">Vanaf de brug over de Wisła heeft men een schitterend uitzicht op de indrukwekkende skyline van de stad. </w:t>
      </w:r>
    </w:p>
    <w:p w:rsidR="00816F67" w:rsidRPr="00210695" w:rsidRDefault="00816F67" w:rsidP="00816F67">
      <w:pPr>
        <w:keepLines/>
        <w:rPr>
          <w:rFonts w:ascii="Verdana" w:hAnsi="Verdana"/>
          <w:sz w:val="24"/>
          <w:szCs w:val="24"/>
          <w:lang w:val="nl-NL"/>
        </w:rPr>
      </w:pPr>
    </w:p>
    <w:p w:rsidR="00816F67" w:rsidRPr="003A2A5A" w:rsidRDefault="00816F67" w:rsidP="00816F67">
      <w:pPr>
        <w:keepLines/>
        <w:rPr>
          <w:rFonts w:ascii="Verdana" w:hAnsi="Verdana"/>
          <w:b/>
          <w:sz w:val="24"/>
          <w:szCs w:val="24"/>
          <w:lang w:val="nl-NL"/>
        </w:rPr>
      </w:pPr>
      <w:r w:rsidRPr="003A2A5A">
        <w:rPr>
          <w:rFonts w:ascii="Verdana" w:hAnsi="Verdana"/>
          <w:b/>
          <w:sz w:val="24"/>
          <w:szCs w:val="24"/>
          <w:lang w:val="nl-NL"/>
        </w:rPr>
        <w:t>Aanleg S2</w:t>
      </w:r>
    </w:p>
    <w:p w:rsidR="00816F67" w:rsidRDefault="00816F67" w:rsidP="00816F67">
      <w:pPr>
        <w:pStyle w:val="BusTic"/>
      </w:pPr>
      <w:r w:rsidRPr="00210695">
        <w:t xml:space="preserve">Het eerste deel van de S2 ging begin september 2009 in aanleg, als onderdeel van de S79 tussen de DK79 en de luchthaven van Warszawa. </w:t>
      </w:r>
    </w:p>
    <w:p w:rsidR="00816F67" w:rsidRDefault="00816F67" w:rsidP="00816F67">
      <w:pPr>
        <w:pStyle w:val="BusTic"/>
      </w:pPr>
      <w:r w:rsidRPr="00210695">
        <w:t xml:space="preserve">Het gedeelte wat S2 gaat worden is zo'n 2 kilometer lang. </w:t>
      </w:r>
    </w:p>
    <w:p w:rsidR="00816F67" w:rsidRPr="00210695" w:rsidRDefault="00816F67" w:rsidP="00816F67">
      <w:pPr>
        <w:pStyle w:val="BusTic"/>
      </w:pPr>
      <w:r w:rsidRPr="00210695">
        <w:t xml:space="preserve">In de avond van 31 juli 2013 opende de eerste 8 kilometer in het zuidwesten van Warszawa, gevolgd door nog eens 5 kilometer tot het knooppunt Warszawa-Południe op 6 september 2013 en de resterende 2 kilometer tot de DK79 op 18 september 2013. </w:t>
      </w:r>
    </w:p>
    <w:p w:rsidR="00816F67" w:rsidRPr="00210695" w:rsidRDefault="00816F67" w:rsidP="00816F67">
      <w:pPr>
        <w:keepLines/>
        <w:rPr>
          <w:rFonts w:ascii="Verdana" w:hAnsi="Verdana"/>
          <w:sz w:val="24"/>
          <w:szCs w:val="24"/>
          <w:lang w:val="nl-NL"/>
        </w:rPr>
      </w:pPr>
    </w:p>
    <w:p w:rsidR="00816F67" w:rsidRPr="00210695" w:rsidRDefault="00816F67" w:rsidP="00816F67">
      <w:pPr>
        <w:pStyle w:val="Alinia6"/>
      </w:pPr>
      <w:r w:rsidRPr="008764AD">
        <w:rPr>
          <w:rStyle w:val="Beziens"/>
        </w:rPr>
        <w:t>Toekomst</w:t>
      </w:r>
    </w:p>
    <w:p w:rsidR="00816F67" w:rsidRPr="00210695" w:rsidRDefault="00816F67" w:rsidP="00816F67">
      <w:pPr>
        <w:keepLines/>
        <w:rPr>
          <w:rFonts w:ascii="Verdana" w:hAnsi="Verdana"/>
          <w:sz w:val="24"/>
          <w:szCs w:val="24"/>
          <w:lang w:val="nl-NL"/>
        </w:rPr>
      </w:pPr>
    </w:p>
    <w:p w:rsidR="00816F67" w:rsidRPr="008764AD" w:rsidRDefault="00816F67" w:rsidP="00816F67">
      <w:pPr>
        <w:keepLines/>
        <w:rPr>
          <w:rFonts w:ascii="Verdana" w:hAnsi="Verdana"/>
          <w:b/>
          <w:sz w:val="24"/>
          <w:szCs w:val="24"/>
          <w:lang w:val="nl-NL"/>
        </w:rPr>
      </w:pPr>
      <w:r w:rsidRPr="008764AD">
        <w:rPr>
          <w:rFonts w:ascii="Verdana" w:hAnsi="Verdana"/>
          <w:b/>
          <w:sz w:val="24"/>
          <w:szCs w:val="24"/>
          <w:lang w:val="nl-NL"/>
        </w:rPr>
        <w:t>Zuidring Warszawa</w:t>
      </w:r>
    </w:p>
    <w:p w:rsidR="00816F67" w:rsidRDefault="00816F67" w:rsidP="00816F67">
      <w:pPr>
        <w:pStyle w:val="BusTic"/>
      </w:pPr>
      <w:r w:rsidRPr="00210695">
        <w:t xml:space="preserve">Het oostelijk gedeelte van 19,5 kilometer moet tussen 2015 en 2019 worden aangelegd. </w:t>
      </w:r>
    </w:p>
    <w:p w:rsidR="00816F67" w:rsidRDefault="00816F67" w:rsidP="00816F67">
      <w:pPr>
        <w:pStyle w:val="BusTic"/>
      </w:pPr>
      <w:r w:rsidRPr="00210695">
        <w:t xml:space="preserve">De bouwtijd zal hier vanwege het aantal kunstwerken zoals tunnels en bruggen vrij lang zijn. </w:t>
      </w:r>
    </w:p>
    <w:p w:rsidR="00816F67" w:rsidRDefault="00816F67" w:rsidP="00816F67">
      <w:pPr>
        <w:pStyle w:val="BusTic"/>
      </w:pPr>
      <w:r w:rsidRPr="00210695">
        <w:t xml:space="preserve">De brug over de Wisła krijgt 2x4 rijstroken. </w:t>
      </w:r>
    </w:p>
    <w:p w:rsidR="00816F67" w:rsidRDefault="00816F67" w:rsidP="00816F67">
      <w:pPr>
        <w:pStyle w:val="BusTic"/>
      </w:pPr>
      <w:r w:rsidRPr="00210695">
        <w:t xml:space="preserve">Dit gedeelte omvat onder andere de 2.655 meter lange Tunnel Ursynów. </w:t>
      </w:r>
    </w:p>
    <w:p w:rsidR="00816F67" w:rsidRDefault="00816F67" w:rsidP="00816F67">
      <w:pPr>
        <w:pStyle w:val="BusTic"/>
      </w:pPr>
      <w:r w:rsidRPr="00210695">
        <w:t>Op 4 februari 2014 werden alle bezwaren tegen het DŚU (milieubesluit) ongegrond verklaard, en de aanbestedingsprocedure begon op 14 augustus 2014.</w:t>
      </w:r>
    </w:p>
    <w:p w:rsidR="00816F67" w:rsidRPr="00210695" w:rsidRDefault="00816F67" w:rsidP="00816F67">
      <w:pPr>
        <w:pStyle w:val="BusTic"/>
      </w:pPr>
      <w:r w:rsidRPr="00210695">
        <w:t xml:space="preserve">De aanleg van dit stuk S2 kost ongeveer € 1,6 miljard en is het duurste en meest complexe wegenproject van Polen. </w:t>
      </w:r>
    </w:p>
    <w:p w:rsidR="00816F67" w:rsidRPr="00210695" w:rsidRDefault="00816F67" w:rsidP="00816F67">
      <w:pPr>
        <w:keepLines/>
        <w:rPr>
          <w:rFonts w:ascii="Verdana" w:hAnsi="Verdana"/>
          <w:sz w:val="24"/>
          <w:szCs w:val="24"/>
          <w:lang w:val="nl-NL"/>
        </w:rPr>
      </w:pPr>
    </w:p>
    <w:p w:rsidR="00816F67" w:rsidRDefault="00816F67" w:rsidP="00816F67">
      <w:pPr>
        <w:keepLines/>
        <w:rPr>
          <w:rFonts w:ascii="Verdana" w:hAnsi="Verdana"/>
          <w:b/>
          <w:sz w:val="24"/>
          <w:szCs w:val="24"/>
          <w:lang w:val="nl-NL"/>
        </w:rPr>
      </w:pPr>
    </w:p>
    <w:p w:rsidR="00816F67" w:rsidRDefault="00816F67" w:rsidP="00816F67">
      <w:pPr>
        <w:keepLines/>
        <w:rPr>
          <w:rFonts w:ascii="Verdana" w:hAnsi="Verdana"/>
          <w:b/>
          <w:sz w:val="24"/>
          <w:szCs w:val="24"/>
          <w:lang w:val="nl-NL"/>
        </w:rPr>
      </w:pPr>
    </w:p>
    <w:p w:rsidR="00816F67" w:rsidRDefault="00816F67" w:rsidP="00816F67">
      <w:pPr>
        <w:keepLines/>
        <w:rPr>
          <w:rFonts w:ascii="Verdana" w:hAnsi="Verdana"/>
          <w:b/>
          <w:sz w:val="24"/>
          <w:szCs w:val="24"/>
          <w:lang w:val="nl-NL"/>
        </w:rPr>
      </w:pPr>
    </w:p>
    <w:p w:rsidR="00816F67" w:rsidRDefault="00816F67" w:rsidP="00816F67">
      <w:pPr>
        <w:keepLines/>
        <w:rPr>
          <w:rFonts w:ascii="Verdana" w:hAnsi="Verdana"/>
          <w:b/>
          <w:sz w:val="24"/>
          <w:szCs w:val="24"/>
          <w:lang w:val="nl-NL"/>
        </w:rPr>
      </w:pPr>
    </w:p>
    <w:p w:rsidR="00816F67" w:rsidRDefault="00816F67" w:rsidP="00816F67">
      <w:pPr>
        <w:keepLines/>
        <w:rPr>
          <w:rFonts w:ascii="Verdana" w:hAnsi="Verdana"/>
          <w:b/>
          <w:sz w:val="24"/>
          <w:szCs w:val="24"/>
          <w:lang w:val="nl-NL"/>
        </w:rPr>
      </w:pPr>
    </w:p>
    <w:p w:rsidR="00816F67" w:rsidRDefault="00816F67" w:rsidP="00816F67">
      <w:pPr>
        <w:keepLines/>
        <w:rPr>
          <w:rFonts w:ascii="Verdana" w:hAnsi="Verdana"/>
          <w:b/>
          <w:sz w:val="24"/>
          <w:szCs w:val="24"/>
          <w:lang w:val="nl-NL"/>
        </w:rPr>
      </w:pPr>
    </w:p>
    <w:p w:rsidR="00816F67" w:rsidRDefault="00816F67" w:rsidP="00816F67">
      <w:pPr>
        <w:keepLines/>
        <w:rPr>
          <w:rFonts w:ascii="Verdana" w:hAnsi="Verdana"/>
          <w:b/>
          <w:sz w:val="24"/>
          <w:szCs w:val="24"/>
          <w:lang w:val="nl-NL"/>
        </w:rPr>
      </w:pPr>
    </w:p>
    <w:p w:rsidR="00816F67" w:rsidRDefault="00816F67" w:rsidP="00816F67">
      <w:pPr>
        <w:keepLines/>
        <w:rPr>
          <w:rFonts w:ascii="Verdana" w:hAnsi="Verdana"/>
          <w:b/>
          <w:sz w:val="24"/>
          <w:szCs w:val="24"/>
          <w:lang w:val="nl-NL"/>
        </w:rPr>
      </w:pPr>
    </w:p>
    <w:p w:rsidR="00816F67" w:rsidRPr="008764AD" w:rsidRDefault="00816F67" w:rsidP="00816F67">
      <w:pPr>
        <w:keepLines/>
        <w:rPr>
          <w:rFonts w:ascii="Verdana" w:hAnsi="Verdana"/>
          <w:b/>
          <w:sz w:val="24"/>
          <w:szCs w:val="24"/>
          <w:lang w:val="nl-NL"/>
        </w:rPr>
      </w:pPr>
      <w:r w:rsidRPr="008764AD">
        <w:rPr>
          <w:rFonts w:ascii="Verdana" w:hAnsi="Verdana"/>
          <w:b/>
          <w:sz w:val="24"/>
          <w:szCs w:val="24"/>
          <w:lang w:val="nl-NL"/>
        </w:rPr>
        <w:lastRenderedPageBreak/>
        <w:t>Warszawa - Mińsk Mazowiecki</w:t>
      </w:r>
    </w:p>
    <w:p w:rsidR="00816F67" w:rsidRDefault="00816F67" w:rsidP="00816F67">
      <w:pPr>
        <w:pStyle w:val="BusTic"/>
      </w:pPr>
      <w:r w:rsidRPr="00210695">
        <w:t xml:space="preserve">Het is mogelijk dat de geplande A2 vanaf het węzeł Lubelska tot de bypass van Mińsk Mazowiecki als S2 uitgevoerd gaat worden. </w:t>
      </w:r>
    </w:p>
    <w:p w:rsidR="00816F67" w:rsidRDefault="00816F67" w:rsidP="00816F67">
      <w:pPr>
        <w:pStyle w:val="BusTic"/>
      </w:pPr>
      <w:r w:rsidRPr="00210695">
        <w:t xml:space="preserve">Technisch gezien zijn er slechts kleine ontwerpverschillen tussen een autostrada en droga ekspresowa. </w:t>
      </w:r>
    </w:p>
    <w:p w:rsidR="00816F67" w:rsidRDefault="00816F67" w:rsidP="00816F67">
      <w:pPr>
        <w:pStyle w:val="BusTic"/>
      </w:pPr>
      <w:r w:rsidRPr="00210695">
        <w:t>In dat geval zou de S2 ongeveer 15 kilometer langer worden dan tot nu toe gepland was.</w:t>
      </w:r>
    </w:p>
    <w:p w:rsidR="00816F67" w:rsidRDefault="00816F67" w:rsidP="00816F67">
      <w:pPr>
        <w:pStyle w:val="BusTic"/>
        <w:numPr>
          <w:ilvl w:val="0"/>
          <w:numId w:val="0"/>
        </w:numPr>
        <w:ind w:left="284" w:hanging="284"/>
      </w:pPr>
    </w:p>
    <w:p w:rsidR="00816F67" w:rsidRDefault="00816F67" w:rsidP="00816F67">
      <w:pPr>
        <w:pStyle w:val="BusTic"/>
        <w:numPr>
          <w:ilvl w:val="0"/>
          <w:numId w:val="0"/>
        </w:numPr>
        <w:ind w:left="284" w:hanging="284"/>
      </w:pPr>
    </w:p>
    <w:p w:rsidR="00816F67" w:rsidRDefault="00816F67" w:rsidP="00816F67">
      <w:pPr>
        <w:pStyle w:val="BusTic"/>
        <w:numPr>
          <w:ilvl w:val="0"/>
          <w:numId w:val="0"/>
        </w:numPr>
        <w:ind w:left="284" w:hanging="284"/>
        <w:rPr>
          <w:b/>
        </w:rPr>
      </w:pPr>
      <w:r w:rsidRPr="008764AD">
        <w:rPr>
          <w:b/>
        </w:rPr>
        <w:t>Begin</w:t>
      </w:r>
      <w:r>
        <w:rPr>
          <w:b/>
        </w:rPr>
        <w:tab/>
      </w:r>
      <w:r w:rsidR="008D0828" w:rsidRPr="008D0828">
        <w:rPr>
          <w:b/>
        </w:rPr>
        <w:t xml:space="preserve">Warszawa-Lubelska </w:t>
      </w:r>
    </w:p>
    <w:p w:rsidR="008D0828" w:rsidRDefault="00816F67" w:rsidP="008D0828">
      <w:pPr>
        <w:pStyle w:val="BusTic"/>
        <w:numPr>
          <w:ilvl w:val="0"/>
          <w:numId w:val="0"/>
        </w:numPr>
        <w:ind w:left="284" w:hanging="284"/>
        <w:rPr>
          <w:b/>
        </w:rPr>
      </w:pPr>
      <w:r w:rsidRPr="00D24DCE">
        <w:rPr>
          <w:b/>
        </w:rPr>
        <w:t>Einde</w:t>
      </w:r>
      <w:r>
        <w:rPr>
          <w:b/>
        </w:rPr>
        <w:tab/>
      </w:r>
      <w:r w:rsidR="008D0828" w:rsidRPr="008764AD">
        <w:rPr>
          <w:b/>
        </w:rPr>
        <w:t>Warszawa-Konotopa</w:t>
      </w:r>
    </w:p>
    <w:p w:rsidR="00816F67" w:rsidRDefault="00816F67" w:rsidP="00816F67">
      <w:pPr>
        <w:pStyle w:val="BusTic"/>
        <w:numPr>
          <w:ilvl w:val="0"/>
          <w:numId w:val="0"/>
        </w:numPr>
        <w:ind w:left="284" w:hanging="284"/>
        <w:rPr>
          <w:b/>
        </w:rPr>
      </w:pPr>
      <w:r w:rsidRPr="00D24DCE">
        <w:rPr>
          <w:b/>
        </w:rPr>
        <w:t>Lengte</w:t>
      </w:r>
      <w:r>
        <w:rPr>
          <w:b/>
        </w:rPr>
        <w:tab/>
      </w:r>
      <w:r w:rsidRPr="00D24DCE">
        <w:rPr>
          <w:b/>
        </w:rPr>
        <w:t>40 km</w:t>
      </w:r>
    </w:p>
    <w:p w:rsidR="00816F67" w:rsidRDefault="00816F67" w:rsidP="00DE5E63">
      <w:pPr>
        <w:keepLines/>
        <w:rPr>
          <w:rFonts w:ascii="Verdana" w:hAnsi="Verdana"/>
          <w:sz w:val="28"/>
          <w:szCs w:val="28"/>
          <w:lang w:val="nl-NL"/>
        </w:rPr>
      </w:pPr>
    </w:p>
    <w:p w:rsidR="008D0828" w:rsidRDefault="008D0828" w:rsidP="00DE5E63">
      <w:pPr>
        <w:keepLines/>
        <w:rPr>
          <w:rFonts w:ascii="Verdana" w:hAnsi="Verdana"/>
          <w:sz w:val="28"/>
          <w:szCs w:val="28"/>
          <w:lang w:val="nl-NL"/>
        </w:rPr>
      </w:pPr>
    </w:p>
    <w:p w:rsidR="008D0828" w:rsidRDefault="008D0828" w:rsidP="00DE5E63">
      <w:pPr>
        <w:keepLines/>
        <w:rPr>
          <w:rFonts w:ascii="Verdana" w:hAnsi="Verdana"/>
          <w:sz w:val="28"/>
          <w:szCs w:val="28"/>
          <w:lang w:val="nl-NL"/>
        </w:rPr>
      </w:pPr>
    </w:p>
    <w:p w:rsidR="008D0828" w:rsidRPr="00B36593" w:rsidRDefault="008D0828" w:rsidP="00DE5E63">
      <w:pPr>
        <w:keepLines/>
        <w:rPr>
          <w:rFonts w:ascii="Verdana" w:hAnsi="Verdana"/>
          <w:sz w:val="28"/>
          <w:szCs w:val="28"/>
          <w:lang w:val="nl-NL"/>
        </w:rPr>
      </w:pPr>
    </w:p>
    <w:p w:rsidR="007A2B79" w:rsidRPr="00B36593" w:rsidRDefault="007A2B79" w:rsidP="00DE5E63">
      <w:pPr>
        <w:keepLines/>
        <w:rPr>
          <w:rFonts w:ascii="Verdana" w:hAnsi="Verdana"/>
          <w:sz w:val="24"/>
          <w:szCs w:val="24"/>
          <w:lang w:val="nl-NL"/>
        </w:rPr>
      </w:pPr>
    </w:p>
    <w:p w:rsidR="007A2B79" w:rsidRPr="00B36593" w:rsidRDefault="007A2B79" w:rsidP="00DE5E63">
      <w:pPr>
        <w:keepLines/>
        <w:rPr>
          <w:rFonts w:ascii="Verdana" w:hAnsi="Verdana"/>
          <w:sz w:val="24"/>
          <w:szCs w:val="24"/>
          <w:lang w:val="nl-NL"/>
        </w:rPr>
      </w:pPr>
    </w:p>
    <w:p w:rsidR="00E9132D" w:rsidRPr="00B36593" w:rsidRDefault="00E9132D" w:rsidP="00DE5E63">
      <w:pPr>
        <w:keepLines/>
        <w:rPr>
          <w:rFonts w:ascii="Verdana" w:hAnsi="Verdana"/>
          <w:sz w:val="24"/>
          <w:szCs w:val="24"/>
          <w:lang w:val="nl-NL"/>
        </w:rPr>
      </w:pPr>
    </w:p>
    <w:p w:rsidR="00E9132D" w:rsidRPr="00B36593" w:rsidRDefault="00E9132D" w:rsidP="00DE5E63">
      <w:pPr>
        <w:keepLines/>
        <w:rPr>
          <w:rFonts w:ascii="Verdana" w:hAnsi="Verdana"/>
          <w:sz w:val="24"/>
          <w:szCs w:val="24"/>
          <w:lang w:val="nl-NL"/>
        </w:rPr>
      </w:pPr>
    </w:p>
    <w:p w:rsidR="00E9132D" w:rsidRPr="00B36593" w:rsidRDefault="00E9132D" w:rsidP="00DE5E63">
      <w:pPr>
        <w:keepLines/>
        <w:rPr>
          <w:rFonts w:ascii="Verdana" w:hAnsi="Verdana"/>
          <w:sz w:val="24"/>
          <w:szCs w:val="24"/>
          <w:lang w:val="nl-NL"/>
        </w:rPr>
      </w:pPr>
    </w:p>
    <w:p w:rsidR="00762F5A" w:rsidRPr="00B36593" w:rsidRDefault="00762F5A" w:rsidP="00667A41">
      <w:pPr>
        <w:keepLines/>
        <w:spacing w:before="120" w:after="120"/>
        <w:rPr>
          <w:rFonts w:ascii="Verdana" w:hAnsi="Verdana"/>
          <w:sz w:val="24"/>
          <w:szCs w:val="24"/>
          <w:lang w:val="nl-NL"/>
        </w:rPr>
      </w:pPr>
    </w:p>
    <w:p w:rsidR="006453EC" w:rsidRDefault="006453EC" w:rsidP="00667A41">
      <w:pPr>
        <w:keepLines/>
        <w:spacing w:before="120" w:after="120"/>
        <w:rPr>
          <w:rFonts w:ascii="Verdana" w:hAnsi="Verdana"/>
          <w:sz w:val="24"/>
          <w:szCs w:val="24"/>
          <w:lang w:val="nl-NL"/>
        </w:rPr>
      </w:pPr>
    </w:p>
    <w:p w:rsidR="00133E3C" w:rsidRDefault="00133E3C" w:rsidP="00667A41">
      <w:pPr>
        <w:keepLines/>
        <w:spacing w:before="120" w:after="120"/>
        <w:rPr>
          <w:rFonts w:ascii="Verdana" w:hAnsi="Verdana"/>
          <w:sz w:val="24"/>
          <w:szCs w:val="24"/>
          <w:lang w:val="nl-NL"/>
        </w:rPr>
      </w:pPr>
    </w:p>
    <w:p w:rsidR="00133E3C" w:rsidRDefault="00133E3C" w:rsidP="00667A41">
      <w:pPr>
        <w:keepLines/>
        <w:spacing w:before="120" w:after="120"/>
        <w:rPr>
          <w:rFonts w:ascii="Verdana" w:hAnsi="Verdana"/>
          <w:sz w:val="24"/>
          <w:szCs w:val="24"/>
          <w:lang w:val="nl-NL"/>
        </w:rPr>
      </w:pPr>
    </w:p>
    <w:p w:rsidR="00133E3C" w:rsidRDefault="00133E3C" w:rsidP="00667A41">
      <w:pPr>
        <w:keepLines/>
        <w:spacing w:before="120" w:after="120"/>
        <w:rPr>
          <w:rFonts w:ascii="Verdana" w:hAnsi="Verdana"/>
          <w:sz w:val="24"/>
          <w:szCs w:val="24"/>
          <w:lang w:val="nl-NL"/>
        </w:rPr>
      </w:pPr>
    </w:p>
    <w:p w:rsidR="00133E3C" w:rsidRDefault="00133E3C" w:rsidP="00667A41">
      <w:pPr>
        <w:keepLines/>
        <w:spacing w:before="120" w:after="120"/>
        <w:rPr>
          <w:rFonts w:ascii="Verdana" w:hAnsi="Verdana"/>
          <w:sz w:val="24"/>
          <w:szCs w:val="24"/>
          <w:lang w:val="nl-NL"/>
        </w:rPr>
      </w:pPr>
    </w:p>
    <w:p w:rsidR="00133E3C" w:rsidRDefault="00133E3C" w:rsidP="00667A41">
      <w:pPr>
        <w:keepLines/>
        <w:spacing w:before="120" w:after="120"/>
        <w:rPr>
          <w:rFonts w:ascii="Verdana" w:hAnsi="Verdana"/>
          <w:sz w:val="24"/>
          <w:szCs w:val="24"/>
          <w:lang w:val="nl-NL"/>
        </w:rPr>
      </w:pPr>
    </w:p>
    <w:p w:rsidR="00133E3C" w:rsidRDefault="00133E3C" w:rsidP="00667A41">
      <w:pPr>
        <w:keepLines/>
        <w:spacing w:before="120" w:after="120"/>
        <w:rPr>
          <w:rFonts w:ascii="Verdana" w:hAnsi="Verdana"/>
          <w:sz w:val="24"/>
          <w:szCs w:val="24"/>
          <w:lang w:val="nl-NL"/>
        </w:rPr>
      </w:pPr>
    </w:p>
    <w:p w:rsidR="00133E3C" w:rsidRDefault="00133E3C" w:rsidP="00667A41">
      <w:pPr>
        <w:keepLines/>
        <w:spacing w:before="120" w:after="120"/>
        <w:rPr>
          <w:rFonts w:ascii="Verdana" w:hAnsi="Verdana"/>
          <w:sz w:val="24"/>
          <w:szCs w:val="24"/>
          <w:lang w:val="nl-NL"/>
        </w:rPr>
      </w:pPr>
    </w:p>
    <w:p w:rsidR="00133E3C" w:rsidRDefault="00133E3C" w:rsidP="00667A41">
      <w:pPr>
        <w:keepLines/>
        <w:spacing w:before="120" w:after="120"/>
        <w:rPr>
          <w:rFonts w:ascii="Verdana" w:hAnsi="Verdana"/>
          <w:sz w:val="24"/>
          <w:szCs w:val="24"/>
          <w:lang w:val="nl-NL"/>
        </w:rPr>
      </w:pPr>
    </w:p>
    <w:p w:rsidR="00133E3C" w:rsidRDefault="00133E3C" w:rsidP="00667A41">
      <w:pPr>
        <w:keepLines/>
        <w:spacing w:before="120" w:after="120"/>
        <w:rPr>
          <w:rFonts w:ascii="Verdana" w:hAnsi="Verdana"/>
          <w:sz w:val="24"/>
          <w:szCs w:val="24"/>
          <w:lang w:val="nl-NL"/>
        </w:rPr>
      </w:pPr>
    </w:p>
    <w:p w:rsidR="00133E3C" w:rsidRDefault="00133E3C" w:rsidP="00667A41">
      <w:pPr>
        <w:keepLines/>
        <w:spacing w:before="120" w:after="120"/>
        <w:rPr>
          <w:rFonts w:ascii="Verdana" w:hAnsi="Verdana"/>
          <w:sz w:val="24"/>
          <w:szCs w:val="24"/>
          <w:lang w:val="nl-NL"/>
        </w:rPr>
      </w:pPr>
    </w:p>
    <w:p w:rsidR="00133E3C" w:rsidRDefault="00133E3C" w:rsidP="00667A41">
      <w:pPr>
        <w:keepLines/>
        <w:spacing w:before="120" w:after="120"/>
        <w:rPr>
          <w:rFonts w:ascii="Verdana" w:hAnsi="Verdana"/>
          <w:sz w:val="24"/>
          <w:szCs w:val="24"/>
          <w:lang w:val="nl-NL"/>
        </w:rPr>
      </w:pPr>
    </w:p>
    <w:p w:rsidR="00133E3C" w:rsidRDefault="00133E3C" w:rsidP="00667A41">
      <w:pPr>
        <w:keepLines/>
        <w:spacing w:before="120" w:after="120"/>
        <w:rPr>
          <w:rFonts w:ascii="Verdana" w:hAnsi="Verdana"/>
          <w:sz w:val="24"/>
          <w:szCs w:val="24"/>
          <w:lang w:val="nl-NL"/>
        </w:rPr>
      </w:pPr>
    </w:p>
    <w:p w:rsidR="00133E3C" w:rsidRDefault="00133E3C" w:rsidP="00667A41">
      <w:pPr>
        <w:keepLines/>
        <w:spacing w:before="120" w:after="120"/>
        <w:rPr>
          <w:rFonts w:ascii="Verdana" w:hAnsi="Verdana"/>
          <w:sz w:val="24"/>
          <w:szCs w:val="24"/>
          <w:lang w:val="nl-NL"/>
        </w:rPr>
      </w:pPr>
    </w:p>
    <w:p w:rsidR="00133E3C" w:rsidRDefault="00133E3C" w:rsidP="00667A41">
      <w:pPr>
        <w:keepLines/>
        <w:spacing w:before="120" w:after="120"/>
        <w:rPr>
          <w:rFonts w:ascii="Verdana" w:hAnsi="Verdana"/>
          <w:sz w:val="24"/>
          <w:szCs w:val="24"/>
          <w:lang w:val="nl-NL"/>
        </w:rPr>
      </w:pPr>
    </w:p>
    <w:p w:rsidR="00133E3C" w:rsidRDefault="00133E3C" w:rsidP="00667A41">
      <w:pPr>
        <w:keepLines/>
        <w:spacing w:before="120" w:after="120"/>
        <w:rPr>
          <w:rFonts w:ascii="Verdana" w:hAnsi="Verdana"/>
          <w:sz w:val="24"/>
          <w:szCs w:val="24"/>
          <w:lang w:val="nl-NL"/>
        </w:rPr>
      </w:pPr>
    </w:p>
    <w:p w:rsidR="00133E3C" w:rsidRDefault="00133E3C" w:rsidP="00667A41">
      <w:pPr>
        <w:keepLines/>
        <w:spacing w:before="120" w:after="120"/>
        <w:rPr>
          <w:rFonts w:ascii="Verdana" w:hAnsi="Verdana"/>
          <w:sz w:val="24"/>
          <w:szCs w:val="24"/>
          <w:lang w:val="nl-NL"/>
        </w:rPr>
      </w:pPr>
    </w:p>
    <w:p w:rsidR="00133E3C" w:rsidRDefault="00133E3C" w:rsidP="00133E3C">
      <w:pPr>
        <w:pStyle w:val="Alinia0"/>
      </w:pPr>
    </w:p>
    <w:tbl>
      <w:tblPr>
        <w:tblStyle w:val="Tabelraster"/>
        <w:tblW w:w="0" w:type="auto"/>
        <w:jc w:val="center"/>
        <w:tblLook w:val="04A0" w:firstRow="1" w:lastRow="0" w:firstColumn="1" w:lastColumn="0" w:noHBand="0" w:noVBand="1"/>
      </w:tblPr>
      <w:tblGrid>
        <w:gridCol w:w="5669"/>
      </w:tblGrid>
      <w:tr w:rsidR="00133E3C" w:rsidRPr="00401A99" w:rsidTr="00B30AD0">
        <w:trPr>
          <w:trHeight w:val="567"/>
          <w:jc w:val="center"/>
        </w:trPr>
        <w:tc>
          <w:tcPr>
            <w:tcW w:w="5669" w:type="dxa"/>
            <w:vAlign w:val="center"/>
          </w:tcPr>
          <w:p w:rsidR="00133E3C" w:rsidRPr="00401A99" w:rsidRDefault="00133E3C" w:rsidP="00B30AD0">
            <w:pPr>
              <w:jc w:val="center"/>
              <w:rPr>
                <w:rFonts w:ascii="Verdana" w:hAnsi="Verdana"/>
                <w:b/>
                <w:sz w:val="24"/>
                <w:szCs w:val="24"/>
                <w:lang w:val="nl-NL"/>
              </w:rPr>
            </w:pPr>
            <w:r w:rsidRPr="00401A99">
              <w:rPr>
                <w:rFonts w:ascii="Verdana" w:hAnsi="Verdana"/>
                <w:b/>
                <w:sz w:val="24"/>
                <w:szCs w:val="24"/>
                <w:lang w:val="nl-NL"/>
              </w:rPr>
              <w:t>Gepland</w:t>
            </w:r>
            <w:r>
              <w:rPr>
                <w:rFonts w:ascii="Verdana" w:hAnsi="Verdana"/>
                <w:b/>
                <w:sz w:val="24"/>
                <w:szCs w:val="24"/>
                <w:lang w:val="nl-NL"/>
              </w:rPr>
              <w:t xml:space="preserve"> </w:t>
            </w:r>
          </w:p>
        </w:tc>
      </w:tr>
    </w:tbl>
    <w:p w:rsidR="006453EC" w:rsidRDefault="006453EC" w:rsidP="004A0DEA">
      <w:pPr>
        <w:pStyle w:val="Alinia0"/>
      </w:pPr>
    </w:p>
    <w:tbl>
      <w:tblPr>
        <w:tblStyle w:val="Tabelraster"/>
        <w:tblW w:w="5000" w:type="pct"/>
        <w:tblLook w:val="04A0" w:firstRow="1" w:lastRow="0" w:firstColumn="1" w:lastColumn="0" w:noHBand="0" w:noVBand="1"/>
      </w:tblPr>
      <w:tblGrid>
        <w:gridCol w:w="6141"/>
        <w:gridCol w:w="866"/>
        <w:gridCol w:w="2404"/>
        <w:gridCol w:w="783"/>
      </w:tblGrid>
      <w:tr w:rsidR="004A0DEA" w:rsidRPr="00FB2F84" w:rsidTr="00B30AD0">
        <w:trPr>
          <w:trHeight w:val="283"/>
        </w:trPr>
        <w:tc>
          <w:tcPr>
            <w:tcW w:w="3012" w:type="pct"/>
            <w:vMerge w:val="restart"/>
            <w:shd w:val="clear" w:color="auto" w:fill="D9D9D9" w:themeFill="background1" w:themeFillShade="D9"/>
            <w:vAlign w:val="center"/>
            <w:hideMark/>
          </w:tcPr>
          <w:p w:rsidR="004A0DEA" w:rsidRPr="00FB2F84" w:rsidRDefault="004A0DEA" w:rsidP="00B30AD0">
            <w:pPr>
              <w:rPr>
                <w:rFonts w:ascii="Verdana" w:hAnsi="Verdana"/>
                <w:b/>
                <w:color w:val="000000" w:themeColor="text1"/>
                <w:sz w:val="24"/>
                <w:szCs w:val="24"/>
                <w:lang w:val="nl-NL"/>
              </w:rPr>
            </w:pPr>
            <w:r w:rsidRPr="00FB2F84">
              <w:rPr>
                <w:rFonts w:ascii="Verdana" w:hAnsi="Verdana"/>
                <w:noProof/>
                <w:sz w:val="24"/>
                <w:szCs w:val="24"/>
                <w:lang w:val="nl-NL"/>
              </w:rPr>
              <w:drawing>
                <wp:inline distT="0" distB="0" distL="0" distR="0" wp14:anchorId="1974E90E" wp14:editId="351D87F7">
                  <wp:extent cx="252000" cy="180000"/>
                  <wp:effectExtent l="0" t="0" r="0" b="0"/>
                  <wp:docPr id="5" name="Afbeelding 5"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FB2F84">
              <w:rPr>
                <w:rFonts w:ascii="Verdana" w:hAnsi="Verdana"/>
                <w:b/>
                <w:noProof/>
                <w:color w:val="000000" w:themeColor="text1"/>
                <w:sz w:val="24"/>
                <w:szCs w:val="24"/>
                <w:lang w:val="nl-NL"/>
              </w:rPr>
              <w:t xml:space="preserve"> </w:t>
            </w:r>
            <w:r w:rsidRPr="00FB2F84">
              <w:rPr>
                <w:rFonts w:ascii="Verdana" w:hAnsi="Verdana"/>
                <w:noProof/>
                <w:color w:val="000000" w:themeColor="text1"/>
                <w:sz w:val="24"/>
                <w:szCs w:val="24"/>
                <w:lang w:val="nl-NL"/>
              </w:rPr>
              <w:drawing>
                <wp:inline distT="0" distB="0" distL="0" distR="0" wp14:anchorId="48F5EC51" wp14:editId="1D77B43F">
                  <wp:extent cx="190500" cy="144780"/>
                  <wp:effectExtent l="0" t="0" r="0" b="7620"/>
                  <wp:docPr id="6" name="Afbeelding 6"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FB2F84">
              <w:rPr>
                <w:rFonts w:ascii="Verdana" w:hAnsi="Verdana"/>
                <w:b/>
                <w:noProof/>
                <w:color w:val="000000" w:themeColor="text1"/>
                <w:sz w:val="24"/>
                <w:szCs w:val="24"/>
                <w:lang w:val="nl-NL"/>
              </w:rPr>
              <w:t xml:space="preserve">  </w:t>
            </w:r>
            <w:r w:rsidRPr="00FB2F84">
              <w:rPr>
                <w:rFonts w:ascii="Verdana" w:hAnsi="Verdana"/>
                <w:b/>
                <w:color w:val="000000" w:themeColor="text1"/>
                <w:sz w:val="24"/>
                <w:szCs w:val="24"/>
                <w:lang w:val="nl-NL"/>
              </w:rPr>
              <w:t xml:space="preserve">Kreuz: </w:t>
            </w:r>
            <w:r w:rsidRPr="00BE062B">
              <w:rPr>
                <w:rFonts w:ascii="Verdana" w:hAnsi="Verdana"/>
                <w:b/>
                <w:color w:val="000000" w:themeColor="text1"/>
                <w:sz w:val="24"/>
                <w:szCs w:val="24"/>
                <w:lang w:val="nl-NL"/>
              </w:rPr>
              <w:t>Węzeł Warszawa-Lubelska</w:t>
            </w:r>
          </w:p>
        </w:tc>
        <w:tc>
          <w:tcPr>
            <w:tcW w:w="425" w:type="pct"/>
            <w:vMerge w:val="restart"/>
            <w:vAlign w:val="center"/>
          </w:tcPr>
          <w:p w:rsidR="004A0DEA" w:rsidRPr="00FB2F84" w:rsidRDefault="004A0DEA" w:rsidP="00B30AD0">
            <w:pPr>
              <w:jc w:val="center"/>
              <w:rPr>
                <w:rFonts w:ascii="Verdana" w:hAnsi="Verdana"/>
                <w:b/>
                <w:color w:val="000000" w:themeColor="text1"/>
                <w:sz w:val="24"/>
                <w:szCs w:val="24"/>
                <w:lang w:val="nl-NL"/>
              </w:rPr>
            </w:pPr>
            <w:r w:rsidRPr="00BE062B">
              <w:rPr>
                <w:rFonts w:ascii="Verdana" w:hAnsi="Verdana"/>
                <w:b/>
                <w:color w:val="FFFFFF" w:themeColor="background1"/>
                <w:sz w:val="24"/>
                <w:szCs w:val="24"/>
                <w:bdr w:val="single" w:sz="2" w:space="0" w:color="auto"/>
                <w:shd w:val="clear" w:color="auto" w:fill="FF0000"/>
                <w:lang w:val="nl-NL"/>
              </w:rPr>
              <w:t>S17</w:t>
            </w:r>
          </w:p>
        </w:tc>
        <w:tc>
          <w:tcPr>
            <w:tcW w:w="1179" w:type="pct"/>
            <w:vAlign w:val="center"/>
            <w:hideMark/>
          </w:tcPr>
          <w:p w:rsidR="004A0DEA" w:rsidRPr="00FB2F84" w:rsidRDefault="004A0DEA" w:rsidP="00B30AD0">
            <w:pPr>
              <w:rPr>
                <w:rFonts w:ascii="Verdana" w:hAnsi="Verdana"/>
                <w:b/>
                <w:color w:val="000000" w:themeColor="text1"/>
                <w:sz w:val="24"/>
                <w:szCs w:val="24"/>
                <w:lang w:val="nl-NL"/>
              </w:rPr>
            </w:pPr>
            <w:r w:rsidRPr="00FB2F84">
              <w:rPr>
                <w:rFonts w:ascii="Verdana" w:hAnsi="Verdana" w:cs="Arial"/>
                <w:b/>
                <w:sz w:val="24"/>
                <w:szCs w:val="24"/>
                <w:lang w:val="nl-NL"/>
              </w:rPr>
              <w:t xml:space="preserve">&gt; </w:t>
            </w:r>
            <w:r w:rsidRPr="00FB2F84">
              <w:rPr>
                <w:rFonts w:ascii="Verdana" w:hAnsi="Verdana"/>
                <w:b/>
                <w:color w:val="000000" w:themeColor="text1"/>
                <w:sz w:val="24"/>
                <w:szCs w:val="24"/>
                <w:lang w:val="nl-NL"/>
              </w:rPr>
              <w:t xml:space="preserve"> </w:t>
            </w:r>
            <w:r w:rsidRPr="00BE062B">
              <w:rPr>
                <w:rFonts w:ascii="Verdana" w:hAnsi="Verdana"/>
                <w:b/>
                <w:color w:val="000000" w:themeColor="text1"/>
                <w:sz w:val="24"/>
                <w:szCs w:val="24"/>
                <w:lang w:val="nl-NL"/>
              </w:rPr>
              <w:t>(gepland)</w:t>
            </w:r>
          </w:p>
        </w:tc>
        <w:tc>
          <w:tcPr>
            <w:tcW w:w="384" w:type="pct"/>
            <w:vMerge w:val="restart"/>
            <w:vAlign w:val="center"/>
            <w:hideMark/>
          </w:tcPr>
          <w:p w:rsidR="004A0DEA" w:rsidRPr="00FB2F84" w:rsidRDefault="004A0DEA" w:rsidP="00B30AD0">
            <w:pPr>
              <w:jc w:val="center"/>
              <w:rPr>
                <w:rFonts w:ascii="Verdana" w:hAnsi="Verdana"/>
                <w:b/>
                <w:color w:val="000000" w:themeColor="text1"/>
                <w:sz w:val="24"/>
                <w:szCs w:val="24"/>
                <w:lang w:val="nl-NL"/>
              </w:rPr>
            </w:pPr>
            <w:r w:rsidRPr="00FB2F84">
              <w:rPr>
                <w:rFonts w:ascii="Verdana" w:hAnsi="Verdana"/>
                <w:b/>
                <w:color w:val="FFFFFF" w:themeColor="background1"/>
                <w:sz w:val="24"/>
                <w:szCs w:val="24"/>
                <w:bdr w:val="single" w:sz="2" w:space="0" w:color="auto"/>
                <w:shd w:val="clear" w:color="auto" w:fill="FF0000"/>
                <w:lang w:val="nl-NL"/>
              </w:rPr>
              <w:t>S2</w:t>
            </w:r>
            <w:r w:rsidRPr="00FB2F84">
              <w:rPr>
                <w:rFonts w:ascii="Verdana" w:hAnsi="Verdana"/>
                <w:b/>
                <w:color w:val="000000" w:themeColor="text1"/>
                <w:sz w:val="24"/>
                <w:szCs w:val="24"/>
                <w:lang w:val="nl-NL"/>
              </w:rPr>
              <w:t xml:space="preserve"> </w:t>
            </w:r>
          </w:p>
        </w:tc>
      </w:tr>
      <w:tr w:rsidR="004A0DEA" w:rsidRPr="00FB2F84" w:rsidTr="00B30AD0">
        <w:trPr>
          <w:trHeight w:val="283"/>
        </w:trPr>
        <w:tc>
          <w:tcPr>
            <w:tcW w:w="3012" w:type="pct"/>
            <w:vMerge/>
            <w:vAlign w:val="center"/>
            <w:hideMark/>
          </w:tcPr>
          <w:p w:rsidR="004A0DEA" w:rsidRPr="00FB2F84" w:rsidRDefault="004A0DEA" w:rsidP="00B30AD0">
            <w:pPr>
              <w:rPr>
                <w:rFonts w:ascii="Verdana" w:hAnsi="Verdana"/>
                <w:b/>
                <w:color w:val="000000" w:themeColor="text1"/>
                <w:sz w:val="24"/>
                <w:szCs w:val="24"/>
                <w:lang w:val="nl-NL"/>
              </w:rPr>
            </w:pPr>
          </w:p>
        </w:tc>
        <w:tc>
          <w:tcPr>
            <w:tcW w:w="425" w:type="pct"/>
            <w:vMerge/>
            <w:vAlign w:val="center"/>
            <w:hideMark/>
          </w:tcPr>
          <w:p w:rsidR="004A0DEA" w:rsidRPr="00FB2F84" w:rsidRDefault="004A0DEA" w:rsidP="00B30AD0">
            <w:pPr>
              <w:rPr>
                <w:rFonts w:ascii="Verdana" w:hAnsi="Verdana"/>
                <w:b/>
                <w:color w:val="000000" w:themeColor="text1"/>
                <w:sz w:val="24"/>
                <w:szCs w:val="24"/>
                <w:lang w:val="nl-NL"/>
              </w:rPr>
            </w:pPr>
          </w:p>
        </w:tc>
        <w:tc>
          <w:tcPr>
            <w:tcW w:w="1179" w:type="pct"/>
            <w:vAlign w:val="center"/>
            <w:hideMark/>
          </w:tcPr>
          <w:p w:rsidR="004A0DEA" w:rsidRPr="00FB2F84" w:rsidRDefault="004A0DEA" w:rsidP="00B30AD0">
            <w:pPr>
              <w:rPr>
                <w:rFonts w:ascii="Verdana" w:hAnsi="Verdana"/>
                <w:b/>
                <w:color w:val="000000" w:themeColor="text1"/>
                <w:sz w:val="24"/>
                <w:szCs w:val="24"/>
                <w:lang w:val="nl-NL"/>
              </w:rPr>
            </w:pPr>
            <w:r w:rsidRPr="00FB2F84">
              <w:rPr>
                <w:rFonts w:ascii="Verdana" w:hAnsi="Verdana" w:cs="Arial"/>
                <w:b/>
                <w:sz w:val="24"/>
                <w:szCs w:val="24"/>
                <w:lang w:val="nl-NL"/>
              </w:rPr>
              <w:t xml:space="preserve">&gt; </w:t>
            </w:r>
            <w:r w:rsidRPr="00FB2F84">
              <w:rPr>
                <w:rFonts w:ascii="Verdana" w:hAnsi="Verdana"/>
                <w:b/>
                <w:color w:val="000000" w:themeColor="text1"/>
                <w:sz w:val="24"/>
                <w:szCs w:val="24"/>
                <w:lang w:val="nl-NL"/>
              </w:rPr>
              <w:t xml:space="preserve"> </w:t>
            </w:r>
          </w:p>
        </w:tc>
        <w:tc>
          <w:tcPr>
            <w:tcW w:w="384" w:type="pct"/>
            <w:vMerge/>
            <w:vAlign w:val="center"/>
            <w:hideMark/>
          </w:tcPr>
          <w:p w:rsidR="004A0DEA" w:rsidRPr="00FB2F84" w:rsidRDefault="004A0DEA" w:rsidP="00B30AD0">
            <w:pPr>
              <w:rPr>
                <w:rFonts w:ascii="Verdana" w:hAnsi="Verdana"/>
                <w:b/>
                <w:color w:val="000000" w:themeColor="text1"/>
                <w:sz w:val="24"/>
                <w:szCs w:val="24"/>
                <w:lang w:val="nl-NL"/>
              </w:rPr>
            </w:pPr>
          </w:p>
        </w:tc>
      </w:tr>
    </w:tbl>
    <w:p w:rsidR="00133E3C" w:rsidRDefault="00133E3C" w:rsidP="004A0DEA">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4A0DEA" w:rsidRPr="00FB2F84" w:rsidTr="00B30AD0">
        <w:trPr>
          <w:trHeight w:val="510"/>
        </w:trPr>
        <w:tc>
          <w:tcPr>
            <w:tcW w:w="5669" w:type="dxa"/>
            <w:shd w:val="clear" w:color="auto" w:fill="auto"/>
            <w:vAlign w:val="center"/>
          </w:tcPr>
          <w:p w:rsidR="004A0DEA" w:rsidRPr="00FB2F84" w:rsidRDefault="004A0DEA" w:rsidP="00B30AD0">
            <w:pPr>
              <w:rPr>
                <w:rFonts w:ascii="Verdana" w:hAnsi="Verdana"/>
                <w:b/>
                <w:sz w:val="24"/>
                <w:szCs w:val="24"/>
                <w:lang w:val="nl-NL"/>
              </w:rPr>
            </w:pPr>
            <w:r w:rsidRPr="00FB2F84">
              <w:rPr>
                <w:rFonts w:ascii="Verdana" w:hAnsi="Verdana"/>
                <w:noProof/>
                <w:color w:val="0000FF"/>
                <w:sz w:val="24"/>
                <w:szCs w:val="24"/>
                <w:lang w:val="nl-NL"/>
              </w:rPr>
              <w:drawing>
                <wp:inline distT="0" distB="0" distL="0" distR="0" wp14:anchorId="0CF1158A" wp14:editId="17D41A24">
                  <wp:extent cx="190500" cy="144780"/>
                  <wp:effectExtent l="0" t="0" r="0" b="7620"/>
                  <wp:docPr id="12" name="Afbeelding 12"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FB2F84">
              <w:rPr>
                <w:rFonts w:ascii="Verdana" w:hAnsi="Verdana"/>
                <w:b/>
                <w:sz w:val="24"/>
                <w:szCs w:val="24"/>
                <w:lang w:val="nl-NL"/>
              </w:rPr>
              <w:t xml:space="preserve"> </w:t>
            </w:r>
            <w:r w:rsidRPr="00BE062B">
              <w:rPr>
                <w:rFonts w:ascii="Verdana" w:hAnsi="Verdana"/>
                <w:b/>
                <w:sz w:val="24"/>
                <w:szCs w:val="24"/>
                <w:lang w:val="nl-NL"/>
              </w:rPr>
              <w:t>Warszawa-ulica Patriotów (gepland)</w:t>
            </w:r>
          </w:p>
        </w:tc>
        <w:tc>
          <w:tcPr>
            <w:tcW w:w="907" w:type="dxa"/>
            <w:vAlign w:val="center"/>
          </w:tcPr>
          <w:p w:rsidR="004A0DEA" w:rsidRPr="00FB2F84" w:rsidRDefault="004A0DEA" w:rsidP="00B30AD0">
            <w:pPr>
              <w:jc w:val="center"/>
              <w:rPr>
                <w:rFonts w:ascii="Verdana" w:hAnsi="Verdana"/>
                <w:b/>
                <w:sz w:val="24"/>
                <w:szCs w:val="24"/>
                <w:lang w:val="nl-NL"/>
              </w:rPr>
            </w:pPr>
            <w:r w:rsidRPr="00FB2F84">
              <w:rPr>
                <w:rFonts w:ascii="Verdana" w:hAnsi="Verdana"/>
                <w:b/>
                <w:color w:val="FFFFFF" w:themeColor="background1"/>
                <w:sz w:val="24"/>
                <w:szCs w:val="24"/>
                <w:bdr w:val="single" w:sz="2" w:space="0" w:color="auto"/>
                <w:shd w:val="clear" w:color="auto" w:fill="FF0000"/>
                <w:lang w:val="nl-NL"/>
              </w:rPr>
              <w:t>S2</w:t>
            </w:r>
          </w:p>
        </w:tc>
      </w:tr>
    </w:tbl>
    <w:p w:rsidR="004A0DEA" w:rsidRDefault="004A0DEA" w:rsidP="004A0DEA">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4A0DEA" w:rsidRPr="00FB2F84" w:rsidTr="00B30AD0">
        <w:trPr>
          <w:trHeight w:val="510"/>
        </w:trPr>
        <w:tc>
          <w:tcPr>
            <w:tcW w:w="5669" w:type="dxa"/>
            <w:shd w:val="clear" w:color="auto" w:fill="auto"/>
            <w:vAlign w:val="center"/>
          </w:tcPr>
          <w:p w:rsidR="004A0DEA" w:rsidRPr="00FB2F84" w:rsidRDefault="004A0DEA" w:rsidP="00B30AD0">
            <w:pPr>
              <w:rPr>
                <w:rFonts w:ascii="Verdana" w:hAnsi="Verdana"/>
                <w:b/>
                <w:sz w:val="24"/>
                <w:szCs w:val="24"/>
                <w:lang w:val="nl-NL"/>
              </w:rPr>
            </w:pPr>
            <w:r w:rsidRPr="00FB2F84">
              <w:rPr>
                <w:rFonts w:ascii="Verdana" w:hAnsi="Verdana"/>
                <w:noProof/>
                <w:color w:val="0000FF"/>
                <w:sz w:val="24"/>
                <w:szCs w:val="24"/>
                <w:lang w:val="nl-NL"/>
              </w:rPr>
              <w:drawing>
                <wp:inline distT="0" distB="0" distL="0" distR="0" wp14:anchorId="443F5DEC" wp14:editId="4E030020">
                  <wp:extent cx="190500" cy="144780"/>
                  <wp:effectExtent l="0" t="0" r="0" b="7620"/>
                  <wp:docPr id="11" name="Afbeelding 11"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FB2F84">
              <w:rPr>
                <w:rFonts w:ascii="Verdana" w:hAnsi="Verdana"/>
                <w:b/>
                <w:sz w:val="24"/>
                <w:szCs w:val="24"/>
                <w:lang w:val="nl-NL"/>
              </w:rPr>
              <w:t xml:space="preserve"> </w:t>
            </w:r>
            <w:r w:rsidRPr="00BE062B">
              <w:rPr>
                <w:rFonts w:ascii="Verdana" w:hAnsi="Verdana"/>
                <w:b/>
                <w:sz w:val="24"/>
                <w:szCs w:val="24"/>
                <w:lang w:val="nl-NL"/>
              </w:rPr>
              <w:t>Wał Miedzeszyński (gepland)</w:t>
            </w:r>
          </w:p>
        </w:tc>
        <w:tc>
          <w:tcPr>
            <w:tcW w:w="907" w:type="dxa"/>
            <w:vAlign w:val="center"/>
          </w:tcPr>
          <w:p w:rsidR="004A0DEA" w:rsidRPr="00FB2F84" w:rsidRDefault="004A0DEA" w:rsidP="00B30AD0">
            <w:pPr>
              <w:jc w:val="center"/>
              <w:rPr>
                <w:rFonts w:ascii="Verdana" w:hAnsi="Verdana"/>
                <w:b/>
                <w:sz w:val="24"/>
                <w:szCs w:val="24"/>
                <w:lang w:val="nl-NL"/>
              </w:rPr>
            </w:pPr>
            <w:r w:rsidRPr="00FB2F84">
              <w:rPr>
                <w:rFonts w:ascii="Verdana" w:hAnsi="Verdana"/>
                <w:b/>
                <w:color w:val="FFFFFF" w:themeColor="background1"/>
                <w:sz w:val="24"/>
                <w:szCs w:val="24"/>
                <w:bdr w:val="single" w:sz="2" w:space="0" w:color="auto"/>
                <w:shd w:val="clear" w:color="auto" w:fill="FF0000"/>
                <w:lang w:val="nl-NL"/>
              </w:rPr>
              <w:t>S2</w:t>
            </w:r>
          </w:p>
        </w:tc>
      </w:tr>
    </w:tbl>
    <w:p w:rsidR="004A0DEA" w:rsidRDefault="004A0DEA" w:rsidP="004A0DEA">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850"/>
        <w:gridCol w:w="5953"/>
      </w:tblGrid>
      <w:tr w:rsidR="004A0DEA" w:rsidRPr="00F81469" w:rsidTr="00B30AD0">
        <w:trPr>
          <w:trHeight w:val="510"/>
        </w:trPr>
        <w:tc>
          <w:tcPr>
            <w:tcW w:w="850" w:type="dxa"/>
            <w:shd w:val="clear" w:color="auto" w:fill="auto"/>
            <w:vAlign w:val="center"/>
          </w:tcPr>
          <w:p w:rsidR="004A0DEA" w:rsidRPr="00F81469" w:rsidRDefault="004A0DEA" w:rsidP="00B30AD0">
            <w:pPr>
              <w:jc w:val="center"/>
              <w:rPr>
                <w:rFonts w:ascii="Verdana" w:hAnsi="Verdana"/>
                <w:b/>
                <w:sz w:val="24"/>
                <w:szCs w:val="24"/>
                <w:lang w:val="nl-NL"/>
              </w:rPr>
            </w:pPr>
            <w:r w:rsidRPr="00F81469">
              <w:rPr>
                <w:rFonts w:ascii="Verdana" w:hAnsi="Verdana"/>
                <w:noProof/>
                <w:color w:val="0000FF"/>
                <w:sz w:val="24"/>
                <w:szCs w:val="24"/>
                <w:lang w:val="nl-NL"/>
              </w:rPr>
              <w:drawing>
                <wp:inline distT="0" distB="0" distL="0" distR="0" wp14:anchorId="021DDF80" wp14:editId="4F13DFBB">
                  <wp:extent cx="240000" cy="180000"/>
                  <wp:effectExtent l="0" t="0" r="0" b="0"/>
                  <wp:docPr id="20" name="Afbeelding 20" descr="Brug.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rug.sv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0000" cy="180000"/>
                          </a:xfrm>
                          <a:prstGeom prst="rect">
                            <a:avLst/>
                          </a:prstGeom>
                          <a:noFill/>
                          <a:ln>
                            <a:noFill/>
                          </a:ln>
                        </pic:spPr>
                      </pic:pic>
                    </a:graphicData>
                  </a:graphic>
                </wp:inline>
              </w:drawing>
            </w:r>
          </w:p>
        </w:tc>
        <w:tc>
          <w:tcPr>
            <w:tcW w:w="5953" w:type="dxa"/>
            <w:shd w:val="clear" w:color="auto" w:fill="D6E3BC" w:themeFill="accent3" w:themeFillTint="66"/>
            <w:vAlign w:val="center"/>
          </w:tcPr>
          <w:p w:rsidR="004A0DEA" w:rsidRPr="00F81469" w:rsidRDefault="004A0DEA" w:rsidP="00B30AD0">
            <w:pPr>
              <w:jc w:val="center"/>
              <w:rPr>
                <w:rFonts w:ascii="Verdana" w:hAnsi="Verdana"/>
                <w:b/>
                <w:sz w:val="24"/>
                <w:szCs w:val="24"/>
                <w:lang w:val="nl-NL"/>
              </w:rPr>
            </w:pPr>
            <w:r w:rsidRPr="00F81469">
              <w:rPr>
                <w:rFonts w:ascii="Verdana" w:hAnsi="Verdana"/>
                <w:b/>
                <w:noProof/>
                <w:color w:val="0000FF"/>
                <w:sz w:val="24"/>
                <w:szCs w:val="24"/>
                <w:lang w:val="nl-NL"/>
              </w:rPr>
              <w:drawing>
                <wp:inline distT="0" distB="0" distL="0" distR="0" wp14:anchorId="487AE58C" wp14:editId="2DC509D2">
                  <wp:extent cx="186545" cy="108000"/>
                  <wp:effectExtent l="0" t="0" r="4445" b="6350"/>
                  <wp:docPr id="129" name="Afbeelding 129" descr="Rivier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Rivier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6545" cy="108000"/>
                          </a:xfrm>
                          <a:prstGeom prst="rect">
                            <a:avLst/>
                          </a:prstGeom>
                          <a:noFill/>
                          <a:ln>
                            <a:noFill/>
                          </a:ln>
                        </pic:spPr>
                      </pic:pic>
                    </a:graphicData>
                  </a:graphic>
                </wp:inline>
              </w:drawing>
            </w:r>
            <w:r>
              <w:rPr>
                <w:rFonts w:ascii="Verdana" w:hAnsi="Verdana"/>
                <w:b/>
                <w:sz w:val="24"/>
                <w:szCs w:val="24"/>
                <w:lang w:val="nl-NL"/>
              </w:rPr>
              <w:t xml:space="preserve"> </w:t>
            </w:r>
            <w:r w:rsidRPr="00F81469">
              <w:rPr>
                <w:rFonts w:ascii="Verdana" w:hAnsi="Verdana"/>
                <w:b/>
                <w:sz w:val="24"/>
                <w:szCs w:val="24"/>
                <w:lang w:val="nl-NL"/>
              </w:rPr>
              <w:t>most Południowy 1.003 m (gepland)</w:t>
            </w:r>
          </w:p>
        </w:tc>
      </w:tr>
    </w:tbl>
    <w:p w:rsidR="004A0DEA" w:rsidRDefault="004A0DEA" w:rsidP="004A0DEA">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6236"/>
        <w:gridCol w:w="907"/>
      </w:tblGrid>
      <w:tr w:rsidR="004A0DEA" w:rsidRPr="00FB2F84" w:rsidTr="00B30AD0">
        <w:trPr>
          <w:trHeight w:val="510"/>
        </w:trPr>
        <w:tc>
          <w:tcPr>
            <w:tcW w:w="6236" w:type="dxa"/>
            <w:shd w:val="clear" w:color="auto" w:fill="auto"/>
            <w:vAlign w:val="center"/>
          </w:tcPr>
          <w:p w:rsidR="004A0DEA" w:rsidRPr="00FB2F84" w:rsidRDefault="004A0DEA" w:rsidP="00B30AD0">
            <w:pPr>
              <w:rPr>
                <w:rFonts w:ascii="Verdana" w:hAnsi="Verdana"/>
                <w:b/>
                <w:sz w:val="24"/>
                <w:szCs w:val="24"/>
                <w:lang w:val="nl-NL"/>
              </w:rPr>
            </w:pPr>
            <w:r w:rsidRPr="00FB2F84">
              <w:rPr>
                <w:rFonts w:ascii="Verdana" w:hAnsi="Verdana"/>
                <w:noProof/>
                <w:color w:val="0000FF"/>
                <w:sz w:val="24"/>
                <w:szCs w:val="24"/>
                <w:lang w:val="nl-NL"/>
              </w:rPr>
              <w:drawing>
                <wp:inline distT="0" distB="0" distL="0" distR="0" wp14:anchorId="07E74022" wp14:editId="4D940FB9">
                  <wp:extent cx="190500" cy="144780"/>
                  <wp:effectExtent l="0" t="0" r="0" b="7620"/>
                  <wp:docPr id="10" name="Afbeelding 10"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FB2F84">
              <w:rPr>
                <w:rFonts w:ascii="Verdana" w:hAnsi="Verdana"/>
                <w:b/>
                <w:sz w:val="24"/>
                <w:szCs w:val="24"/>
                <w:lang w:val="nl-NL"/>
              </w:rPr>
              <w:t xml:space="preserve"> </w:t>
            </w:r>
            <w:r w:rsidRPr="00F81469">
              <w:rPr>
                <w:rFonts w:ascii="Verdana" w:hAnsi="Verdana"/>
                <w:b/>
                <w:sz w:val="24"/>
                <w:szCs w:val="24"/>
                <w:lang w:val="nl-NL"/>
              </w:rPr>
              <w:t>Warszawa-ulica Przyczółkowa (gepland)</w:t>
            </w:r>
          </w:p>
        </w:tc>
        <w:tc>
          <w:tcPr>
            <w:tcW w:w="907" w:type="dxa"/>
            <w:vAlign w:val="center"/>
          </w:tcPr>
          <w:p w:rsidR="004A0DEA" w:rsidRPr="00FB2F84" w:rsidRDefault="004A0DEA" w:rsidP="00B30AD0">
            <w:pPr>
              <w:jc w:val="center"/>
              <w:rPr>
                <w:rFonts w:ascii="Verdana" w:hAnsi="Verdana"/>
                <w:b/>
                <w:sz w:val="24"/>
                <w:szCs w:val="24"/>
                <w:lang w:val="nl-NL"/>
              </w:rPr>
            </w:pPr>
            <w:r w:rsidRPr="00FB2F84">
              <w:rPr>
                <w:rFonts w:ascii="Verdana" w:hAnsi="Verdana"/>
                <w:b/>
                <w:color w:val="FFFFFF" w:themeColor="background1"/>
                <w:sz w:val="24"/>
                <w:szCs w:val="24"/>
                <w:bdr w:val="single" w:sz="2" w:space="0" w:color="auto"/>
                <w:shd w:val="clear" w:color="auto" w:fill="FF0000"/>
                <w:lang w:val="nl-NL"/>
              </w:rPr>
              <w:t>S2</w:t>
            </w:r>
          </w:p>
        </w:tc>
      </w:tr>
    </w:tbl>
    <w:p w:rsidR="004A0DEA" w:rsidRDefault="004A0DEA" w:rsidP="004A0DEA">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6236"/>
        <w:gridCol w:w="907"/>
      </w:tblGrid>
      <w:tr w:rsidR="004A0DEA" w:rsidRPr="00FB2F84" w:rsidTr="00B30AD0">
        <w:trPr>
          <w:trHeight w:val="510"/>
        </w:trPr>
        <w:tc>
          <w:tcPr>
            <w:tcW w:w="6236" w:type="dxa"/>
            <w:shd w:val="clear" w:color="auto" w:fill="auto"/>
            <w:vAlign w:val="center"/>
          </w:tcPr>
          <w:p w:rsidR="004A0DEA" w:rsidRPr="00FB2F84" w:rsidRDefault="004A0DEA" w:rsidP="00B30AD0">
            <w:pPr>
              <w:rPr>
                <w:rFonts w:ascii="Verdana" w:hAnsi="Verdana"/>
                <w:b/>
                <w:sz w:val="24"/>
                <w:szCs w:val="24"/>
                <w:lang w:val="nl-NL"/>
              </w:rPr>
            </w:pPr>
            <w:r w:rsidRPr="00FB2F84">
              <w:rPr>
                <w:rFonts w:ascii="Verdana" w:hAnsi="Verdana"/>
                <w:noProof/>
                <w:color w:val="0000FF"/>
                <w:sz w:val="24"/>
                <w:szCs w:val="24"/>
                <w:lang w:val="nl-NL"/>
              </w:rPr>
              <w:drawing>
                <wp:inline distT="0" distB="0" distL="0" distR="0" wp14:anchorId="242001F7" wp14:editId="7AF82F67">
                  <wp:extent cx="190500" cy="144780"/>
                  <wp:effectExtent l="0" t="0" r="0" b="7620"/>
                  <wp:docPr id="9" name="Afbeelding 9"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FB2F84">
              <w:rPr>
                <w:rFonts w:ascii="Verdana" w:hAnsi="Verdana"/>
                <w:b/>
                <w:sz w:val="24"/>
                <w:szCs w:val="24"/>
                <w:lang w:val="nl-NL"/>
              </w:rPr>
              <w:t xml:space="preserve"> </w:t>
            </w:r>
            <w:r w:rsidRPr="00F81469">
              <w:rPr>
                <w:rFonts w:ascii="Verdana" w:hAnsi="Verdana"/>
                <w:b/>
                <w:sz w:val="24"/>
                <w:szCs w:val="24"/>
                <w:lang w:val="nl-NL"/>
              </w:rPr>
              <w:t>Warszawa-ulica Płaskowickiej (gepland)</w:t>
            </w:r>
          </w:p>
        </w:tc>
        <w:tc>
          <w:tcPr>
            <w:tcW w:w="907" w:type="dxa"/>
            <w:vAlign w:val="center"/>
          </w:tcPr>
          <w:p w:rsidR="004A0DEA" w:rsidRPr="00FB2F84" w:rsidRDefault="004A0DEA" w:rsidP="00B30AD0">
            <w:pPr>
              <w:jc w:val="center"/>
              <w:rPr>
                <w:rFonts w:ascii="Verdana" w:hAnsi="Verdana"/>
                <w:b/>
                <w:sz w:val="24"/>
                <w:szCs w:val="24"/>
                <w:lang w:val="nl-NL"/>
              </w:rPr>
            </w:pPr>
            <w:r w:rsidRPr="00FB2F84">
              <w:rPr>
                <w:rFonts w:ascii="Verdana" w:hAnsi="Verdana"/>
                <w:b/>
                <w:color w:val="FFFFFF" w:themeColor="background1"/>
                <w:sz w:val="24"/>
                <w:szCs w:val="24"/>
                <w:bdr w:val="single" w:sz="2" w:space="0" w:color="auto"/>
                <w:shd w:val="clear" w:color="auto" w:fill="FF0000"/>
                <w:lang w:val="nl-NL"/>
              </w:rPr>
              <w:t>S2</w:t>
            </w:r>
          </w:p>
        </w:tc>
      </w:tr>
    </w:tbl>
    <w:p w:rsidR="004A0DEA" w:rsidRDefault="004A0DEA" w:rsidP="004A0DEA">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850"/>
        <w:gridCol w:w="5953"/>
      </w:tblGrid>
      <w:tr w:rsidR="004A0DEA" w:rsidRPr="00315E3E" w:rsidTr="00B30AD0">
        <w:trPr>
          <w:trHeight w:val="510"/>
        </w:trPr>
        <w:tc>
          <w:tcPr>
            <w:tcW w:w="850" w:type="dxa"/>
            <w:shd w:val="clear" w:color="auto" w:fill="auto"/>
            <w:vAlign w:val="center"/>
          </w:tcPr>
          <w:p w:rsidR="004A0DEA" w:rsidRPr="00315E3E" w:rsidRDefault="004A0DEA" w:rsidP="00B30AD0">
            <w:pPr>
              <w:jc w:val="center"/>
              <w:rPr>
                <w:rFonts w:ascii="Verdana" w:hAnsi="Verdana"/>
                <w:b/>
                <w:sz w:val="24"/>
                <w:szCs w:val="24"/>
                <w:lang w:val="nl-NL"/>
              </w:rPr>
            </w:pPr>
            <w:r w:rsidRPr="00315E3E">
              <w:rPr>
                <w:rFonts w:ascii="Verdana" w:hAnsi="Verdana"/>
                <w:noProof/>
                <w:color w:val="0000FF"/>
                <w:sz w:val="24"/>
                <w:szCs w:val="24"/>
                <w:lang w:val="nl-NL"/>
              </w:rPr>
              <w:drawing>
                <wp:inline distT="0" distB="0" distL="0" distR="0" wp14:anchorId="4275EDCE" wp14:editId="4130C550">
                  <wp:extent cx="240000" cy="180000"/>
                  <wp:effectExtent l="0" t="0" r="0" b="0"/>
                  <wp:docPr id="18" name="Afbeelding 18" descr="Tunne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nnel.sv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0000" cy="180000"/>
                          </a:xfrm>
                          <a:prstGeom prst="rect">
                            <a:avLst/>
                          </a:prstGeom>
                          <a:noFill/>
                          <a:ln>
                            <a:noFill/>
                          </a:ln>
                        </pic:spPr>
                      </pic:pic>
                    </a:graphicData>
                  </a:graphic>
                </wp:inline>
              </w:drawing>
            </w:r>
          </w:p>
        </w:tc>
        <w:tc>
          <w:tcPr>
            <w:tcW w:w="5953" w:type="dxa"/>
            <w:shd w:val="clear" w:color="auto" w:fill="D6E3BC" w:themeFill="accent3" w:themeFillTint="66"/>
            <w:vAlign w:val="center"/>
          </w:tcPr>
          <w:p w:rsidR="004A0DEA" w:rsidRPr="00315E3E" w:rsidRDefault="004A0DEA" w:rsidP="00B30AD0">
            <w:pPr>
              <w:jc w:val="center"/>
              <w:rPr>
                <w:rFonts w:ascii="Verdana" w:hAnsi="Verdana"/>
                <w:b/>
                <w:sz w:val="24"/>
                <w:szCs w:val="24"/>
                <w:lang w:val="nl-NL"/>
              </w:rPr>
            </w:pPr>
            <w:r w:rsidRPr="00315E3E">
              <w:rPr>
                <w:rFonts w:ascii="Verdana" w:hAnsi="Verdana"/>
                <w:b/>
                <w:sz w:val="24"/>
                <w:szCs w:val="24"/>
                <w:lang w:val="nl-NL"/>
              </w:rPr>
              <w:t>Warszawa-Ursynów 2.700 m (gepland)</w:t>
            </w:r>
          </w:p>
        </w:tc>
      </w:tr>
    </w:tbl>
    <w:p w:rsidR="004A0DEA" w:rsidRDefault="004A0DEA" w:rsidP="004A0DEA">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4A0DEA" w:rsidRPr="00FB2F84" w:rsidTr="00B30AD0">
        <w:trPr>
          <w:trHeight w:val="510"/>
        </w:trPr>
        <w:tc>
          <w:tcPr>
            <w:tcW w:w="5669" w:type="dxa"/>
            <w:shd w:val="clear" w:color="auto" w:fill="auto"/>
            <w:vAlign w:val="center"/>
          </w:tcPr>
          <w:p w:rsidR="004A0DEA" w:rsidRPr="00FB2F84" w:rsidRDefault="004A0DEA" w:rsidP="00B30AD0">
            <w:pPr>
              <w:rPr>
                <w:rFonts w:ascii="Verdana" w:hAnsi="Verdana"/>
                <w:b/>
                <w:sz w:val="24"/>
                <w:szCs w:val="24"/>
                <w:lang w:val="nl-NL"/>
              </w:rPr>
            </w:pPr>
            <w:r w:rsidRPr="00FB2F84">
              <w:rPr>
                <w:rFonts w:ascii="Verdana" w:hAnsi="Verdana"/>
                <w:noProof/>
                <w:color w:val="0000FF"/>
                <w:sz w:val="24"/>
                <w:szCs w:val="24"/>
                <w:lang w:val="nl-NL"/>
              </w:rPr>
              <w:drawing>
                <wp:inline distT="0" distB="0" distL="0" distR="0" wp14:anchorId="7C01480C" wp14:editId="5835FE9A">
                  <wp:extent cx="190500" cy="144780"/>
                  <wp:effectExtent l="0" t="0" r="0" b="7620"/>
                  <wp:docPr id="16" name="Afbeelding 16"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FB2F84">
              <w:rPr>
                <w:rFonts w:ascii="Verdana" w:hAnsi="Verdana"/>
                <w:b/>
                <w:sz w:val="24"/>
                <w:szCs w:val="24"/>
                <w:lang w:val="nl-NL"/>
              </w:rPr>
              <w:t xml:space="preserve"> </w:t>
            </w:r>
            <w:r w:rsidRPr="00315E3E">
              <w:rPr>
                <w:rFonts w:ascii="Verdana" w:hAnsi="Verdana"/>
                <w:b/>
                <w:sz w:val="24"/>
                <w:szCs w:val="24"/>
                <w:lang w:val="nl-NL"/>
              </w:rPr>
              <w:t>Warszawa-ulica Ghandi (gepland</w:t>
            </w:r>
            <w:r>
              <w:rPr>
                <w:rFonts w:ascii="Verdana" w:hAnsi="Verdana"/>
                <w:b/>
                <w:sz w:val="24"/>
                <w:szCs w:val="24"/>
                <w:lang w:val="nl-NL"/>
              </w:rPr>
              <w:t>)</w:t>
            </w:r>
          </w:p>
        </w:tc>
        <w:tc>
          <w:tcPr>
            <w:tcW w:w="907" w:type="dxa"/>
            <w:vAlign w:val="center"/>
          </w:tcPr>
          <w:p w:rsidR="004A0DEA" w:rsidRPr="00FB2F84" w:rsidRDefault="004A0DEA" w:rsidP="00B30AD0">
            <w:pPr>
              <w:jc w:val="center"/>
              <w:rPr>
                <w:rFonts w:ascii="Verdana" w:hAnsi="Verdana"/>
                <w:b/>
                <w:sz w:val="24"/>
                <w:szCs w:val="24"/>
                <w:lang w:val="nl-NL"/>
              </w:rPr>
            </w:pPr>
            <w:r w:rsidRPr="00FB2F84">
              <w:rPr>
                <w:rFonts w:ascii="Verdana" w:hAnsi="Verdana"/>
                <w:b/>
                <w:color w:val="FFFFFF" w:themeColor="background1"/>
                <w:sz w:val="24"/>
                <w:szCs w:val="24"/>
                <w:bdr w:val="single" w:sz="2" w:space="0" w:color="auto"/>
                <w:shd w:val="clear" w:color="auto" w:fill="FF0000"/>
                <w:lang w:val="nl-NL"/>
              </w:rPr>
              <w:t>S2</w:t>
            </w:r>
          </w:p>
        </w:tc>
      </w:tr>
    </w:tbl>
    <w:p w:rsidR="004A0DEA" w:rsidRPr="008B519B" w:rsidRDefault="005C0C88" w:rsidP="00667A41">
      <w:pPr>
        <w:keepLines/>
        <w:spacing w:before="120" w:after="120"/>
        <w:rPr>
          <w:rFonts w:ascii="Verdana" w:hAnsi="Verdana"/>
          <w:b/>
          <w:sz w:val="24"/>
          <w:szCs w:val="24"/>
          <w:lang w:val="nl-NL"/>
        </w:rPr>
      </w:pPr>
      <w:r>
        <w:rPr>
          <w:rFonts w:ascii="Verdana" w:hAnsi="Verdana"/>
          <w:b/>
          <w:sz w:val="24"/>
          <w:szCs w:val="24"/>
          <w:lang w:val="nl-NL"/>
        </w:rPr>
        <w:pict>
          <v:rect id="_x0000_i1025" style="width:0;height:1.5pt" o:hralign="center" o:hrstd="t" o:hr="t" fillcolor="#a0a0a0" stroked="f"/>
        </w:pic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4A0DEA" w:rsidRPr="00FB2F84" w:rsidTr="00B30AD0">
        <w:trPr>
          <w:trHeight w:val="510"/>
        </w:trPr>
        <w:tc>
          <w:tcPr>
            <w:tcW w:w="5669" w:type="dxa"/>
            <w:shd w:val="clear" w:color="auto" w:fill="auto"/>
            <w:vAlign w:val="center"/>
          </w:tcPr>
          <w:p w:rsidR="004A0DEA" w:rsidRPr="00FB2F84" w:rsidRDefault="004A0DEA" w:rsidP="00B30AD0">
            <w:pPr>
              <w:rPr>
                <w:rFonts w:ascii="Verdana" w:hAnsi="Verdana"/>
                <w:b/>
                <w:sz w:val="24"/>
                <w:szCs w:val="24"/>
                <w:lang w:val="nl-NL"/>
              </w:rPr>
            </w:pPr>
            <w:r w:rsidRPr="00FB2F84">
              <w:rPr>
                <w:rFonts w:ascii="Verdana" w:hAnsi="Verdana"/>
                <w:noProof/>
                <w:color w:val="0000FF"/>
                <w:sz w:val="24"/>
                <w:szCs w:val="24"/>
                <w:lang w:val="nl-NL"/>
              </w:rPr>
              <w:drawing>
                <wp:inline distT="0" distB="0" distL="0" distR="0" wp14:anchorId="0B3A6D81" wp14:editId="5B87B26C">
                  <wp:extent cx="190500" cy="144780"/>
                  <wp:effectExtent l="0" t="0" r="0" b="7620"/>
                  <wp:docPr id="8" name="Afbeelding 8"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FB2F84">
              <w:rPr>
                <w:rFonts w:ascii="Verdana" w:hAnsi="Verdana"/>
                <w:b/>
                <w:sz w:val="24"/>
                <w:szCs w:val="24"/>
                <w:lang w:val="nl-NL"/>
              </w:rPr>
              <w:t xml:space="preserve"> </w:t>
            </w:r>
            <w:r w:rsidRPr="00401A99">
              <w:rPr>
                <w:rFonts w:ascii="Verdana" w:hAnsi="Verdana"/>
                <w:b/>
                <w:sz w:val="24"/>
                <w:szCs w:val="24"/>
                <w:lang w:val="nl-NL"/>
              </w:rPr>
              <w:t>Warszawa-ulica Puławska</w:t>
            </w:r>
          </w:p>
        </w:tc>
        <w:tc>
          <w:tcPr>
            <w:tcW w:w="907" w:type="dxa"/>
            <w:vAlign w:val="center"/>
          </w:tcPr>
          <w:p w:rsidR="004A0DEA" w:rsidRPr="00FB2F84" w:rsidRDefault="004A0DEA" w:rsidP="00B30AD0">
            <w:pPr>
              <w:jc w:val="center"/>
              <w:rPr>
                <w:rFonts w:ascii="Verdana" w:hAnsi="Verdana"/>
                <w:b/>
                <w:sz w:val="24"/>
                <w:szCs w:val="24"/>
                <w:lang w:val="nl-NL"/>
              </w:rPr>
            </w:pPr>
            <w:r w:rsidRPr="00FB2F84">
              <w:rPr>
                <w:rFonts w:ascii="Verdana" w:hAnsi="Verdana"/>
                <w:b/>
                <w:color w:val="FFFFFF" w:themeColor="background1"/>
                <w:sz w:val="24"/>
                <w:szCs w:val="24"/>
                <w:bdr w:val="single" w:sz="2" w:space="0" w:color="auto"/>
                <w:shd w:val="clear" w:color="auto" w:fill="FF0000"/>
                <w:lang w:val="nl-NL"/>
              </w:rPr>
              <w:t>S2</w:t>
            </w:r>
          </w:p>
        </w:tc>
      </w:tr>
    </w:tbl>
    <w:p w:rsidR="00762F5A" w:rsidRDefault="00762F5A" w:rsidP="008B519B">
      <w:pPr>
        <w:pStyle w:val="Alinia0"/>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805"/>
        <w:gridCol w:w="848"/>
        <w:gridCol w:w="2784"/>
        <w:gridCol w:w="761"/>
      </w:tblGrid>
      <w:tr w:rsidR="008B519B" w:rsidRPr="00FB2F84" w:rsidTr="00B30AD0">
        <w:trPr>
          <w:trHeight w:val="283"/>
        </w:trPr>
        <w:tc>
          <w:tcPr>
            <w:tcW w:w="2846"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8B519B" w:rsidRPr="00FB2F84" w:rsidRDefault="008B519B" w:rsidP="00B30AD0">
            <w:pPr>
              <w:rPr>
                <w:rFonts w:ascii="Verdana" w:hAnsi="Verdana"/>
                <w:b/>
                <w:color w:val="000000" w:themeColor="text1"/>
                <w:sz w:val="24"/>
                <w:szCs w:val="24"/>
                <w:lang w:val="nl-NL"/>
              </w:rPr>
            </w:pPr>
            <w:r w:rsidRPr="00FB2F84">
              <w:rPr>
                <w:rFonts w:ascii="Verdana" w:hAnsi="Verdana"/>
                <w:noProof/>
                <w:sz w:val="24"/>
                <w:szCs w:val="24"/>
                <w:lang w:val="nl-NL"/>
              </w:rPr>
              <w:drawing>
                <wp:inline distT="0" distB="0" distL="0" distR="0" wp14:anchorId="2D8CF920" wp14:editId="143E10F4">
                  <wp:extent cx="252000" cy="180000"/>
                  <wp:effectExtent l="0" t="0" r="0" b="0"/>
                  <wp:docPr id="3" name="Afbeelding 3"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FB2F84">
              <w:rPr>
                <w:rFonts w:ascii="Verdana" w:hAnsi="Verdana"/>
                <w:b/>
                <w:noProof/>
                <w:color w:val="000000" w:themeColor="text1"/>
                <w:sz w:val="24"/>
                <w:szCs w:val="24"/>
                <w:lang w:val="nl-NL"/>
              </w:rPr>
              <w:t xml:space="preserve"> </w:t>
            </w:r>
            <w:r w:rsidRPr="00FB2F84">
              <w:rPr>
                <w:rFonts w:ascii="Verdana" w:hAnsi="Verdana"/>
                <w:noProof/>
                <w:color w:val="000000" w:themeColor="text1"/>
                <w:sz w:val="24"/>
                <w:szCs w:val="24"/>
                <w:lang w:val="nl-NL"/>
              </w:rPr>
              <w:drawing>
                <wp:inline distT="0" distB="0" distL="0" distR="0" wp14:anchorId="2C1D14D4" wp14:editId="72B4E357">
                  <wp:extent cx="190500" cy="144780"/>
                  <wp:effectExtent l="0" t="0" r="0" b="7620"/>
                  <wp:docPr id="4" name="Afbeelding 4"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FB2F84">
              <w:rPr>
                <w:rFonts w:ascii="Verdana" w:hAnsi="Verdana"/>
                <w:b/>
                <w:noProof/>
                <w:color w:val="000000" w:themeColor="text1"/>
                <w:sz w:val="24"/>
                <w:szCs w:val="24"/>
                <w:lang w:val="nl-NL"/>
              </w:rPr>
              <w:t xml:space="preserve">  </w:t>
            </w:r>
            <w:r w:rsidRPr="00FB2F84">
              <w:rPr>
                <w:rFonts w:ascii="Verdana" w:hAnsi="Verdana"/>
                <w:b/>
                <w:color w:val="000000" w:themeColor="text1"/>
                <w:sz w:val="24"/>
                <w:szCs w:val="24"/>
                <w:lang w:val="nl-NL"/>
              </w:rPr>
              <w:t xml:space="preserve">Kreuz: </w:t>
            </w:r>
            <w:r w:rsidRPr="00B71EB8">
              <w:rPr>
                <w:rFonts w:ascii="Verdana" w:hAnsi="Verdana"/>
                <w:b/>
                <w:color w:val="000000" w:themeColor="text1"/>
                <w:sz w:val="24"/>
                <w:szCs w:val="24"/>
                <w:lang w:val="nl-NL"/>
              </w:rPr>
              <w:t>Węzeł Warszawa-Południe</w:t>
            </w:r>
          </w:p>
        </w:tc>
        <w:tc>
          <w:tcPr>
            <w:tcW w:w="416" w:type="pct"/>
            <w:vMerge w:val="restart"/>
            <w:tcBorders>
              <w:top w:val="single" w:sz="2" w:space="0" w:color="auto"/>
              <w:left w:val="single" w:sz="2" w:space="0" w:color="auto"/>
              <w:bottom w:val="single" w:sz="2" w:space="0" w:color="auto"/>
              <w:right w:val="single" w:sz="2" w:space="0" w:color="auto"/>
            </w:tcBorders>
            <w:vAlign w:val="center"/>
          </w:tcPr>
          <w:p w:rsidR="008B519B" w:rsidRPr="00FB2F84" w:rsidRDefault="008B519B" w:rsidP="00B30AD0">
            <w:pPr>
              <w:jc w:val="center"/>
              <w:rPr>
                <w:rFonts w:ascii="Verdana" w:hAnsi="Verdana"/>
                <w:b/>
                <w:color w:val="000000" w:themeColor="text1"/>
                <w:sz w:val="24"/>
                <w:szCs w:val="24"/>
                <w:lang w:val="nl-NL"/>
              </w:rPr>
            </w:pPr>
            <w:r w:rsidRPr="00401A99">
              <w:rPr>
                <w:rFonts w:ascii="Verdana" w:hAnsi="Verdana"/>
                <w:b/>
                <w:color w:val="FFFFFF" w:themeColor="background1"/>
                <w:sz w:val="24"/>
                <w:szCs w:val="24"/>
                <w:bdr w:val="single" w:sz="2" w:space="0" w:color="auto"/>
                <w:shd w:val="clear" w:color="auto" w:fill="FF0000"/>
                <w:lang w:val="nl-NL"/>
              </w:rPr>
              <w:t>S79</w:t>
            </w:r>
          </w:p>
        </w:tc>
        <w:tc>
          <w:tcPr>
            <w:tcW w:w="1365" w:type="pct"/>
            <w:tcBorders>
              <w:top w:val="single" w:sz="2" w:space="0" w:color="auto"/>
              <w:left w:val="single" w:sz="2" w:space="0" w:color="auto"/>
              <w:bottom w:val="single" w:sz="2" w:space="0" w:color="auto"/>
              <w:right w:val="single" w:sz="2" w:space="0" w:color="auto"/>
            </w:tcBorders>
            <w:vAlign w:val="center"/>
            <w:hideMark/>
          </w:tcPr>
          <w:p w:rsidR="008B519B" w:rsidRPr="00FB2F84" w:rsidRDefault="008B519B" w:rsidP="00B30AD0">
            <w:pPr>
              <w:rPr>
                <w:rFonts w:ascii="Verdana" w:hAnsi="Verdana"/>
                <w:b/>
                <w:color w:val="000000" w:themeColor="text1"/>
                <w:sz w:val="24"/>
                <w:szCs w:val="24"/>
                <w:lang w:val="nl-NL"/>
              </w:rPr>
            </w:pPr>
            <w:r w:rsidRPr="00FB2F84">
              <w:rPr>
                <w:rFonts w:ascii="Verdana" w:hAnsi="Verdana" w:cs="Arial"/>
                <w:b/>
                <w:sz w:val="24"/>
                <w:szCs w:val="24"/>
                <w:lang w:val="nl-NL"/>
              </w:rPr>
              <w:t xml:space="preserve">&gt; </w:t>
            </w:r>
            <w:r w:rsidRPr="00FB2F84">
              <w:rPr>
                <w:rFonts w:ascii="Verdana" w:hAnsi="Verdana"/>
                <w:b/>
                <w:color w:val="000000" w:themeColor="text1"/>
                <w:sz w:val="24"/>
                <w:szCs w:val="24"/>
                <w:lang w:val="nl-NL"/>
              </w:rPr>
              <w:t xml:space="preserve"> </w:t>
            </w:r>
            <w:r w:rsidRPr="00B71EB8">
              <w:rPr>
                <w:rFonts w:ascii="Verdana" w:hAnsi="Verdana"/>
                <w:b/>
                <w:color w:val="000000" w:themeColor="text1"/>
                <w:sz w:val="24"/>
                <w:szCs w:val="24"/>
                <w:lang w:val="nl-NL"/>
              </w:rPr>
              <w:t>Warszawa</w:t>
            </w:r>
          </w:p>
        </w:tc>
        <w:tc>
          <w:tcPr>
            <w:tcW w:w="373" w:type="pct"/>
            <w:vMerge w:val="restart"/>
            <w:tcBorders>
              <w:top w:val="single" w:sz="2" w:space="0" w:color="auto"/>
              <w:left w:val="single" w:sz="2" w:space="0" w:color="auto"/>
              <w:bottom w:val="single" w:sz="2" w:space="0" w:color="auto"/>
              <w:right w:val="single" w:sz="2" w:space="0" w:color="auto"/>
            </w:tcBorders>
            <w:vAlign w:val="center"/>
            <w:hideMark/>
          </w:tcPr>
          <w:p w:rsidR="008B519B" w:rsidRPr="00FB2F84" w:rsidRDefault="008B519B" w:rsidP="00B30AD0">
            <w:pPr>
              <w:jc w:val="center"/>
              <w:rPr>
                <w:rFonts w:ascii="Verdana" w:hAnsi="Verdana"/>
                <w:b/>
                <w:color w:val="000000" w:themeColor="text1"/>
                <w:sz w:val="24"/>
                <w:szCs w:val="24"/>
                <w:lang w:val="nl-NL"/>
              </w:rPr>
            </w:pPr>
            <w:r w:rsidRPr="00FB2F84">
              <w:rPr>
                <w:rFonts w:ascii="Verdana" w:hAnsi="Verdana"/>
                <w:b/>
                <w:color w:val="FFFFFF" w:themeColor="background1"/>
                <w:sz w:val="24"/>
                <w:szCs w:val="24"/>
                <w:bdr w:val="single" w:sz="2" w:space="0" w:color="auto"/>
                <w:shd w:val="clear" w:color="auto" w:fill="FF0000"/>
                <w:lang w:val="nl-NL"/>
              </w:rPr>
              <w:t>S2</w:t>
            </w:r>
            <w:r w:rsidRPr="00FB2F84">
              <w:rPr>
                <w:rFonts w:ascii="Verdana" w:hAnsi="Verdana"/>
                <w:b/>
                <w:color w:val="000000" w:themeColor="text1"/>
                <w:sz w:val="24"/>
                <w:szCs w:val="24"/>
                <w:lang w:val="nl-NL"/>
              </w:rPr>
              <w:t xml:space="preserve"> </w:t>
            </w:r>
          </w:p>
        </w:tc>
      </w:tr>
      <w:tr w:rsidR="008B519B" w:rsidRPr="00FB2F84" w:rsidTr="00B30AD0">
        <w:trPr>
          <w:trHeight w:val="283"/>
        </w:trPr>
        <w:tc>
          <w:tcPr>
            <w:tcW w:w="2846" w:type="pct"/>
            <w:vMerge/>
            <w:tcBorders>
              <w:top w:val="single" w:sz="2" w:space="0" w:color="auto"/>
              <w:left w:val="single" w:sz="2" w:space="0" w:color="auto"/>
              <w:bottom w:val="single" w:sz="2" w:space="0" w:color="auto"/>
              <w:right w:val="single" w:sz="2" w:space="0" w:color="auto"/>
            </w:tcBorders>
            <w:vAlign w:val="center"/>
            <w:hideMark/>
          </w:tcPr>
          <w:p w:rsidR="008B519B" w:rsidRPr="00FB2F84" w:rsidRDefault="008B519B" w:rsidP="00B30AD0">
            <w:pPr>
              <w:rPr>
                <w:rFonts w:ascii="Verdana" w:hAnsi="Verdana"/>
                <w:b/>
                <w:color w:val="000000" w:themeColor="text1"/>
                <w:sz w:val="24"/>
                <w:szCs w:val="24"/>
                <w:lang w:val="nl-NL"/>
              </w:rPr>
            </w:pPr>
          </w:p>
        </w:tc>
        <w:tc>
          <w:tcPr>
            <w:tcW w:w="416" w:type="pct"/>
            <w:vMerge/>
            <w:tcBorders>
              <w:top w:val="single" w:sz="2" w:space="0" w:color="auto"/>
              <w:left w:val="single" w:sz="2" w:space="0" w:color="auto"/>
              <w:bottom w:val="single" w:sz="2" w:space="0" w:color="auto"/>
              <w:right w:val="single" w:sz="2" w:space="0" w:color="auto"/>
            </w:tcBorders>
            <w:vAlign w:val="center"/>
            <w:hideMark/>
          </w:tcPr>
          <w:p w:rsidR="008B519B" w:rsidRPr="00FB2F84" w:rsidRDefault="008B519B" w:rsidP="00B30AD0">
            <w:pPr>
              <w:rPr>
                <w:rFonts w:ascii="Verdana" w:hAnsi="Verdana"/>
                <w:b/>
                <w:color w:val="000000" w:themeColor="text1"/>
                <w:sz w:val="24"/>
                <w:szCs w:val="24"/>
                <w:lang w:val="nl-NL"/>
              </w:rPr>
            </w:pPr>
          </w:p>
        </w:tc>
        <w:tc>
          <w:tcPr>
            <w:tcW w:w="1365" w:type="pct"/>
            <w:tcBorders>
              <w:top w:val="single" w:sz="2" w:space="0" w:color="auto"/>
              <w:left w:val="single" w:sz="2" w:space="0" w:color="auto"/>
              <w:bottom w:val="single" w:sz="2" w:space="0" w:color="auto"/>
              <w:right w:val="single" w:sz="2" w:space="0" w:color="auto"/>
            </w:tcBorders>
            <w:vAlign w:val="center"/>
            <w:hideMark/>
          </w:tcPr>
          <w:p w:rsidR="008B519B" w:rsidRPr="00FB2F84" w:rsidRDefault="008B519B" w:rsidP="00B30AD0">
            <w:pPr>
              <w:rPr>
                <w:rFonts w:ascii="Verdana" w:hAnsi="Verdana"/>
                <w:b/>
                <w:color w:val="000000" w:themeColor="text1"/>
                <w:sz w:val="24"/>
                <w:szCs w:val="24"/>
                <w:lang w:val="nl-NL"/>
              </w:rPr>
            </w:pPr>
            <w:r w:rsidRPr="00FB2F84">
              <w:rPr>
                <w:rFonts w:ascii="Verdana" w:hAnsi="Verdana" w:cs="Arial"/>
                <w:b/>
                <w:sz w:val="24"/>
                <w:szCs w:val="24"/>
                <w:lang w:val="nl-NL"/>
              </w:rPr>
              <w:t xml:space="preserve">&gt; </w:t>
            </w:r>
            <w:r w:rsidRPr="00FB2F84">
              <w:rPr>
                <w:rFonts w:ascii="Verdana" w:hAnsi="Verdana"/>
                <w:b/>
                <w:color w:val="000000" w:themeColor="text1"/>
                <w:sz w:val="24"/>
                <w:szCs w:val="24"/>
                <w:lang w:val="nl-NL"/>
              </w:rPr>
              <w:t xml:space="preserve"> </w:t>
            </w:r>
          </w:p>
        </w:tc>
        <w:tc>
          <w:tcPr>
            <w:tcW w:w="373" w:type="pct"/>
            <w:vMerge/>
            <w:tcBorders>
              <w:top w:val="single" w:sz="2" w:space="0" w:color="auto"/>
              <w:left w:val="single" w:sz="2" w:space="0" w:color="auto"/>
              <w:bottom w:val="single" w:sz="2" w:space="0" w:color="auto"/>
              <w:right w:val="single" w:sz="2" w:space="0" w:color="auto"/>
            </w:tcBorders>
            <w:vAlign w:val="center"/>
            <w:hideMark/>
          </w:tcPr>
          <w:p w:rsidR="008B519B" w:rsidRPr="00FB2F84" w:rsidRDefault="008B519B" w:rsidP="00B30AD0">
            <w:pPr>
              <w:rPr>
                <w:rFonts w:ascii="Verdana" w:hAnsi="Verdana"/>
                <w:b/>
                <w:color w:val="000000" w:themeColor="text1"/>
                <w:sz w:val="24"/>
                <w:szCs w:val="24"/>
                <w:lang w:val="nl-NL"/>
              </w:rPr>
            </w:pPr>
          </w:p>
        </w:tc>
      </w:tr>
    </w:tbl>
    <w:p w:rsidR="004A0DEA" w:rsidRDefault="004A0DEA" w:rsidP="008B519B">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8B519B" w:rsidRPr="00FB2F84" w:rsidTr="00B30AD0">
        <w:trPr>
          <w:trHeight w:val="510"/>
        </w:trPr>
        <w:tc>
          <w:tcPr>
            <w:tcW w:w="5669" w:type="dxa"/>
            <w:shd w:val="clear" w:color="auto" w:fill="auto"/>
            <w:vAlign w:val="center"/>
          </w:tcPr>
          <w:p w:rsidR="008B519B" w:rsidRPr="00FB2F84" w:rsidRDefault="008B519B" w:rsidP="00B30AD0">
            <w:pPr>
              <w:rPr>
                <w:rFonts w:ascii="Verdana" w:hAnsi="Verdana"/>
                <w:b/>
                <w:sz w:val="24"/>
                <w:szCs w:val="24"/>
                <w:lang w:val="nl-NL"/>
              </w:rPr>
            </w:pPr>
            <w:r w:rsidRPr="00FB2F84">
              <w:rPr>
                <w:rFonts w:ascii="Verdana" w:hAnsi="Verdana"/>
                <w:noProof/>
                <w:color w:val="0000FF"/>
                <w:sz w:val="24"/>
                <w:szCs w:val="24"/>
                <w:lang w:val="nl-NL"/>
              </w:rPr>
              <w:drawing>
                <wp:inline distT="0" distB="0" distL="0" distR="0" wp14:anchorId="4BE64CD4" wp14:editId="5D1E438B">
                  <wp:extent cx="190500" cy="144780"/>
                  <wp:effectExtent l="0" t="0" r="0" b="7620"/>
                  <wp:docPr id="7" name="Afbeelding 7"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FB2F84">
              <w:rPr>
                <w:rFonts w:ascii="Verdana" w:hAnsi="Verdana"/>
                <w:b/>
                <w:sz w:val="24"/>
                <w:szCs w:val="24"/>
                <w:lang w:val="nl-NL"/>
              </w:rPr>
              <w:t xml:space="preserve"> </w:t>
            </w:r>
            <w:r w:rsidRPr="00B71EB8">
              <w:rPr>
                <w:rFonts w:ascii="Verdana" w:hAnsi="Verdana"/>
                <w:b/>
                <w:sz w:val="24"/>
                <w:szCs w:val="24"/>
                <w:lang w:val="nl-NL"/>
              </w:rPr>
              <w:t>Warszawa-aleja Krakowska</w:t>
            </w:r>
          </w:p>
        </w:tc>
        <w:tc>
          <w:tcPr>
            <w:tcW w:w="907" w:type="dxa"/>
            <w:vAlign w:val="center"/>
          </w:tcPr>
          <w:p w:rsidR="008B519B" w:rsidRPr="00FB2F84" w:rsidRDefault="008B519B" w:rsidP="00B30AD0">
            <w:pPr>
              <w:jc w:val="center"/>
              <w:rPr>
                <w:rFonts w:ascii="Verdana" w:hAnsi="Verdana"/>
                <w:b/>
                <w:sz w:val="24"/>
                <w:szCs w:val="24"/>
                <w:lang w:val="nl-NL"/>
              </w:rPr>
            </w:pPr>
            <w:r w:rsidRPr="00FB2F84">
              <w:rPr>
                <w:rFonts w:ascii="Verdana" w:hAnsi="Verdana"/>
                <w:b/>
                <w:color w:val="FFFFFF" w:themeColor="background1"/>
                <w:sz w:val="24"/>
                <w:szCs w:val="24"/>
                <w:bdr w:val="single" w:sz="2" w:space="0" w:color="auto"/>
                <w:shd w:val="clear" w:color="auto" w:fill="FF0000"/>
                <w:lang w:val="nl-NL"/>
              </w:rPr>
              <w:t>S2</w:t>
            </w:r>
          </w:p>
        </w:tc>
      </w:tr>
    </w:tbl>
    <w:p w:rsidR="008B519B" w:rsidRDefault="008B519B" w:rsidP="008B519B">
      <w:pPr>
        <w:pStyle w:val="Alinia6"/>
      </w:pPr>
      <w:r w:rsidRPr="001E0428">
        <w:rPr>
          <w:rStyle w:val="plaats0"/>
        </w:rPr>
        <w:t>Warschau</w:t>
      </w:r>
      <w:r w:rsidRPr="005E52AD">
        <w:t xml:space="preserve"> </w:t>
      </w:r>
      <w:r>
        <w:t xml:space="preserve">- </w:t>
      </w:r>
      <w:r w:rsidRPr="005E52AD">
        <w:t xml:space="preserve">Geschiedenis </w:t>
      </w:r>
    </w:p>
    <w:p w:rsidR="008B519B" w:rsidRPr="005E52AD" w:rsidRDefault="008B519B" w:rsidP="008B519B">
      <w:pPr>
        <w:pStyle w:val="BusTic"/>
      </w:pPr>
      <w:r w:rsidRPr="005E52AD">
        <w:t>Hoewel het gebied rond Warschau al rond 10.000 voor Christus werd bewoond, ontstonden hier pas in de 12</w:t>
      </w:r>
      <w:r w:rsidRPr="005E52AD">
        <w:rPr>
          <w:vertAlign w:val="superscript"/>
        </w:rPr>
        <w:t>de</w:t>
      </w:r>
      <w:r w:rsidRPr="005E52AD">
        <w:t xml:space="preserve"> eeuw dorpjes langs de oever van de Wisla die profiteerden van de handel tussen Wielkopolska en Silezië enerzijds en Moskou en Litouwen anderzijds. </w:t>
      </w:r>
    </w:p>
    <w:p w:rsidR="008B519B" w:rsidRPr="005E52AD" w:rsidRDefault="008B519B" w:rsidP="008B519B">
      <w:pPr>
        <w:keepLines/>
        <w:numPr>
          <w:ilvl w:val="0"/>
          <w:numId w:val="66"/>
        </w:numPr>
        <w:spacing w:before="120"/>
        <w:rPr>
          <w:rFonts w:ascii="Verdana" w:hAnsi="Verdana"/>
          <w:sz w:val="24"/>
          <w:szCs w:val="24"/>
          <w:lang w:val="pl-PL"/>
        </w:rPr>
      </w:pPr>
      <w:r w:rsidRPr="005E52AD">
        <w:rPr>
          <w:rFonts w:ascii="Verdana" w:hAnsi="Verdana"/>
          <w:sz w:val="24"/>
          <w:szCs w:val="24"/>
          <w:lang w:val="pl-PL"/>
        </w:rPr>
        <w:t xml:space="preserve">Die dorpjes werden beschermd door de burcht Ujazdów, op de plaats van de huidige botanische tuin aan de aleja Ujazdowskie. </w:t>
      </w:r>
    </w:p>
    <w:p w:rsidR="008B519B" w:rsidRPr="005E52AD" w:rsidRDefault="008B519B" w:rsidP="008B519B">
      <w:pPr>
        <w:keepLines/>
        <w:numPr>
          <w:ilvl w:val="0"/>
          <w:numId w:val="66"/>
        </w:numPr>
        <w:spacing w:before="120"/>
        <w:rPr>
          <w:rFonts w:ascii="Verdana" w:hAnsi="Verdana"/>
          <w:sz w:val="24"/>
          <w:szCs w:val="24"/>
          <w:lang w:val="pl-PL"/>
        </w:rPr>
      </w:pPr>
      <w:r w:rsidRPr="005E52AD">
        <w:rPr>
          <w:rFonts w:ascii="Verdana" w:hAnsi="Verdana"/>
          <w:sz w:val="24"/>
          <w:szCs w:val="24"/>
          <w:lang w:val="pl-PL"/>
        </w:rPr>
        <w:t>Als gevolg van de verandering van de loop van de Wisla besloten de hertogen van Mazovië aan het eind van de 13</w:t>
      </w:r>
      <w:r w:rsidRPr="005E52AD">
        <w:rPr>
          <w:rFonts w:ascii="Verdana" w:hAnsi="Verdana"/>
          <w:sz w:val="24"/>
          <w:szCs w:val="24"/>
          <w:vertAlign w:val="superscript"/>
          <w:lang w:val="pl-PL"/>
        </w:rPr>
        <w:t>de</w:t>
      </w:r>
      <w:r w:rsidRPr="005E52AD">
        <w:rPr>
          <w:rFonts w:ascii="Verdana" w:hAnsi="Verdana"/>
          <w:sz w:val="24"/>
          <w:szCs w:val="24"/>
          <w:lang w:val="pl-PL"/>
        </w:rPr>
        <w:t xml:space="preserve"> eeuw een nieuwe vesting aan die rivier te bouwen. </w:t>
      </w:r>
    </w:p>
    <w:p w:rsidR="008B519B" w:rsidRPr="005E52AD" w:rsidRDefault="008B519B" w:rsidP="008B519B">
      <w:pPr>
        <w:keepLines/>
        <w:numPr>
          <w:ilvl w:val="0"/>
          <w:numId w:val="66"/>
        </w:numPr>
        <w:spacing w:before="120"/>
        <w:rPr>
          <w:rFonts w:ascii="Verdana" w:hAnsi="Verdana"/>
          <w:sz w:val="24"/>
          <w:szCs w:val="24"/>
          <w:lang w:val="pl-PL"/>
        </w:rPr>
      </w:pPr>
      <w:r w:rsidRPr="005E52AD">
        <w:rPr>
          <w:rFonts w:ascii="Verdana" w:hAnsi="Verdana"/>
          <w:sz w:val="24"/>
          <w:szCs w:val="24"/>
          <w:lang w:val="pl-PL"/>
        </w:rPr>
        <w:t>De aanwezigheid van het hof trok handelaren en am</w:t>
      </w:r>
      <w:r w:rsidRPr="005E52AD">
        <w:rPr>
          <w:rFonts w:ascii="Verdana" w:hAnsi="Verdana"/>
          <w:sz w:val="24"/>
          <w:szCs w:val="24"/>
          <w:lang w:val="pl-PL"/>
        </w:rPr>
        <w:softHyphen/>
        <w:t>bachtslieden, waardoor Warschau zich al spoedig tot een handels</w:t>
      </w:r>
      <w:r w:rsidRPr="005E52AD">
        <w:rPr>
          <w:rFonts w:ascii="Verdana" w:hAnsi="Verdana"/>
          <w:sz w:val="24"/>
          <w:szCs w:val="24"/>
          <w:lang w:val="pl-PL"/>
        </w:rPr>
        <w:softHyphen/>
        <w:t>plaats ontwikkelde.</w:t>
      </w:r>
    </w:p>
    <w:p w:rsidR="008B519B" w:rsidRPr="005E52AD" w:rsidRDefault="008B519B" w:rsidP="008B519B">
      <w:pPr>
        <w:keepLines/>
        <w:numPr>
          <w:ilvl w:val="0"/>
          <w:numId w:val="66"/>
        </w:numPr>
        <w:spacing w:before="120"/>
        <w:rPr>
          <w:rFonts w:ascii="Verdana" w:hAnsi="Verdana"/>
          <w:sz w:val="24"/>
          <w:szCs w:val="24"/>
          <w:lang w:val="pl-PL"/>
        </w:rPr>
      </w:pPr>
      <w:r w:rsidRPr="005E52AD">
        <w:rPr>
          <w:rFonts w:ascii="Verdana" w:hAnsi="Verdana"/>
          <w:sz w:val="24"/>
          <w:szCs w:val="24"/>
          <w:lang w:val="pl-PL"/>
        </w:rPr>
        <w:lastRenderedPageBreak/>
        <w:t>In 1408 begon men ten noorden van de (oude) stad met de bouw van een nieuw stadsdeel: de nieu</w:t>
      </w:r>
      <w:r w:rsidRPr="005E52AD">
        <w:rPr>
          <w:rFonts w:ascii="Verdana" w:hAnsi="Verdana"/>
          <w:sz w:val="24"/>
          <w:szCs w:val="24"/>
          <w:lang w:val="pl-PL"/>
        </w:rPr>
        <w:softHyphen/>
        <w:t xml:space="preserve">we stad. </w:t>
      </w:r>
    </w:p>
    <w:p w:rsidR="008B519B" w:rsidRPr="005E52AD" w:rsidRDefault="008B519B" w:rsidP="008B519B">
      <w:pPr>
        <w:keepLines/>
        <w:numPr>
          <w:ilvl w:val="0"/>
          <w:numId w:val="66"/>
        </w:numPr>
        <w:spacing w:before="120"/>
        <w:rPr>
          <w:rFonts w:ascii="Verdana" w:hAnsi="Verdana"/>
          <w:sz w:val="24"/>
          <w:szCs w:val="24"/>
          <w:lang w:val="pl-PL"/>
        </w:rPr>
      </w:pPr>
      <w:r w:rsidRPr="005E52AD">
        <w:rPr>
          <w:rFonts w:ascii="Verdana" w:hAnsi="Verdana"/>
          <w:sz w:val="24"/>
          <w:szCs w:val="24"/>
          <w:lang w:val="pl-PL"/>
        </w:rPr>
        <w:t>In 1413 verplaatste de her</w:t>
      </w:r>
      <w:r w:rsidRPr="005E52AD">
        <w:rPr>
          <w:rFonts w:ascii="Verdana" w:hAnsi="Verdana"/>
          <w:sz w:val="24"/>
          <w:szCs w:val="24"/>
          <w:lang w:val="pl-PL"/>
        </w:rPr>
        <w:softHyphen/>
        <w:t>tog van Mazovië zijn hoofdzetel van Czersk naar Warschau, waar</w:t>
      </w:r>
      <w:r w:rsidRPr="005E52AD">
        <w:rPr>
          <w:rFonts w:ascii="Verdana" w:hAnsi="Verdana"/>
          <w:sz w:val="24"/>
          <w:szCs w:val="24"/>
          <w:lang w:val="pl-PL"/>
        </w:rPr>
        <w:softHyphen/>
        <w:t xml:space="preserve">door de stad nog in belangrijkheid toenam. </w:t>
      </w:r>
    </w:p>
    <w:p w:rsidR="008B519B" w:rsidRPr="005E52AD" w:rsidRDefault="008B519B" w:rsidP="008B519B">
      <w:pPr>
        <w:keepLines/>
        <w:numPr>
          <w:ilvl w:val="0"/>
          <w:numId w:val="66"/>
        </w:numPr>
        <w:spacing w:before="120"/>
        <w:rPr>
          <w:rFonts w:ascii="Verdana" w:hAnsi="Verdana"/>
          <w:sz w:val="24"/>
          <w:szCs w:val="24"/>
          <w:lang w:val="pl-PL"/>
        </w:rPr>
      </w:pPr>
      <w:r w:rsidRPr="005E52AD">
        <w:rPr>
          <w:rFonts w:ascii="Verdana" w:hAnsi="Verdana"/>
          <w:sz w:val="24"/>
          <w:szCs w:val="24"/>
          <w:lang w:val="pl-PL"/>
        </w:rPr>
        <w:t>Geheel in overeenstem</w:t>
      </w:r>
      <w:r w:rsidRPr="005E52AD">
        <w:rPr>
          <w:rFonts w:ascii="Verdana" w:hAnsi="Verdana"/>
          <w:sz w:val="24"/>
          <w:szCs w:val="24"/>
          <w:lang w:val="pl-PL"/>
        </w:rPr>
        <w:softHyphen/>
        <w:t xml:space="preserve">ming met het gestegen belang bouwde hij een gotische burcht. </w:t>
      </w:r>
    </w:p>
    <w:p w:rsidR="008B519B" w:rsidRPr="005E52AD" w:rsidRDefault="008B519B" w:rsidP="008B519B">
      <w:pPr>
        <w:keepLines/>
        <w:numPr>
          <w:ilvl w:val="0"/>
          <w:numId w:val="66"/>
        </w:numPr>
        <w:spacing w:before="120"/>
        <w:rPr>
          <w:rFonts w:ascii="Verdana" w:hAnsi="Verdana"/>
          <w:sz w:val="24"/>
          <w:szCs w:val="24"/>
          <w:lang w:val="nl-NL"/>
        </w:rPr>
      </w:pPr>
      <w:r w:rsidRPr="005E52AD">
        <w:rPr>
          <w:rFonts w:ascii="Verdana" w:hAnsi="Verdana"/>
          <w:sz w:val="24"/>
          <w:szCs w:val="24"/>
          <w:lang w:val="nl-NL"/>
        </w:rPr>
        <w:t>Niet ver daar vandaan liet hij in de oude stad een rechthoekig markt</w:t>
      </w:r>
      <w:r w:rsidRPr="005E52AD">
        <w:rPr>
          <w:rFonts w:ascii="Verdana" w:hAnsi="Verdana"/>
          <w:sz w:val="24"/>
          <w:szCs w:val="24"/>
          <w:lang w:val="nl-NL"/>
        </w:rPr>
        <w:softHyphen/>
        <w:t>plein aanleggen, met daaromheen een stratennet in een schaakbord</w:t>
      </w:r>
      <w:r w:rsidRPr="005E52AD">
        <w:rPr>
          <w:rFonts w:ascii="Verdana" w:hAnsi="Verdana"/>
          <w:sz w:val="24"/>
          <w:szCs w:val="24"/>
          <w:lang w:val="nl-NL"/>
        </w:rPr>
        <w:softHyphen/>
        <w:t>patroon, dat tot op de dag van van</w:t>
      </w:r>
      <w:r w:rsidRPr="005E52AD">
        <w:rPr>
          <w:rFonts w:ascii="Verdana" w:hAnsi="Verdana"/>
          <w:sz w:val="24"/>
          <w:szCs w:val="24"/>
          <w:lang w:val="nl-NL"/>
        </w:rPr>
        <w:softHyphen/>
        <w:t xml:space="preserve">daag te herkennen is. </w:t>
      </w:r>
    </w:p>
    <w:p w:rsidR="008B519B" w:rsidRPr="005E52AD" w:rsidRDefault="008B519B" w:rsidP="008B519B">
      <w:pPr>
        <w:keepLines/>
        <w:numPr>
          <w:ilvl w:val="0"/>
          <w:numId w:val="66"/>
        </w:numPr>
        <w:spacing w:before="120"/>
        <w:rPr>
          <w:rFonts w:ascii="Verdana" w:hAnsi="Verdana"/>
          <w:sz w:val="24"/>
          <w:szCs w:val="24"/>
          <w:lang w:val="pl-PL"/>
        </w:rPr>
      </w:pPr>
      <w:r w:rsidRPr="005E52AD">
        <w:rPr>
          <w:rFonts w:ascii="Verdana" w:hAnsi="Verdana"/>
          <w:sz w:val="24"/>
          <w:szCs w:val="24"/>
          <w:lang w:val="pl-PL"/>
        </w:rPr>
        <w:t>Omdat de laatste Mazovische hertog geen kinderen had, kwam Mazovië aan de Poolse kroon: in 1526 deed ko</w:t>
      </w:r>
      <w:r w:rsidRPr="005E52AD">
        <w:rPr>
          <w:rFonts w:ascii="Verdana" w:hAnsi="Verdana"/>
          <w:sz w:val="24"/>
          <w:szCs w:val="24"/>
          <w:lang w:val="pl-PL"/>
        </w:rPr>
        <w:softHyphen/>
        <w:t>ning Zygmunt I Stary zijn feeste</w:t>
      </w:r>
      <w:r w:rsidRPr="005E52AD">
        <w:rPr>
          <w:rFonts w:ascii="Verdana" w:hAnsi="Verdana"/>
          <w:sz w:val="24"/>
          <w:szCs w:val="24"/>
          <w:lang w:val="pl-PL"/>
        </w:rPr>
        <w:softHyphen/>
        <w:t xml:space="preserve">lijke intocht in Warschau. </w:t>
      </w:r>
    </w:p>
    <w:p w:rsidR="008B519B" w:rsidRPr="005E52AD" w:rsidRDefault="008B519B" w:rsidP="008B519B">
      <w:pPr>
        <w:keepLines/>
        <w:numPr>
          <w:ilvl w:val="0"/>
          <w:numId w:val="66"/>
        </w:numPr>
        <w:spacing w:before="120"/>
        <w:rPr>
          <w:rFonts w:ascii="Verdana" w:hAnsi="Verdana"/>
          <w:sz w:val="24"/>
          <w:szCs w:val="24"/>
          <w:lang w:val="nl-NL"/>
        </w:rPr>
      </w:pPr>
      <w:r w:rsidRPr="005E52AD">
        <w:rPr>
          <w:rFonts w:ascii="Verdana" w:hAnsi="Verdana"/>
          <w:sz w:val="24"/>
          <w:szCs w:val="24"/>
          <w:lang w:val="nl-NL"/>
        </w:rPr>
        <w:t>Door de centrale ligging in het enorme Poolse Rijk ontwikkelde War</w:t>
      </w:r>
      <w:r w:rsidRPr="005E52AD">
        <w:rPr>
          <w:rFonts w:ascii="Verdana" w:hAnsi="Verdana"/>
          <w:sz w:val="24"/>
          <w:szCs w:val="24"/>
          <w:lang w:val="nl-NL"/>
        </w:rPr>
        <w:softHyphen/>
        <w:t>schau zich tot een belangrijk poli</w:t>
      </w:r>
      <w:r w:rsidRPr="005E52AD">
        <w:rPr>
          <w:rFonts w:ascii="Verdana" w:hAnsi="Verdana"/>
          <w:sz w:val="24"/>
          <w:szCs w:val="24"/>
          <w:lang w:val="nl-NL"/>
        </w:rPr>
        <w:softHyphen/>
        <w:t>tiek en economisch centrum.</w:t>
      </w:r>
    </w:p>
    <w:p w:rsidR="008B519B" w:rsidRPr="005E52AD" w:rsidRDefault="008B519B" w:rsidP="008B519B">
      <w:pPr>
        <w:keepLines/>
        <w:numPr>
          <w:ilvl w:val="0"/>
          <w:numId w:val="66"/>
        </w:numPr>
        <w:spacing w:before="120"/>
        <w:rPr>
          <w:rFonts w:ascii="Verdana" w:hAnsi="Verdana"/>
          <w:sz w:val="24"/>
          <w:szCs w:val="24"/>
          <w:lang w:val="pl-PL"/>
        </w:rPr>
      </w:pPr>
      <w:r w:rsidRPr="005E52AD">
        <w:rPr>
          <w:rFonts w:ascii="Verdana" w:hAnsi="Verdana"/>
          <w:sz w:val="24"/>
          <w:szCs w:val="24"/>
          <w:lang w:val="pl-PL"/>
        </w:rPr>
        <w:t>In 1569 werd besloten dat de Sejm (het parlement) in Warschau sa</w:t>
      </w:r>
      <w:r w:rsidRPr="005E52AD">
        <w:rPr>
          <w:rFonts w:ascii="Verdana" w:hAnsi="Verdana"/>
          <w:sz w:val="24"/>
          <w:szCs w:val="24"/>
          <w:lang w:val="pl-PL"/>
        </w:rPr>
        <w:softHyphen/>
        <w:t xml:space="preserve">menkwam. </w:t>
      </w:r>
    </w:p>
    <w:p w:rsidR="008B519B" w:rsidRPr="00C2175E" w:rsidRDefault="008B519B" w:rsidP="008B519B">
      <w:pPr>
        <w:keepLines/>
        <w:numPr>
          <w:ilvl w:val="0"/>
          <w:numId w:val="66"/>
        </w:numPr>
        <w:spacing w:before="120"/>
        <w:rPr>
          <w:rFonts w:ascii="Verdana" w:hAnsi="Verdana"/>
          <w:sz w:val="24"/>
          <w:szCs w:val="24"/>
          <w:lang w:val="pl-PL"/>
        </w:rPr>
      </w:pPr>
      <w:r w:rsidRPr="00C2175E">
        <w:rPr>
          <w:rFonts w:ascii="Verdana" w:hAnsi="Verdana"/>
          <w:sz w:val="24"/>
          <w:szCs w:val="24"/>
          <w:lang w:val="nl-NL"/>
        </w:rPr>
        <w:t xml:space="preserve">De veranderde Poolse politiek werd steeds meer gericht op Litouwen en de Oostzee, </w:t>
      </w:r>
      <w:r>
        <w:rPr>
          <w:rFonts w:ascii="Verdana" w:hAnsi="Verdana"/>
          <w:sz w:val="24"/>
          <w:szCs w:val="24"/>
          <w:lang w:val="nl-NL"/>
        </w:rPr>
        <w:t>é</w:t>
      </w:r>
      <w:r w:rsidRPr="00C2175E">
        <w:rPr>
          <w:rFonts w:ascii="Verdana" w:hAnsi="Verdana"/>
          <w:sz w:val="24"/>
          <w:szCs w:val="24"/>
          <w:lang w:val="pl-PL"/>
        </w:rPr>
        <w:t>én en ander werd versterkt door de aan</w:t>
      </w:r>
      <w:r w:rsidRPr="00C2175E">
        <w:rPr>
          <w:rFonts w:ascii="Verdana" w:hAnsi="Verdana"/>
          <w:sz w:val="24"/>
          <w:szCs w:val="24"/>
          <w:lang w:val="pl-PL"/>
        </w:rPr>
        <w:softHyphen/>
        <w:t xml:space="preserve">spraken op de Zweedse troon van koning Zygmunt III Waza. </w:t>
      </w:r>
    </w:p>
    <w:p w:rsidR="008B519B" w:rsidRPr="005E52AD" w:rsidRDefault="008B519B" w:rsidP="008B519B">
      <w:pPr>
        <w:keepLines/>
        <w:numPr>
          <w:ilvl w:val="0"/>
          <w:numId w:val="66"/>
        </w:numPr>
        <w:spacing w:before="120"/>
        <w:rPr>
          <w:rFonts w:ascii="Verdana" w:hAnsi="Verdana"/>
          <w:sz w:val="24"/>
          <w:szCs w:val="24"/>
          <w:lang w:val="pl-PL"/>
        </w:rPr>
      </w:pPr>
      <w:r w:rsidRPr="005E52AD">
        <w:rPr>
          <w:rFonts w:ascii="Verdana" w:hAnsi="Verdana"/>
          <w:sz w:val="24"/>
          <w:szCs w:val="24"/>
          <w:lang w:val="pl-PL"/>
        </w:rPr>
        <w:t>In 1609 verplaatste deze vorst zijn residen</w:t>
      </w:r>
      <w:r w:rsidRPr="005E52AD">
        <w:rPr>
          <w:rFonts w:ascii="Verdana" w:hAnsi="Verdana"/>
          <w:sz w:val="24"/>
          <w:szCs w:val="24"/>
          <w:lang w:val="pl-PL"/>
        </w:rPr>
        <w:softHyphen/>
        <w:t xml:space="preserve">tie van Krakau naar Warschau. </w:t>
      </w:r>
    </w:p>
    <w:p w:rsidR="008B519B" w:rsidRPr="005E52AD" w:rsidRDefault="008B519B" w:rsidP="008B519B">
      <w:pPr>
        <w:keepLines/>
        <w:numPr>
          <w:ilvl w:val="0"/>
          <w:numId w:val="66"/>
        </w:numPr>
        <w:spacing w:before="120"/>
        <w:rPr>
          <w:rFonts w:ascii="Verdana" w:hAnsi="Verdana"/>
          <w:sz w:val="24"/>
          <w:szCs w:val="24"/>
          <w:lang w:val="pl-PL"/>
        </w:rPr>
      </w:pPr>
      <w:r w:rsidRPr="005E52AD">
        <w:rPr>
          <w:rFonts w:ascii="Verdana" w:hAnsi="Verdana"/>
          <w:sz w:val="24"/>
          <w:szCs w:val="24"/>
          <w:lang w:val="pl-PL"/>
        </w:rPr>
        <w:t>Hierdoor werd Warschau het poli</w:t>
      </w:r>
      <w:r w:rsidRPr="005E52AD">
        <w:rPr>
          <w:rFonts w:ascii="Verdana" w:hAnsi="Verdana"/>
          <w:sz w:val="24"/>
          <w:szCs w:val="24"/>
          <w:lang w:val="pl-PL"/>
        </w:rPr>
        <w:softHyphen/>
        <w:t xml:space="preserve">tieke, culturele en economische centrum van het land. </w:t>
      </w:r>
    </w:p>
    <w:p w:rsidR="008B519B" w:rsidRPr="005E52AD" w:rsidRDefault="008B519B" w:rsidP="008B519B">
      <w:pPr>
        <w:keepLines/>
        <w:numPr>
          <w:ilvl w:val="0"/>
          <w:numId w:val="66"/>
        </w:numPr>
        <w:spacing w:before="120"/>
        <w:rPr>
          <w:rFonts w:ascii="Verdana" w:hAnsi="Verdana"/>
          <w:sz w:val="24"/>
          <w:szCs w:val="24"/>
          <w:lang w:val="pl-PL"/>
        </w:rPr>
      </w:pPr>
      <w:r w:rsidRPr="005E52AD">
        <w:rPr>
          <w:rFonts w:ascii="Verdana" w:hAnsi="Verdana"/>
          <w:sz w:val="24"/>
          <w:szCs w:val="24"/>
          <w:lang w:val="pl-PL"/>
        </w:rPr>
        <w:t>De reeds be</w:t>
      </w:r>
      <w:r w:rsidRPr="005E52AD">
        <w:rPr>
          <w:rFonts w:ascii="Verdana" w:hAnsi="Verdana"/>
          <w:sz w:val="24"/>
          <w:szCs w:val="24"/>
          <w:lang w:val="pl-PL"/>
        </w:rPr>
        <w:softHyphen/>
        <w:t>staande hertogelijke burcht werd grondig verbouwd en ook de hui</w:t>
      </w:r>
      <w:r w:rsidRPr="005E52AD">
        <w:rPr>
          <w:rFonts w:ascii="Verdana" w:hAnsi="Verdana"/>
          <w:sz w:val="24"/>
          <w:szCs w:val="24"/>
          <w:lang w:val="pl-PL"/>
        </w:rPr>
        <w:softHyphen/>
        <w:t>zen in de oude en nieuwe stad aan de toen heersende smaak aange</w:t>
      </w:r>
      <w:r w:rsidRPr="005E52AD">
        <w:rPr>
          <w:rFonts w:ascii="Verdana" w:hAnsi="Verdana"/>
          <w:sz w:val="24"/>
          <w:szCs w:val="24"/>
          <w:lang w:val="pl-PL"/>
        </w:rPr>
        <w:softHyphen/>
        <w:t xml:space="preserve">past. </w:t>
      </w:r>
    </w:p>
    <w:p w:rsidR="008B519B" w:rsidRPr="005E52AD" w:rsidRDefault="008B519B" w:rsidP="008B519B">
      <w:pPr>
        <w:keepLines/>
        <w:numPr>
          <w:ilvl w:val="0"/>
          <w:numId w:val="66"/>
        </w:numPr>
        <w:spacing w:before="120"/>
        <w:rPr>
          <w:rFonts w:ascii="Verdana" w:hAnsi="Verdana"/>
          <w:sz w:val="24"/>
          <w:szCs w:val="24"/>
          <w:lang w:val="pl-PL"/>
        </w:rPr>
      </w:pPr>
      <w:r w:rsidRPr="005E52AD">
        <w:rPr>
          <w:rFonts w:ascii="Verdana" w:hAnsi="Verdana"/>
          <w:sz w:val="24"/>
          <w:szCs w:val="24"/>
          <w:lang w:val="pl-PL"/>
        </w:rPr>
        <w:t>De verplaatsing van het ko</w:t>
      </w:r>
      <w:r w:rsidRPr="005E52AD">
        <w:rPr>
          <w:rFonts w:ascii="Verdana" w:hAnsi="Verdana"/>
          <w:sz w:val="24"/>
          <w:szCs w:val="24"/>
          <w:lang w:val="pl-PL"/>
        </w:rPr>
        <w:softHyphen/>
        <w:t>ninklijk hof trok de adel aan, die vooral aan de zuidzijde van de stad langs de Wisla schitterende resi</w:t>
      </w:r>
      <w:r w:rsidRPr="005E52AD">
        <w:rPr>
          <w:rFonts w:ascii="Verdana" w:hAnsi="Verdana"/>
          <w:sz w:val="24"/>
          <w:szCs w:val="24"/>
          <w:lang w:val="pl-PL"/>
        </w:rPr>
        <w:softHyphen/>
        <w:t>denties liet verrijzen.</w:t>
      </w:r>
    </w:p>
    <w:p w:rsidR="008B519B" w:rsidRPr="005E52AD" w:rsidRDefault="008B519B" w:rsidP="008B519B">
      <w:pPr>
        <w:keepLines/>
        <w:numPr>
          <w:ilvl w:val="0"/>
          <w:numId w:val="66"/>
        </w:numPr>
        <w:spacing w:before="120"/>
        <w:rPr>
          <w:rFonts w:ascii="Verdana" w:hAnsi="Verdana"/>
          <w:sz w:val="24"/>
          <w:szCs w:val="24"/>
          <w:lang w:val="pl-PL"/>
        </w:rPr>
      </w:pPr>
      <w:r w:rsidRPr="005E52AD">
        <w:rPr>
          <w:rFonts w:ascii="Verdana" w:hAnsi="Verdana"/>
          <w:sz w:val="24"/>
          <w:szCs w:val="24"/>
          <w:lang w:val="pl-PL"/>
        </w:rPr>
        <w:t xml:space="preserve">Op de rechteroever van de Wisla was inmiddels de aparte stad Praga ontstaan, die in 1573 door een brug met Warschau werd verbonden. </w:t>
      </w:r>
    </w:p>
    <w:p w:rsidR="008B519B" w:rsidRPr="005E52AD" w:rsidRDefault="008B519B" w:rsidP="008B519B">
      <w:pPr>
        <w:keepLines/>
        <w:numPr>
          <w:ilvl w:val="0"/>
          <w:numId w:val="66"/>
        </w:numPr>
        <w:spacing w:before="120"/>
        <w:rPr>
          <w:rFonts w:ascii="Verdana" w:hAnsi="Verdana"/>
          <w:sz w:val="24"/>
          <w:szCs w:val="24"/>
          <w:lang w:val="pl-PL"/>
        </w:rPr>
      </w:pPr>
      <w:r w:rsidRPr="005E52AD">
        <w:rPr>
          <w:rFonts w:ascii="Verdana" w:hAnsi="Verdana"/>
          <w:sz w:val="24"/>
          <w:szCs w:val="24"/>
          <w:lang w:val="pl-PL"/>
        </w:rPr>
        <w:t xml:space="preserve">Tussen 1621 en 1624 werd een nieuwe stadsmuur gebouwd die voor vele jaren de omvang van de stad zou bepalen. </w:t>
      </w:r>
    </w:p>
    <w:p w:rsidR="008B519B" w:rsidRPr="005E52AD" w:rsidRDefault="008B519B" w:rsidP="008B519B">
      <w:pPr>
        <w:keepLines/>
        <w:numPr>
          <w:ilvl w:val="0"/>
          <w:numId w:val="66"/>
        </w:numPr>
        <w:spacing w:before="120"/>
        <w:rPr>
          <w:rFonts w:ascii="Verdana" w:hAnsi="Verdana"/>
          <w:sz w:val="24"/>
          <w:szCs w:val="24"/>
          <w:lang w:val="pl-PL"/>
        </w:rPr>
      </w:pPr>
      <w:r w:rsidRPr="005E52AD">
        <w:rPr>
          <w:rFonts w:ascii="Verdana" w:hAnsi="Verdana"/>
          <w:sz w:val="24"/>
          <w:szCs w:val="24"/>
          <w:lang w:val="pl-PL"/>
        </w:rPr>
        <w:t>De poorten be</w:t>
      </w:r>
      <w:r w:rsidRPr="005E52AD">
        <w:rPr>
          <w:rFonts w:ascii="Verdana" w:hAnsi="Verdana"/>
          <w:sz w:val="24"/>
          <w:szCs w:val="24"/>
          <w:lang w:val="pl-PL"/>
        </w:rPr>
        <w:softHyphen/>
        <w:t xml:space="preserve">vonden zich aan het begin van de Krakowskie Przedmiescie, de Elektoralna en de Zakroczymska. </w:t>
      </w:r>
    </w:p>
    <w:p w:rsidR="008B519B" w:rsidRPr="005E52AD" w:rsidRDefault="008B519B" w:rsidP="008B519B">
      <w:pPr>
        <w:keepLines/>
        <w:numPr>
          <w:ilvl w:val="0"/>
          <w:numId w:val="66"/>
        </w:numPr>
        <w:spacing w:before="120"/>
        <w:rPr>
          <w:rFonts w:ascii="Verdana" w:hAnsi="Verdana"/>
          <w:sz w:val="24"/>
          <w:szCs w:val="24"/>
          <w:lang w:val="pl-PL"/>
        </w:rPr>
      </w:pPr>
      <w:r w:rsidRPr="005E52AD">
        <w:rPr>
          <w:rFonts w:ascii="Verdana" w:hAnsi="Verdana"/>
          <w:sz w:val="24"/>
          <w:szCs w:val="24"/>
          <w:lang w:val="pl-PL"/>
        </w:rPr>
        <w:t>Buiten de muren stichtten magna</w:t>
      </w:r>
      <w:r w:rsidRPr="005E52AD">
        <w:rPr>
          <w:rFonts w:ascii="Verdana" w:hAnsi="Verdana"/>
          <w:sz w:val="24"/>
          <w:szCs w:val="24"/>
          <w:lang w:val="pl-PL"/>
        </w:rPr>
        <w:softHyphen/>
        <w:t xml:space="preserve">ten zogenaamde juridicae. </w:t>
      </w:r>
    </w:p>
    <w:p w:rsidR="008B519B" w:rsidRPr="005E52AD" w:rsidRDefault="008B519B" w:rsidP="008B519B">
      <w:pPr>
        <w:keepLines/>
        <w:numPr>
          <w:ilvl w:val="0"/>
          <w:numId w:val="66"/>
        </w:numPr>
        <w:spacing w:before="120"/>
        <w:rPr>
          <w:rFonts w:ascii="Verdana" w:hAnsi="Verdana"/>
          <w:sz w:val="24"/>
          <w:szCs w:val="24"/>
          <w:lang w:val="pl-PL"/>
        </w:rPr>
      </w:pPr>
      <w:r w:rsidRPr="005E52AD">
        <w:rPr>
          <w:rFonts w:ascii="Verdana" w:hAnsi="Verdana"/>
          <w:sz w:val="24"/>
          <w:szCs w:val="24"/>
          <w:lang w:val="pl-PL"/>
        </w:rPr>
        <w:t>Deze kleine privé</w:t>
      </w:r>
      <w:r w:rsidRPr="005E52AD">
        <w:rPr>
          <w:rFonts w:ascii="Verdana" w:hAnsi="Verdana"/>
          <w:sz w:val="24"/>
          <w:szCs w:val="24"/>
          <w:lang w:val="pl-PL"/>
        </w:rPr>
        <w:noBreakHyphen/>
        <w:t>steden hadden een ei</w:t>
      </w:r>
      <w:r w:rsidRPr="005E52AD">
        <w:rPr>
          <w:rFonts w:ascii="Verdana" w:hAnsi="Verdana"/>
          <w:sz w:val="24"/>
          <w:szCs w:val="24"/>
          <w:lang w:val="pl-PL"/>
        </w:rPr>
        <w:softHyphen/>
        <w:t xml:space="preserve">gen markt en een eigen bestuur. </w:t>
      </w:r>
    </w:p>
    <w:p w:rsidR="008B519B" w:rsidRPr="005E52AD" w:rsidRDefault="008B519B" w:rsidP="008B519B">
      <w:pPr>
        <w:keepLines/>
        <w:numPr>
          <w:ilvl w:val="0"/>
          <w:numId w:val="66"/>
        </w:numPr>
        <w:spacing w:before="120"/>
        <w:rPr>
          <w:rFonts w:ascii="Verdana" w:hAnsi="Verdana"/>
          <w:sz w:val="24"/>
          <w:szCs w:val="24"/>
          <w:lang w:val="pl-PL"/>
        </w:rPr>
      </w:pPr>
      <w:r w:rsidRPr="005E52AD">
        <w:rPr>
          <w:rFonts w:ascii="Verdana" w:hAnsi="Verdana"/>
          <w:sz w:val="24"/>
          <w:szCs w:val="24"/>
          <w:lang w:val="pl-PL"/>
        </w:rPr>
        <w:t>Ze vormden een geduchte concurren</w:t>
      </w:r>
      <w:r w:rsidRPr="005E52AD">
        <w:rPr>
          <w:rFonts w:ascii="Verdana" w:hAnsi="Verdana"/>
          <w:sz w:val="24"/>
          <w:szCs w:val="24"/>
          <w:lang w:val="pl-PL"/>
        </w:rPr>
        <w:softHyphen/>
        <w:t>tie voor Warschau, maar werkten ook positief, doordat ze een gunsti</w:t>
      </w:r>
      <w:r w:rsidRPr="005E52AD">
        <w:rPr>
          <w:rFonts w:ascii="Verdana" w:hAnsi="Verdana"/>
          <w:sz w:val="24"/>
          <w:szCs w:val="24"/>
          <w:lang w:val="pl-PL"/>
        </w:rPr>
        <w:softHyphen/>
        <w:t>ge invloed hadden op de ontwikke</w:t>
      </w:r>
      <w:r w:rsidRPr="005E52AD">
        <w:rPr>
          <w:rFonts w:ascii="Verdana" w:hAnsi="Verdana"/>
          <w:sz w:val="24"/>
          <w:szCs w:val="24"/>
          <w:lang w:val="pl-PL"/>
        </w:rPr>
        <w:softHyphen/>
        <w:t>ling van de ambachten en ze de regio meer aanzien gaven.</w:t>
      </w:r>
    </w:p>
    <w:p w:rsidR="008B519B" w:rsidRPr="005E52AD" w:rsidRDefault="008B519B" w:rsidP="008B519B">
      <w:pPr>
        <w:keepLines/>
        <w:numPr>
          <w:ilvl w:val="0"/>
          <w:numId w:val="66"/>
        </w:numPr>
        <w:spacing w:before="120"/>
        <w:rPr>
          <w:rFonts w:ascii="Verdana" w:hAnsi="Verdana"/>
          <w:sz w:val="24"/>
          <w:szCs w:val="24"/>
          <w:lang w:val="pl-PL"/>
        </w:rPr>
      </w:pPr>
      <w:r w:rsidRPr="005E52AD">
        <w:rPr>
          <w:rFonts w:ascii="Verdana" w:hAnsi="Verdana"/>
          <w:sz w:val="24"/>
          <w:szCs w:val="24"/>
          <w:lang w:val="pl-PL"/>
        </w:rPr>
        <w:t>In het midden van de 17</w:t>
      </w:r>
      <w:r w:rsidRPr="005E52AD">
        <w:rPr>
          <w:rFonts w:ascii="Verdana" w:hAnsi="Verdana"/>
          <w:sz w:val="24"/>
          <w:szCs w:val="24"/>
          <w:vertAlign w:val="superscript"/>
          <w:lang w:val="pl-PL"/>
        </w:rPr>
        <w:t>de</w:t>
      </w:r>
      <w:r w:rsidRPr="005E52AD">
        <w:rPr>
          <w:rFonts w:ascii="Verdana" w:hAnsi="Verdana"/>
          <w:sz w:val="24"/>
          <w:szCs w:val="24"/>
          <w:lang w:val="pl-PL"/>
        </w:rPr>
        <w:t xml:space="preserve"> eeuw brachten de Zweedse Oorlogen de ontwikkeling van de stad tot stil</w:t>
      </w:r>
      <w:r w:rsidRPr="005E52AD">
        <w:rPr>
          <w:rFonts w:ascii="Verdana" w:hAnsi="Verdana"/>
          <w:sz w:val="24"/>
          <w:szCs w:val="24"/>
          <w:lang w:val="pl-PL"/>
        </w:rPr>
        <w:softHyphen/>
        <w:t xml:space="preserve">stand. </w:t>
      </w:r>
    </w:p>
    <w:p w:rsidR="008B519B" w:rsidRPr="005E52AD" w:rsidRDefault="008B519B" w:rsidP="008B519B">
      <w:pPr>
        <w:keepLines/>
        <w:numPr>
          <w:ilvl w:val="0"/>
          <w:numId w:val="66"/>
        </w:numPr>
        <w:spacing w:before="120"/>
        <w:rPr>
          <w:rFonts w:ascii="Verdana" w:hAnsi="Verdana"/>
          <w:sz w:val="24"/>
          <w:szCs w:val="24"/>
          <w:lang w:val="pl-PL"/>
        </w:rPr>
      </w:pPr>
      <w:r w:rsidRPr="005E52AD">
        <w:rPr>
          <w:rFonts w:ascii="Verdana" w:hAnsi="Verdana"/>
          <w:sz w:val="24"/>
          <w:szCs w:val="24"/>
          <w:lang w:val="pl-PL"/>
        </w:rPr>
        <w:t>Tijdens de wederopbouw werd het stadsdeel langs de rechter</w:t>
      </w:r>
      <w:r w:rsidRPr="005E52AD">
        <w:rPr>
          <w:rFonts w:ascii="Verdana" w:hAnsi="Verdana"/>
          <w:sz w:val="24"/>
          <w:szCs w:val="24"/>
          <w:lang w:val="pl-PL"/>
        </w:rPr>
        <w:softHyphen/>
        <w:t xml:space="preserve">oever van de Wisla door de bouw van fraaie magnatenresidenties steeds belangrijker. </w:t>
      </w:r>
    </w:p>
    <w:p w:rsidR="008B519B" w:rsidRPr="005E52AD" w:rsidRDefault="008B519B" w:rsidP="008B519B">
      <w:pPr>
        <w:keepLines/>
        <w:numPr>
          <w:ilvl w:val="0"/>
          <w:numId w:val="66"/>
        </w:numPr>
        <w:spacing w:before="120"/>
        <w:rPr>
          <w:rFonts w:ascii="Verdana" w:hAnsi="Verdana"/>
          <w:sz w:val="24"/>
          <w:szCs w:val="24"/>
          <w:lang w:val="pl-PL"/>
        </w:rPr>
      </w:pPr>
      <w:r w:rsidRPr="005E52AD">
        <w:rPr>
          <w:rFonts w:ascii="Verdana" w:hAnsi="Verdana"/>
          <w:sz w:val="24"/>
          <w:szCs w:val="24"/>
          <w:lang w:val="pl-PL"/>
        </w:rPr>
        <w:t>Het door ko</w:t>
      </w:r>
      <w:r w:rsidRPr="005E52AD">
        <w:rPr>
          <w:rFonts w:ascii="Verdana" w:hAnsi="Verdana"/>
          <w:sz w:val="24"/>
          <w:szCs w:val="24"/>
          <w:lang w:val="pl-PL"/>
        </w:rPr>
        <w:softHyphen/>
        <w:t>ning Jan III Sobieski gebouwde pa</w:t>
      </w:r>
      <w:r w:rsidRPr="005E52AD">
        <w:rPr>
          <w:rFonts w:ascii="Verdana" w:hAnsi="Verdana"/>
          <w:sz w:val="24"/>
          <w:szCs w:val="24"/>
          <w:lang w:val="pl-PL"/>
        </w:rPr>
        <w:softHyphen/>
        <w:t>leis in Wilanów vormde daar het eindpunt van de zogenaamde ko</w:t>
      </w:r>
      <w:r w:rsidRPr="005E52AD">
        <w:rPr>
          <w:rFonts w:ascii="Verdana" w:hAnsi="Verdana"/>
          <w:sz w:val="24"/>
          <w:szCs w:val="24"/>
          <w:lang w:val="pl-PL"/>
        </w:rPr>
        <w:softHyphen/>
        <w:t xml:space="preserve">ninklijke route. </w:t>
      </w:r>
    </w:p>
    <w:p w:rsidR="008B519B" w:rsidRPr="005E52AD" w:rsidRDefault="008B519B" w:rsidP="008B519B">
      <w:pPr>
        <w:keepLines/>
        <w:numPr>
          <w:ilvl w:val="0"/>
          <w:numId w:val="66"/>
        </w:numPr>
        <w:spacing w:before="120"/>
        <w:rPr>
          <w:rFonts w:ascii="Verdana" w:hAnsi="Verdana"/>
          <w:sz w:val="24"/>
          <w:szCs w:val="24"/>
          <w:lang w:val="nl-NL"/>
        </w:rPr>
      </w:pPr>
      <w:r w:rsidRPr="005E52AD">
        <w:rPr>
          <w:rFonts w:ascii="Verdana" w:hAnsi="Verdana"/>
          <w:sz w:val="24"/>
          <w:szCs w:val="24"/>
          <w:lang w:val="nl-NL"/>
        </w:rPr>
        <w:lastRenderedPageBreak/>
        <w:t>Het economische leven verplaatste zich van de oude stad naar de omgeving van het huidige Plac Teatralny.</w:t>
      </w:r>
    </w:p>
    <w:p w:rsidR="008B519B" w:rsidRPr="005E52AD" w:rsidRDefault="008B519B" w:rsidP="008B519B">
      <w:pPr>
        <w:keepLines/>
        <w:numPr>
          <w:ilvl w:val="0"/>
          <w:numId w:val="66"/>
        </w:numPr>
        <w:spacing w:before="120"/>
        <w:rPr>
          <w:rFonts w:ascii="Verdana" w:hAnsi="Verdana"/>
          <w:sz w:val="24"/>
          <w:szCs w:val="24"/>
          <w:lang w:val="pl-PL"/>
        </w:rPr>
      </w:pPr>
      <w:r w:rsidRPr="005E52AD">
        <w:rPr>
          <w:rFonts w:ascii="Verdana" w:hAnsi="Verdana"/>
          <w:sz w:val="24"/>
          <w:szCs w:val="24"/>
          <w:lang w:val="pl-PL"/>
        </w:rPr>
        <w:t>De regeerperiode van de Saksische koningen in de eerste helft van de 18</w:t>
      </w:r>
      <w:r w:rsidRPr="005E52AD">
        <w:rPr>
          <w:rFonts w:ascii="Verdana" w:hAnsi="Verdana"/>
          <w:sz w:val="24"/>
          <w:szCs w:val="24"/>
          <w:vertAlign w:val="superscript"/>
          <w:lang w:val="pl-PL"/>
        </w:rPr>
        <w:t>de</w:t>
      </w:r>
      <w:r w:rsidRPr="005E52AD">
        <w:rPr>
          <w:rFonts w:ascii="Verdana" w:hAnsi="Verdana"/>
          <w:sz w:val="24"/>
          <w:szCs w:val="24"/>
          <w:lang w:val="pl-PL"/>
        </w:rPr>
        <w:t xml:space="preserve"> eeuw was weliswaar drama</w:t>
      </w:r>
      <w:r w:rsidRPr="005E52AD">
        <w:rPr>
          <w:rFonts w:ascii="Verdana" w:hAnsi="Verdana"/>
          <w:sz w:val="24"/>
          <w:szCs w:val="24"/>
          <w:lang w:val="pl-PL"/>
        </w:rPr>
        <w:softHyphen/>
        <w:t>tisch voor de politieke situatie in het land, maar aan de ontwikkeling van Warschau en diens reputatie als hoofdstad leverden deze vor</w:t>
      </w:r>
      <w:r w:rsidRPr="005E52AD">
        <w:rPr>
          <w:rFonts w:ascii="Verdana" w:hAnsi="Verdana"/>
          <w:sz w:val="24"/>
          <w:szCs w:val="24"/>
          <w:lang w:val="pl-PL"/>
        </w:rPr>
        <w:softHyphen/>
        <w:t xml:space="preserve">sten een positieve bijdrage. </w:t>
      </w:r>
    </w:p>
    <w:p w:rsidR="008B519B" w:rsidRPr="005E52AD" w:rsidRDefault="008B519B" w:rsidP="008B519B">
      <w:pPr>
        <w:keepLines/>
        <w:numPr>
          <w:ilvl w:val="0"/>
          <w:numId w:val="66"/>
        </w:numPr>
        <w:spacing w:before="120"/>
        <w:rPr>
          <w:rFonts w:ascii="Verdana" w:hAnsi="Verdana"/>
          <w:sz w:val="24"/>
          <w:szCs w:val="24"/>
          <w:lang w:val="pl-PL"/>
        </w:rPr>
      </w:pPr>
      <w:r w:rsidRPr="005E52AD">
        <w:rPr>
          <w:rFonts w:ascii="Verdana" w:hAnsi="Verdana"/>
          <w:sz w:val="24"/>
          <w:szCs w:val="24"/>
          <w:lang w:val="pl-PL"/>
        </w:rPr>
        <w:t>Terwijl Polen steeds dieper in het moeras wegzonk, beleefde Warschau zijn hey</w:t>
      </w:r>
      <w:r w:rsidRPr="005E52AD">
        <w:rPr>
          <w:rFonts w:ascii="Verdana" w:hAnsi="Verdana"/>
          <w:sz w:val="24"/>
          <w:szCs w:val="24"/>
          <w:lang w:val="pl-PL"/>
        </w:rPr>
        <w:noBreakHyphen/>
        <w:t xml:space="preserve">day. </w:t>
      </w:r>
    </w:p>
    <w:p w:rsidR="008B519B" w:rsidRPr="005E52AD" w:rsidRDefault="008B519B" w:rsidP="008B519B">
      <w:pPr>
        <w:keepLines/>
        <w:numPr>
          <w:ilvl w:val="0"/>
          <w:numId w:val="66"/>
        </w:numPr>
        <w:spacing w:before="120"/>
        <w:rPr>
          <w:rFonts w:ascii="Verdana" w:hAnsi="Verdana"/>
          <w:sz w:val="24"/>
          <w:szCs w:val="24"/>
          <w:lang w:val="pl-PL"/>
        </w:rPr>
      </w:pPr>
      <w:r w:rsidRPr="005E52AD">
        <w:rPr>
          <w:rFonts w:ascii="Verdana" w:hAnsi="Verdana"/>
          <w:sz w:val="24"/>
          <w:szCs w:val="24"/>
          <w:lang w:val="pl-PL"/>
        </w:rPr>
        <w:t>De Saksen</w:t>
      </w:r>
      <w:r w:rsidRPr="005E52AD">
        <w:rPr>
          <w:rFonts w:ascii="Verdana" w:hAnsi="Verdana"/>
          <w:sz w:val="24"/>
          <w:szCs w:val="24"/>
          <w:lang w:val="pl-PL"/>
        </w:rPr>
        <w:noBreakHyphen/>
        <w:t xml:space="preserve">as </w:t>
      </w:r>
      <w:r w:rsidRPr="005E52AD">
        <w:rPr>
          <w:rFonts w:ascii="Verdana" w:hAnsi="Verdana"/>
          <w:sz w:val="24"/>
          <w:szCs w:val="24"/>
          <w:lang w:val="pl-PL"/>
        </w:rPr>
        <w:noBreakHyphen/>
        <w:t xml:space="preserve"> van de Krakowskie Przedmiescie via het Saksische park en de Hala Mirows</w:t>
      </w:r>
      <w:r w:rsidRPr="005E52AD">
        <w:rPr>
          <w:rFonts w:ascii="Verdana" w:hAnsi="Verdana"/>
          <w:sz w:val="24"/>
          <w:szCs w:val="24"/>
          <w:lang w:val="pl-PL"/>
        </w:rPr>
        <w:softHyphen/>
        <w:t xml:space="preserve">ka tot de huidige ulica Zelazna </w:t>
      </w:r>
      <w:r w:rsidRPr="005E52AD">
        <w:rPr>
          <w:rFonts w:ascii="Verdana" w:hAnsi="Verdana"/>
          <w:sz w:val="24"/>
          <w:szCs w:val="24"/>
          <w:lang w:val="pl-PL"/>
        </w:rPr>
        <w:noBreakHyphen/>
        <w:t xml:space="preserve">kwam tot stand en men begon met de aanleg van de Marszalkowska. </w:t>
      </w:r>
    </w:p>
    <w:p w:rsidR="008B519B" w:rsidRPr="00C2175E" w:rsidRDefault="008B519B" w:rsidP="008B519B">
      <w:pPr>
        <w:keepLines/>
        <w:numPr>
          <w:ilvl w:val="0"/>
          <w:numId w:val="66"/>
        </w:numPr>
        <w:spacing w:before="120"/>
        <w:rPr>
          <w:rFonts w:ascii="Verdana" w:hAnsi="Verdana"/>
          <w:sz w:val="24"/>
          <w:szCs w:val="24"/>
          <w:lang w:val="nl-NL"/>
        </w:rPr>
      </w:pPr>
      <w:r w:rsidRPr="00C2175E">
        <w:rPr>
          <w:rFonts w:ascii="Verdana" w:hAnsi="Verdana"/>
          <w:sz w:val="24"/>
          <w:szCs w:val="24"/>
          <w:lang w:val="pl-PL"/>
        </w:rPr>
        <w:t>Toen Stanislaw August Ponia</w:t>
      </w:r>
      <w:r w:rsidRPr="00C2175E">
        <w:rPr>
          <w:rFonts w:ascii="Verdana" w:hAnsi="Verdana"/>
          <w:sz w:val="24"/>
          <w:szCs w:val="24"/>
          <w:lang w:val="pl-PL"/>
        </w:rPr>
        <w:softHyphen/>
        <w:t>towski in 1764 koning werd, begon een nieuwe etappe in de ontwikke</w:t>
      </w:r>
      <w:r w:rsidRPr="00C2175E">
        <w:rPr>
          <w:rFonts w:ascii="Verdana" w:hAnsi="Verdana"/>
          <w:sz w:val="24"/>
          <w:szCs w:val="24"/>
          <w:lang w:val="pl-PL"/>
        </w:rPr>
        <w:softHyphen/>
        <w:t xml:space="preserve">ling van Warschau, </w:t>
      </w:r>
      <w:r>
        <w:rPr>
          <w:rFonts w:ascii="Verdana" w:hAnsi="Verdana"/>
          <w:sz w:val="24"/>
          <w:szCs w:val="24"/>
          <w:lang w:val="pl-PL"/>
        </w:rPr>
        <w:t>d</w:t>
      </w:r>
      <w:r w:rsidRPr="00C2175E">
        <w:rPr>
          <w:rFonts w:ascii="Verdana" w:hAnsi="Verdana"/>
          <w:sz w:val="24"/>
          <w:szCs w:val="24"/>
          <w:lang w:val="nl-NL"/>
        </w:rPr>
        <w:t xml:space="preserve">e stad werd verder verfraaid en uitgebreid. </w:t>
      </w:r>
    </w:p>
    <w:p w:rsidR="008B519B" w:rsidRPr="005E52AD" w:rsidRDefault="008B519B" w:rsidP="008B519B">
      <w:pPr>
        <w:keepLines/>
        <w:numPr>
          <w:ilvl w:val="0"/>
          <w:numId w:val="66"/>
        </w:numPr>
        <w:spacing w:before="120"/>
        <w:rPr>
          <w:rFonts w:ascii="Verdana" w:hAnsi="Verdana"/>
          <w:sz w:val="24"/>
          <w:szCs w:val="24"/>
          <w:lang w:val="pl-PL"/>
        </w:rPr>
      </w:pPr>
      <w:r w:rsidRPr="005E52AD">
        <w:rPr>
          <w:rFonts w:ascii="Verdana" w:hAnsi="Verdana"/>
          <w:sz w:val="24"/>
          <w:szCs w:val="24"/>
          <w:lang w:val="pl-PL"/>
        </w:rPr>
        <w:t>De Marszalkowska werd aangelegd en de koning kocht de landerijen Ujazdów en Lazienki, voor de bouw van een nieuwe residentie.</w:t>
      </w:r>
    </w:p>
    <w:p w:rsidR="008B519B" w:rsidRPr="005E52AD" w:rsidRDefault="008B519B" w:rsidP="008B519B">
      <w:pPr>
        <w:keepLines/>
        <w:numPr>
          <w:ilvl w:val="0"/>
          <w:numId w:val="66"/>
        </w:numPr>
        <w:spacing w:before="120"/>
        <w:rPr>
          <w:rFonts w:ascii="Verdana" w:hAnsi="Verdana"/>
          <w:sz w:val="24"/>
          <w:szCs w:val="24"/>
          <w:lang w:val="nl-NL"/>
        </w:rPr>
      </w:pPr>
      <w:r w:rsidRPr="005E52AD">
        <w:rPr>
          <w:rFonts w:ascii="Verdana" w:hAnsi="Verdana"/>
          <w:sz w:val="24"/>
          <w:szCs w:val="24"/>
          <w:lang w:val="nl-NL"/>
        </w:rPr>
        <w:t xml:space="preserve">De tweede deling van Polen in 1793 en de inlijving bij Pruisen ten gevolge van de derde deling twee jaar later remde de ontwikkeling van de stad. </w:t>
      </w:r>
    </w:p>
    <w:p w:rsidR="008B519B" w:rsidRPr="005E52AD" w:rsidRDefault="008B519B" w:rsidP="008B519B">
      <w:pPr>
        <w:keepLines/>
        <w:numPr>
          <w:ilvl w:val="0"/>
          <w:numId w:val="66"/>
        </w:numPr>
        <w:spacing w:before="120"/>
        <w:rPr>
          <w:rFonts w:ascii="Verdana" w:hAnsi="Verdana"/>
          <w:sz w:val="24"/>
          <w:szCs w:val="24"/>
          <w:lang w:val="pl-PL"/>
        </w:rPr>
      </w:pPr>
      <w:r w:rsidRPr="005E52AD">
        <w:rPr>
          <w:rFonts w:ascii="Verdana" w:hAnsi="Verdana"/>
          <w:sz w:val="24"/>
          <w:szCs w:val="24"/>
          <w:lang w:val="pl-PL"/>
        </w:rPr>
        <w:t>In 1807 werd War</w:t>
      </w:r>
      <w:r w:rsidRPr="005E52AD">
        <w:rPr>
          <w:rFonts w:ascii="Verdana" w:hAnsi="Verdana"/>
          <w:sz w:val="24"/>
          <w:szCs w:val="24"/>
          <w:lang w:val="pl-PL"/>
        </w:rPr>
        <w:softHyphen/>
        <w:t>schau de hoofdstad van het gelijk</w:t>
      </w:r>
      <w:r w:rsidRPr="005E52AD">
        <w:rPr>
          <w:rFonts w:ascii="Verdana" w:hAnsi="Verdana"/>
          <w:sz w:val="24"/>
          <w:szCs w:val="24"/>
          <w:lang w:val="pl-PL"/>
        </w:rPr>
        <w:softHyphen/>
        <w:t>namige hertogdom en in 1815 van het van Rusland afhankelijke ko</w:t>
      </w:r>
      <w:r w:rsidRPr="005E52AD">
        <w:rPr>
          <w:rFonts w:ascii="Verdana" w:hAnsi="Verdana"/>
          <w:sz w:val="24"/>
          <w:szCs w:val="24"/>
          <w:lang w:val="pl-PL"/>
        </w:rPr>
        <w:softHyphen/>
        <w:t xml:space="preserve">ninkrijk Polen. </w:t>
      </w:r>
    </w:p>
    <w:p w:rsidR="008B519B" w:rsidRPr="005E52AD" w:rsidRDefault="008B519B" w:rsidP="008B519B">
      <w:pPr>
        <w:keepLines/>
        <w:numPr>
          <w:ilvl w:val="0"/>
          <w:numId w:val="66"/>
        </w:numPr>
        <w:spacing w:before="120"/>
        <w:rPr>
          <w:rFonts w:ascii="Verdana" w:hAnsi="Verdana"/>
          <w:sz w:val="24"/>
          <w:szCs w:val="24"/>
          <w:lang w:val="pl-PL"/>
        </w:rPr>
      </w:pPr>
      <w:r w:rsidRPr="005E52AD">
        <w:rPr>
          <w:rFonts w:ascii="Verdana" w:hAnsi="Verdana"/>
          <w:sz w:val="24"/>
          <w:szCs w:val="24"/>
          <w:lang w:val="pl-PL"/>
        </w:rPr>
        <w:t xml:space="preserve">Niet lang daarna werden de stadsmuren van de oude stad afgebroken. </w:t>
      </w:r>
    </w:p>
    <w:p w:rsidR="008B519B" w:rsidRPr="005E52AD" w:rsidRDefault="008B519B" w:rsidP="008B519B">
      <w:pPr>
        <w:keepLines/>
        <w:numPr>
          <w:ilvl w:val="0"/>
          <w:numId w:val="66"/>
        </w:numPr>
        <w:spacing w:before="120"/>
        <w:rPr>
          <w:rFonts w:ascii="Verdana" w:hAnsi="Verdana"/>
          <w:sz w:val="24"/>
          <w:szCs w:val="24"/>
          <w:lang w:val="pl-PL"/>
        </w:rPr>
      </w:pPr>
      <w:r w:rsidRPr="005E52AD">
        <w:rPr>
          <w:rFonts w:ascii="Verdana" w:hAnsi="Verdana"/>
          <w:sz w:val="24"/>
          <w:szCs w:val="24"/>
          <w:lang w:val="pl-PL"/>
        </w:rPr>
        <w:t xml:space="preserve">Op de plaats van de Krakause poort ontstond het huidige slotplein. </w:t>
      </w:r>
    </w:p>
    <w:p w:rsidR="008B519B" w:rsidRPr="005E52AD" w:rsidRDefault="008B519B" w:rsidP="008B519B">
      <w:pPr>
        <w:keepLines/>
        <w:numPr>
          <w:ilvl w:val="0"/>
          <w:numId w:val="66"/>
        </w:numPr>
        <w:spacing w:before="120"/>
        <w:rPr>
          <w:rFonts w:ascii="Verdana" w:hAnsi="Verdana"/>
          <w:sz w:val="24"/>
          <w:szCs w:val="24"/>
          <w:lang w:val="pl-PL"/>
        </w:rPr>
      </w:pPr>
      <w:r w:rsidRPr="005E52AD">
        <w:rPr>
          <w:rFonts w:ascii="Verdana" w:hAnsi="Verdana"/>
          <w:sz w:val="24"/>
          <w:szCs w:val="24"/>
          <w:lang w:val="pl-PL"/>
        </w:rPr>
        <w:t>In de loop van de 19</w:t>
      </w:r>
      <w:r w:rsidRPr="005E52AD">
        <w:rPr>
          <w:rFonts w:ascii="Verdana" w:hAnsi="Verdana"/>
          <w:sz w:val="24"/>
          <w:szCs w:val="24"/>
          <w:vertAlign w:val="superscript"/>
          <w:lang w:val="pl-PL"/>
        </w:rPr>
        <w:t>de</w:t>
      </w:r>
      <w:r w:rsidRPr="005E52AD">
        <w:rPr>
          <w:rFonts w:ascii="Verdana" w:hAnsi="Verdana"/>
          <w:sz w:val="24"/>
          <w:szCs w:val="24"/>
          <w:lang w:val="pl-PL"/>
        </w:rPr>
        <w:t xml:space="preserve"> eeuw was de stad het toneel van verschillende opstanden tegen de Russische overheersing. </w:t>
      </w:r>
    </w:p>
    <w:p w:rsidR="008B519B" w:rsidRPr="005E52AD" w:rsidRDefault="008B519B" w:rsidP="008B519B">
      <w:pPr>
        <w:keepLines/>
        <w:numPr>
          <w:ilvl w:val="0"/>
          <w:numId w:val="66"/>
        </w:numPr>
        <w:spacing w:before="120"/>
        <w:rPr>
          <w:rFonts w:ascii="Verdana" w:hAnsi="Verdana"/>
          <w:sz w:val="24"/>
          <w:szCs w:val="24"/>
          <w:lang w:val="pl-PL"/>
        </w:rPr>
      </w:pPr>
      <w:r w:rsidRPr="005E52AD">
        <w:rPr>
          <w:rFonts w:ascii="Verdana" w:hAnsi="Verdana"/>
          <w:sz w:val="24"/>
          <w:szCs w:val="24"/>
          <w:lang w:val="pl-PL"/>
        </w:rPr>
        <w:t xml:space="preserve">In de tweede helft van die eeuw begon de industriële ontwikkeling van de stad. </w:t>
      </w:r>
    </w:p>
    <w:p w:rsidR="008B519B" w:rsidRPr="005E52AD" w:rsidRDefault="008B519B" w:rsidP="008B519B">
      <w:pPr>
        <w:keepLines/>
        <w:numPr>
          <w:ilvl w:val="0"/>
          <w:numId w:val="66"/>
        </w:numPr>
        <w:spacing w:before="120"/>
        <w:rPr>
          <w:rFonts w:ascii="Verdana" w:hAnsi="Verdana"/>
          <w:sz w:val="24"/>
          <w:szCs w:val="24"/>
          <w:lang w:val="pl-PL"/>
        </w:rPr>
      </w:pPr>
      <w:r w:rsidRPr="005E52AD">
        <w:rPr>
          <w:rFonts w:ascii="Verdana" w:hAnsi="Verdana"/>
          <w:sz w:val="24"/>
          <w:szCs w:val="24"/>
          <w:lang w:val="pl-PL"/>
        </w:rPr>
        <w:t xml:space="preserve">Het inwonertal nam snel toe. </w:t>
      </w:r>
    </w:p>
    <w:p w:rsidR="008B519B" w:rsidRPr="005E52AD" w:rsidRDefault="008B519B" w:rsidP="008B519B">
      <w:pPr>
        <w:keepLines/>
        <w:numPr>
          <w:ilvl w:val="0"/>
          <w:numId w:val="66"/>
        </w:numPr>
        <w:spacing w:before="120"/>
        <w:rPr>
          <w:rFonts w:ascii="Verdana" w:hAnsi="Verdana"/>
          <w:sz w:val="24"/>
          <w:szCs w:val="24"/>
          <w:lang w:val="pl-PL"/>
        </w:rPr>
      </w:pPr>
      <w:r w:rsidRPr="005E52AD">
        <w:rPr>
          <w:rFonts w:ascii="Verdana" w:hAnsi="Verdana"/>
          <w:sz w:val="24"/>
          <w:szCs w:val="24"/>
          <w:lang w:val="pl-PL"/>
        </w:rPr>
        <w:t>Nadat Polen in 1918 zijn zelfstan</w:t>
      </w:r>
      <w:r w:rsidRPr="005E52AD">
        <w:rPr>
          <w:rFonts w:ascii="Verdana" w:hAnsi="Verdana"/>
          <w:sz w:val="24"/>
          <w:szCs w:val="24"/>
          <w:lang w:val="pl-PL"/>
        </w:rPr>
        <w:softHyphen/>
        <w:t>digheid had herkregen breidde de stad zich nog sneller uit.</w:t>
      </w:r>
    </w:p>
    <w:p w:rsidR="008B519B" w:rsidRPr="005E52AD" w:rsidRDefault="008B519B" w:rsidP="008B519B">
      <w:pPr>
        <w:keepLines/>
        <w:numPr>
          <w:ilvl w:val="0"/>
          <w:numId w:val="66"/>
        </w:numPr>
        <w:spacing w:before="120"/>
        <w:rPr>
          <w:rFonts w:ascii="Verdana" w:hAnsi="Verdana"/>
          <w:sz w:val="24"/>
          <w:szCs w:val="24"/>
          <w:lang w:val="pl-PL"/>
        </w:rPr>
      </w:pPr>
      <w:r w:rsidRPr="005E52AD">
        <w:rPr>
          <w:rFonts w:ascii="Verdana" w:hAnsi="Verdana"/>
          <w:sz w:val="24"/>
          <w:szCs w:val="24"/>
          <w:lang w:val="pl-PL"/>
        </w:rPr>
        <w:t>Nieuwe wijken als Saska Kępa, oliborz, Rakowiec, Bielany, Ochota verre</w:t>
      </w:r>
      <w:r w:rsidRPr="005E52AD">
        <w:rPr>
          <w:rFonts w:ascii="Verdana" w:hAnsi="Verdana"/>
          <w:sz w:val="24"/>
          <w:szCs w:val="24"/>
          <w:lang w:val="pl-PL"/>
        </w:rPr>
        <w:softHyphen/>
        <w:t xml:space="preserve">zen. </w:t>
      </w:r>
    </w:p>
    <w:p w:rsidR="008B519B" w:rsidRPr="005E52AD" w:rsidRDefault="008B519B" w:rsidP="008B519B">
      <w:pPr>
        <w:keepLines/>
        <w:numPr>
          <w:ilvl w:val="0"/>
          <w:numId w:val="66"/>
        </w:numPr>
        <w:spacing w:before="120"/>
        <w:rPr>
          <w:rFonts w:ascii="Verdana" w:hAnsi="Verdana"/>
          <w:sz w:val="24"/>
          <w:szCs w:val="24"/>
          <w:lang w:val="pl-PL"/>
        </w:rPr>
      </w:pPr>
      <w:r w:rsidRPr="005E52AD">
        <w:rPr>
          <w:rFonts w:ascii="Verdana" w:hAnsi="Verdana"/>
          <w:sz w:val="24"/>
          <w:szCs w:val="24"/>
          <w:lang w:val="pl-PL"/>
        </w:rPr>
        <w:t>De schade die de Tweede We</w:t>
      </w:r>
      <w:r w:rsidRPr="005E52AD">
        <w:rPr>
          <w:rFonts w:ascii="Verdana" w:hAnsi="Verdana"/>
          <w:sz w:val="24"/>
          <w:szCs w:val="24"/>
          <w:lang w:val="pl-PL"/>
        </w:rPr>
        <w:softHyphen/>
        <w:t xml:space="preserve">reldoorlog veroorzaakte was enorm. </w:t>
      </w:r>
    </w:p>
    <w:p w:rsidR="008B519B" w:rsidRPr="005E52AD" w:rsidRDefault="008B519B" w:rsidP="008B519B">
      <w:pPr>
        <w:keepLines/>
        <w:numPr>
          <w:ilvl w:val="0"/>
          <w:numId w:val="66"/>
        </w:numPr>
        <w:spacing w:before="120"/>
        <w:rPr>
          <w:rFonts w:ascii="Verdana" w:hAnsi="Verdana"/>
          <w:sz w:val="24"/>
          <w:szCs w:val="24"/>
          <w:lang w:val="nl-NL"/>
        </w:rPr>
      </w:pPr>
      <w:r w:rsidRPr="005E52AD">
        <w:rPr>
          <w:rFonts w:ascii="Verdana" w:hAnsi="Verdana"/>
          <w:sz w:val="24"/>
          <w:szCs w:val="24"/>
          <w:lang w:val="nl-NL"/>
        </w:rPr>
        <w:t xml:space="preserve">Meer dan de helft van alle inwoners kwam om het leven. </w:t>
      </w:r>
    </w:p>
    <w:p w:rsidR="008B519B" w:rsidRPr="005E52AD" w:rsidRDefault="008B519B" w:rsidP="008B519B">
      <w:pPr>
        <w:keepLines/>
        <w:numPr>
          <w:ilvl w:val="0"/>
          <w:numId w:val="66"/>
        </w:numPr>
        <w:spacing w:before="120"/>
        <w:rPr>
          <w:rFonts w:ascii="Verdana" w:hAnsi="Verdana"/>
          <w:sz w:val="24"/>
          <w:szCs w:val="24"/>
          <w:lang w:val="pl-PL"/>
        </w:rPr>
      </w:pPr>
      <w:r w:rsidRPr="005E52AD">
        <w:rPr>
          <w:rFonts w:ascii="Verdana" w:hAnsi="Verdana"/>
          <w:sz w:val="24"/>
          <w:szCs w:val="24"/>
          <w:lang w:val="pl-PL"/>
        </w:rPr>
        <w:t>De in het getto samengebrachte joden grepen in 1943, nadat reeds 300.000 mensen in Treblinka om het leven waren gebracht, tever</w:t>
      </w:r>
      <w:r w:rsidRPr="005E52AD">
        <w:rPr>
          <w:rFonts w:ascii="Verdana" w:hAnsi="Verdana"/>
          <w:sz w:val="24"/>
          <w:szCs w:val="24"/>
          <w:lang w:val="pl-PL"/>
        </w:rPr>
        <w:softHyphen/>
        <w:t xml:space="preserve">geefs naar de wapens. </w:t>
      </w:r>
    </w:p>
    <w:p w:rsidR="008B519B" w:rsidRPr="005E52AD" w:rsidRDefault="008B519B" w:rsidP="008B519B">
      <w:pPr>
        <w:keepLines/>
        <w:numPr>
          <w:ilvl w:val="0"/>
          <w:numId w:val="66"/>
        </w:numPr>
        <w:spacing w:before="120"/>
        <w:rPr>
          <w:rFonts w:ascii="Verdana" w:hAnsi="Verdana"/>
          <w:sz w:val="24"/>
          <w:szCs w:val="24"/>
          <w:lang w:val="pl-PL"/>
        </w:rPr>
      </w:pPr>
      <w:r w:rsidRPr="005E52AD">
        <w:rPr>
          <w:rFonts w:ascii="Verdana" w:hAnsi="Verdana"/>
          <w:sz w:val="24"/>
          <w:szCs w:val="24"/>
          <w:lang w:val="pl-PL"/>
        </w:rPr>
        <w:t xml:space="preserve">De opstand duurde vier weken en eindigde met de deportatie van de overgebleven joden en de verwoesting van de joodse wijk. </w:t>
      </w:r>
    </w:p>
    <w:p w:rsidR="008B519B" w:rsidRPr="005E52AD" w:rsidRDefault="008B519B" w:rsidP="008B519B">
      <w:pPr>
        <w:keepLines/>
        <w:numPr>
          <w:ilvl w:val="0"/>
          <w:numId w:val="66"/>
        </w:numPr>
        <w:spacing w:before="120"/>
        <w:rPr>
          <w:rFonts w:ascii="Verdana" w:hAnsi="Verdana"/>
          <w:sz w:val="24"/>
          <w:szCs w:val="24"/>
          <w:lang w:val="pl-PL"/>
        </w:rPr>
      </w:pPr>
      <w:r w:rsidRPr="005E52AD">
        <w:rPr>
          <w:rFonts w:ascii="Verdana" w:hAnsi="Verdana"/>
          <w:sz w:val="24"/>
          <w:szCs w:val="24"/>
          <w:lang w:val="pl-PL"/>
        </w:rPr>
        <w:t>De van 1 augustus tot 2 oktober 1944 durende `Opstand van Warschau' onder leiding van de Armia Krajowa (AK) was sym</w:t>
      </w:r>
      <w:r w:rsidRPr="005E52AD">
        <w:rPr>
          <w:rFonts w:ascii="Verdana" w:hAnsi="Verdana"/>
          <w:sz w:val="24"/>
          <w:szCs w:val="24"/>
          <w:lang w:val="pl-PL"/>
        </w:rPr>
        <w:softHyphen/>
        <w:t xml:space="preserve">bolisch voor het uitzichtloze verzet tegen de nazi's. </w:t>
      </w:r>
    </w:p>
    <w:p w:rsidR="008B519B" w:rsidRPr="005E52AD" w:rsidRDefault="008B519B" w:rsidP="008B519B">
      <w:pPr>
        <w:keepLines/>
        <w:numPr>
          <w:ilvl w:val="0"/>
          <w:numId w:val="66"/>
        </w:numPr>
        <w:spacing w:before="120"/>
        <w:rPr>
          <w:rFonts w:ascii="Verdana" w:hAnsi="Verdana"/>
          <w:sz w:val="24"/>
          <w:szCs w:val="24"/>
          <w:lang w:val="pl-PL"/>
        </w:rPr>
      </w:pPr>
      <w:r w:rsidRPr="005E52AD">
        <w:rPr>
          <w:rFonts w:ascii="Verdana" w:hAnsi="Verdana"/>
          <w:sz w:val="24"/>
          <w:szCs w:val="24"/>
          <w:lang w:val="pl-PL"/>
        </w:rPr>
        <w:t>Als vergelding werd de stad systematisch geplun</w:t>
      </w:r>
      <w:r w:rsidRPr="005E52AD">
        <w:rPr>
          <w:rFonts w:ascii="Verdana" w:hAnsi="Verdana"/>
          <w:sz w:val="24"/>
          <w:szCs w:val="24"/>
          <w:lang w:val="pl-PL"/>
        </w:rPr>
        <w:softHyphen/>
        <w:t xml:space="preserve">derd en verwoest. </w:t>
      </w:r>
    </w:p>
    <w:p w:rsidR="008B519B" w:rsidRPr="005E52AD" w:rsidRDefault="008B519B" w:rsidP="008B519B">
      <w:pPr>
        <w:keepLines/>
        <w:numPr>
          <w:ilvl w:val="0"/>
          <w:numId w:val="66"/>
        </w:numPr>
        <w:spacing w:before="120"/>
        <w:rPr>
          <w:rFonts w:ascii="Verdana" w:hAnsi="Verdana"/>
          <w:sz w:val="24"/>
          <w:szCs w:val="24"/>
          <w:lang w:val="pl-PL"/>
        </w:rPr>
      </w:pPr>
      <w:r w:rsidRPr="005E52AD">
        <w:rPr>
          <w:rFonts w:ascii="Verdana" w:hAnsi="Verdana"/>
          <w:sz w:val="24"/>
          <w:szCs w:val="24"/>
          <w:lang w:val="pl-PL"/>
        </w:rPr>
        <w:t xml:space="preserve">Het Sovjetleger wachtte aan de overkant van de Wisla en bevrijdde de stad pas toen iedereen dood of gevlucht was. </w:t>
      </w:r>
    </w:p>
    <w:p w:rsidR="008B519B" w:rsidRPr="005E52AD" w:rsidRDefault="008B519B" w:rsidP="008B519B">
      <w:pPr>
        <w:keepLines/>
        <w:numPr>
          <w:ilvl w:val="0"/>
          <w:numId w:val="66"/>
        </w:numPr>
        <w:spacing w:before="120"/>
        <w:rPr>
          <w:rFonts w:ascii="Verdana" w:hAnsi="Verdana"/>
          <w:sz w:val="24"/>
          <w:szCs w:val="24"/>
          <w:lang w:val="pl-PL"/>
        </w:rPr>
      </w:pPr>
      <w:r w:rsidRPr="005E52AD">
        <w:rPr>
          <w:rFonts w:ascii="Verdana" w:hAnsi="Verdana"/>
          <w:sz w:val="24"/>
          <w:szCs w:val="24"/>
          <w:lang w:val="pl-PL"/>
        </w:rPr>
        <w:lastRenderedPageBreak/>
        <w:t xml:space="preserve">Op de dag van de bevrijding was van de oorspronkelijke bebouwing nog maar zeven procent bewoonbaar. </w:t>
      </w:r>
    </w:p>
    <w:p w:rsidR="008B519B" w:rsidRPr="00C2175E" w:rsidRDefault="008B519B" w:rsidP="008B519B">
      <w:pPr>
        <w:keepLines/>
        <w:numPr>
          <w:ilvl w:val="0"/>
          <w:numId w:val="66"/>
        </w:numPr>
        <w:spacing w:before="120"/>
        <w:rPr>
          <w:rFonts w:ascii="Verdana" w:hAnsi="Verdana"/>
          <w:sz w:val="24"/>
          <w:szCs w:val="24"/>
          <w:lang w:val="pl-PL"/>
        </w:rPr>
      </w:pPr>
      <w:r w:rsidRPr="00C2175E">
        <w:rPr>
          <w:rFonts w:ascii="Verdana" w:hAnsi="Verdana"/>
          <w:sz w:val="24"/>
          <w:szCs w:val="24"/>
          <w:lang w:val="pl-PL"/>
        </w:rPr>
        <w:t xml:space="preserve">Eisenhower, die Warschau in 1945 bezocht, verklaarde dat de aanblik tragischer was dan alles wat hij ooit tevoren had gezien, </w:t>
      </w:r>
      <w:r>
        <w:rPr>
          <w:rFonts w:ascii="Verdana" w:hAnsi="Verdana"/>
          <w:sz w:val="24"/>
          <w:szCs w:val="24"/>
          <w:lang w:val="pl-PL"/>
        </w:rPr>
        <w:t>d</w:t>
      </w:r>
      <w:r w:rsidRPr="00C2175E">
        <w:rPr>
          <w:rFonts w:ascii="Verdana" w:hAnsi="Verdana"/>
          <w:sz w:val="24"/>
          <w:szCs w:val="24"/>
          <w:lang w:val="pl-PL"/>
        </w:rPr>
        <w:t xml:space="preserve">e stad was één grote ruïne. </w:t>
      </w:r>
    </w:p>
    <w:p w:rsidR="008B519B" w:rsidRPr="005E52AD" w:rsidRDefault="008B519B" w:rsidP="008B519B">
      <w:pPr>
        <w:keepLines/>
        <w:numPr>
          <w:ilvl w:val="0"/>
          <w:numId w:val="66"/>
        </w:numPr>
        <w:spacing w:before="120"/>
        <w:rPr>
          <w:rFonts w:ascii="Verdana" w:hAnsi="Verdana"/>
          <w:sz w:val="24"/>
          <w:szCs w:val="24"/>
          <w:lang w:val="pl-PL"/>
        </w:rPr>
      </w:pPr>
      <w:r w:rsidRPr="005E52AD">
        <w:rPr>
          <w:rFonts w:ascii="Verdana" w:hAnsi="Verdana"/>
          <w:sz w:val="24"/>
          <w:szCs w:val="24"/>
          <w:lang w:val="pl-PL"/>
        </w:rPr>
        <w:t>De loop van de straten was niet meer herken</w:t>
      </w:r>
      <w:r w:rsidRPr="005E52AD">
        <w:rPr>
          <w:rFonts w:ascii="Verdana" w:hAnsi="Verdana"/>
          <w:sz w:val="24"/>
          <w:szCs w:val="24"/>
          <w:lang w:val="pl-PL"/>
        </w:rPr>
        <w:softHyphen/>
        <w:t>baar, omdat vrijwel alles onder puinhopen bedolven lag.</w:t>
      </w:r>
    </w:p>
    <w:p w:rsidR="008B519B" w:rsidRPr="005E52AD" w:rsidRDefault="008B519B" w:rsidP="008B519B">
      <w:pPr>
        <w:keepLines/>
        <w:numPr>
          <w:ilvl w:val="0"/>
          <w:numId w:val="66"/>
        </w:numPr>
        <w:spacing w:before="120"/>
        <w:rPr>
          <w:rFonts w:ascii="Verdana" w:hAnsi="Verdana"/>
          <w:sz w:val="24"/>
          <w:szCs w:val="24"/>
          <w:lang w:val="pl-PL"/>
        </w:rPr>
      </w:pPr>
      <w:r w:rsidRPr="005E52AD">
        <w:rPr>
          <w:rFonts w:ascii="Verdana" w:hAnsi="Verdana"/>
          <w:sz w:val="24"/>
          <w:szCs w:val="24"/>
          <w:lang w:val="pl-PL"/>
        </w:rPr>
        <w:t>Met de herbouw werd direct be</w:t>
      </w:r>
      <w:r w:rsidRPr="005E52AD">
        <w:rPr>
          <w:rFonts w:ascii="Verdana" w:hAnsi="Verdana"/>
          <w:sz w:val="24"/>
          <w:szCs w:val="24"/>
          <w:lang w:val="pl-PL"/>
        </w:rPr>
        <w:softHyphen/>
        <w:t>gonnen en het is tegen deze achtergrond, en de ruim veertig jaar lan</w:t>
      </w:r>
      <w:r w:rsidRPr="005E52AD">
        <w:rPr>
          <w:rFonts w:ascii="Verdana" w:hAnsi="Verdana"/>
          <w:sz w:val="24"/>
          <w:szCs w:val="24"/>
          <w:lang w:val="pl-PL"/>
        </w:rPr>
        <w:softHyphen/>
        <w:t>ge communistisch overheersing, dat men de stad zoals die er nu uitziet, moet bekijken en waarde</w:t>
      </w:r>
      <w:r w:rsidRPr="005E52AD">
        <w:rPr>
          <w:rFonts w:ascii="Verdana" w:hAnsi="Verdana"/>
          <w:sz w:val="24"/>
          <w:szCs w:val="24"/>
          <w:lang w:val="pl-PL"/>
        </w:rPr>
        <w:softHyphen/>
        <w:t xml:space="preserve">ren. </w:t>
      </w:r>
    </w:p>
    <w:p w:rsidR="008B519B" w:rsidRPr="005E52AD" w:rsidRDefault="008B519B" w:rsidP="008B519B">
      <w:pPr>
        <w:keepLines/>
        <w:numPr>
          <w:ilvl w:val="0"/>
          <w:numId w:val="66"/>
        </w:numPr>
        <w:spacing w:before="120"/>
        <w:rPr>
          <w:rFonts w:ascii="Verdana" w:hAnsi="Verdana"/>
          <w:sz w:val="24"/>
          <w:szCs w:val="24"/>
          <w:lang w:val="pl-PL"/>
        </w:rPr>
      </w:pPr>
      <w:r w:rsidRPr="005E52AD">
        <w:rPr>
          <w:rFonts w:ascii="Verdana" w:hAnsi="Verdana"/>
          <w:sz w:val="24"/>
          <w:szCs w:val="24"/>
          <w:lang w:val="pl-PL"/>
        </w:rPr>
        <w:t xml:space="preserve">Als u Warschau nu ziet, kunt u zich nauwelijks voorstellen dat alle huizen, kerken en winkels na 1945 zijn gereconstrueerd. </w:t>
      </w:r>
    </w:p>
    <w:p w:rsidR="008B519B" w:rsidRPr="005E52AD" w:rsidRDefault="008B519B" w:rsidP="008B519B">
      <w:pPr>
        <w:keepLines/>
        <w:numPr>
          <w:ilvl w:val="0"/>
          <w:numId w:val="66"/>
        </w:numPr>
        <w:spacing w:before="120"/>
        <w:rPr>
          <w:rFonts w:ascii="Verdana" w:hAnsi="Verdana"/>
          <w:sz w:val="24"/>
          <w:szCs w:val="24"/>
          <w:lang w:val="pl-PL"/>
        </w:rPr>
      </w:pPr>
      <w:r w:rsidRPr="005E52AD">
        <w:rPr>
          <w:rFonts w:ascii="Verdana" w:hAnsi="Verdana"/>
          <w:sz w:val="24"/>
          <w:szCs w:val="24"/>
          <w:lang w:val="pl-PL"/>
        </w:rPr>
        <w:t>Oude foto's, kaarten, boeken, herinneringen en zelfs de 18</w:t>
      </w:r>
      <w:r w:rsidRPr="005E52AD">
        <w:rPr>
          <w:rFonts w:ascii="Verdana" w:hAnsi="Verdana"/>
          <w:sz w:val="24"/>
          <w:szCs w:val="24"/>
          <w:vertAlign w:val="superscript"/>
          <w:lang w:val="pl-PL"/>
        </w:rPr>
        <w:t>de</w:t>
      </w:r>
      <w:r w:rsidRPr="005E52AD">
        <w:rPr>
          <w:rFonts w:ascii="Verdana" w:hAnsi="Verdana"/>
          <w:sz w:val="24"/>
          <w:szCs w:val="24"/>
          <w:lang w:val="pl-PL"/>
        </w:rPr>
        <w:t xml:space="preserve"> eeuwse stadsgezichten van de schilder Ca</w:t>
      </w:r>
      <w:r w:rsidRPr="005E52AD">
        <w:rPr>
          <w:rFonts w:ascii="Verdana" w:hAnsi="Verdana"/>
          <w:sz w:val="24"/>
          <w:szCs w:val="24"/>
          <w:lang w:val="pl-PL"/>
        </w:rPr>
        <w:softHyphen/>
        <w:t>naletto werden gebruikt om de her</w:t>
      </w:r>
      <w:r w:rsidRPr="005E52AD">
        <w:rPr>
          <w:rFonts w:ascii="Verdana" w:hAnsi="Verdana"/>
          <w:sz w:val="24"/>
          <w:szCs w:val="24"/>
          <w:lang w:val="pl-PL"/>
        </w:rPr>
        <w:softHyphen/>
        <w:t xml:space="preserve">bouw historisch verantwoord uit te voeren. </w:t>
      </w:r>
    </w:p>
    <w:p w:rsidR="008B519B" w:rsidRDefault="008B519B" w:rsidP="008B519B">
      <w:pPr>
        <w:keepLines/>
        <w:numPr>
          <w:ilvl w:val="0"/>
          <w:numId w:val="66"/>
        </w:numPr>
        <w:spacing w:before="120"/>
        <w:rPr>
          <w:rFonts w:ascii="Verdana" w:hAnsi="Verdana"/>
          <w:sz w:val="24"/>
          <w:szCs w:val="24"/>
          <w:lang w:val="pl-PL"/>
        </w:rPr>
      </w:pPr>
      <w:r w:rsidRPr="001E0428">
        <w:rPr>
          <w:rFonts w:ascii="Verdana" w:hAnsi="Verdana"/>
          <w:sz w:val="24"/>
          <w:szCs w:val="24"/>
          <w:lang w:val="pl-PL"/>
        </w:rPr>
        <w:t xml:space="preserve">De reconstructie </w:t>
      </w:r>
      <w:r w:rsidRPr="001E0428">
        <w:rPr>
          <w:rFonts w:ascii="Verdana" w:hAnsi="Verdana"/>
          <w:sz w:val="24"/>
          <w:szCs w:val="24"/>
          <w:lang w:val="pl-PL"/>
        </w:rPr>
        <w:noBreakHyphen/>
        <w:t xml:space="preserve"> die tot op heden doorgaat </w:t>
      </w:r>
      <w:r w:rsidRPr="001E0428">
        <w:rPr>
          <w:rFonts w:ascii="Verdana" w:hAnsi="Verdana"/>
          <w:sz w:val="24"/>
          <w:szCs w:val="24"/>
          <w:lang w:val="pl-PL"/>
        </w:rPr>
        <w:noBreakHyphen/>
        <w:t xml:space="preserve"> is goed gelukt en vindt internationale waardering.</w:t>
      </w:r>
    </w:p>
    <w:p w:rsidR="008B519B" w:rsidRDefault="008B519B" w:rsidP="00667A41">
      <w:pPr>
        <w:keepLines/>
        <w:spacing w:before="120" w:after="120"/>
        <w:rPr>
          <w:rFonts w:ascii="Verdana" w:hAnsi="Verdana"/>
          <w:sz w:val="24"/>
          <w:szCs w:val="24"/>
          <w:lang w:val="nl-NL"/>
        </w:rPr>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267"/>
        <w:gridCol w:w="834"/>
        <w:gridCol w:w="4312"/>
        <w:gridCol w:w="785"/>
      </w:tblGrid>
      <w:tr w:rsidR="008B519B" w:rsidRPr="00FB2F84" w:rsidTr="00B30AD0">
        <w:trPr>
          <w:trHeight w:val="283"/>
        </w:trPr>
        <w:tc>
          <w:tcPr>
            <w:tcW w:w="2092"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8B519B" w:rsidRPr="00FB2F84" w:rsidRDefault="008B519B" w:rsidP="00B30AD0">
            <w:pPr>
              <w:rPr>
                <w:rFonts w:ascii="Verdana" w:hAnsi="Verdana"/>
                <w:b/>
                <w:color w:val="000000" w:themeColor="text1"/>
                <w:sz w:val="24"/>
                <w:szCs w:val="24"/>
                <w:lang w:val="nl-NL"/>
              </w:rPr>
            </w:pPr>
            <w:r w:rsidRPr="00FB2F84">
              <w:rPr>
                <w:rFonts w:ascii="Verdana" w:hAnsi="Verdana"/>
                <w:noProof/>
                <w:sz w:val="24"/>
                <w:szCs w:val="24"/>
                <w:lang w:val="nl-NL"/>
              </w:rPr>
              <w:drawing>
                <wp:inline distT="0" distB="0" distL="0" distR="0" wp14:anchorId="75A25186" wp14:editId="6F1E7F55">
                  <wp:extent cx="252000" cy="180000"/>
                  <wp:effectExtent l="0" t="0" r="0" b="0"/>
                  <wp:docPr id="1" name="Afbeelding 1"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FB2F84">
              <w:rPr>
                <w:rFonts w:ascii="Verdana" w:hAnsi="Verdana"/>
                <w:b/>
                <w:noProof/>
                <w:color w:val="000000" w:themeColor="text1"/>
                <w:sz w:val="24"/>
                <w:szCs w:val="24"/>
                <w:lang w:val="nl-NL"/>
              </w:rPr>
              <w:t xml:space="preserve"> </w:t>
            </w:r>
            <w:r w:rsidRPr="00FB2F84">
              <w:rPr>
                <w:rFonts w:ascii="Verdana" w:hAnsi="Verdana"/>
                <w:noProof/>
                <w:color w:val="000000" w:themeColor="text1"/>
                <w:sz w:val="24"/>
                <w:szCs w:val="24"/>
                <w:lang w:val="nl-NL"/>
              </w:rPr>
              <w:drawing>
                <wp:inline distT="0" distB="0" distL="0" distR="0" wp14:anchorId="0007D140" wp14:editId="46F330FB">
                  <wp:extent cx="190500" cy="144780"/>
                  <wp:effectExtent l="0" t="0" r="0" b="7620"/>
                  <wp:docPr id="2" name="Afbeelding 2"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FB2F84">
              <w:rPr>
                <w:rFonts w:ascii="Verdana" w:hAnsi="Verdana"/>
                <w:b/>
                <w:noProof/>
                <w:color w:val="000000" w:themeColor="text1"/>
                <w:sz w:val="24"/>
                <w:szCs w:val="24"/>
                <w:lang w:val="nl-NL"/>
              </w:rPr>
              <w:t xml:space="preserve">  </w:t>
            </w:r>
            <w:r w:rsidRPr="00FB2F84">
              <w:rPr>
                <w:rFonts w:ascii="Verdana" w:hAnsi="Verdana"/>
                <w:b/>
                <w:color w:val="000000" w:themeColor="text1"/>
                <w:sz w:val="24"/>
                <w:szCs w:val="24"/>
                <w:lang w:val="nl-NL"/>
              </w:rPr>
              <w:t xml:space="preserve">Kreuz: </w:t>
            </w:r>
            <w:r w:rsidRPr="00901C17">
              <w:rPr>
                <w:rFonts w:ascii="Verdana" w:hAnsi="Verdana"/>
                <w:b/>
                <w:color w:val="000000" w:themeColor="text1"/>
                <w:sz w:val="24"/>
                <w:szCs w:val="24"/>
                <w:lang w:val="nl-NL"/>
              </w:rPr>
              <w:t>Węzeł Opacz</w:t>
            </w:r>
          </w:p>
        </w:tc>
        <w:tc>
          <w:tcPr>
            <w:tcW w:w="409" w:type="pct"/>
            <w:vMerge w:val="restart"/>
            <w:tcBorders>
              <w:top w:val="single" w:sz="2" w:space="0" w:color="auto"/>
              <w:left w:val="single" w:sz="2" w:space="0" w:color="auto"/>
              <w:bottom w:val="single" w:sz="2" w:space="0" w:color="auto"/>
              <w:right w:val="single" w:sz="2" w:space="0" w:color="auto"/>
            </w:tcBorders>
            <w:vAlign w:val="center"/>
          </w:tcPr>
          <w:p w:rsidR="008B519B" w:rsidRPr="00FB2F84" w:rsidRDefault="008B519B" w:rsidP="00B30AD0">
            <w:pPr>
              <w:jc w:val="center"/>
              <w:rPr>
                <w:rFonts w:ascii="Verdana" w:hAnsi="Verdana"/>
                <w:b/>
                <w:color w:val="000000" w:themeColor="text1"/>
                <w:sz w:val="24"/>
                <w:szCs w:val="24"/>
                <w:lang w:val="nl-NL"/>
              </w:rPr>
            </w:pPr>
            <w:r w:rsidRPr="00B71EB8">
              <w:rPr>
                <w:rFonts w:ascii="Verdana" w:hAnsi="Verdana"/>
                <w:b/>
                <w:color w:val="FFFFFF" w:themeColor="background1"/>
                <w:sz w:val="24"/>
                <w:szCs w:val="24"/>
                <w:bdr w:val="single" w:sz="2" w:space="0" w:color="auto"/>
                <w:shd w:val="clear" w:color="auto" w:fill="FF0000"/>
                <w:lang w:val="nl-NL"/>
              </w:rPr>
              <w:t>S7</w:t>
            </w:r>
          </w:p>
        </w:tc>
        <w:tc>
          <w:tcPr>
            <w:tcW w:w="2114" w:type="pct"/>
            <w:tcBorders>
              <w:top w:val="single" w:sz="2" w:space="0" w:color="auto"/>
              <w:left w:val="single" w:sz="2" w:space="0" w:color="auto"/>
              <w:bottom w:val="single" w:sz="2" w:space="0" w:color="auto"/>
              <w:right w:val="single" w:sz="2" w:space="0" w:color="auto"/>
            </w:tcBorders>
            <w:vAlign w:val="center"/>
            <w:hideMark/>
          </w:tcPr>
          <w:p w:rsidR="008B519B" w:rsidRPr="00FB2F84" w:rsidRDefault="008B519B" w:rsidP="00B30AD0">
            <w:pPr>
              <w:rPr>
                <w:rFonts w:ascii="Verdana" w:hAnsi="Verdana"/>
                <w:b/>
                <w:color w:val="000000" w:themeColor="text1"/>
                <w:sz w:val="24"/>
                <w:szCs w:val="24"/>
                <w:lang w:val="nl-NL"/>
              </w:rPr>
            </w:pPr>
            <w:r w:rsidRPr="00FB2F84">
              <w:rPr>
                <w:rFonts w:ascii="Verdana" w:hAnsi="Verdana" w:cs="Arial"/>
                <w:b/>
                <w:sz w:val="24"/>
                <w:szCs w:val="24"/>
                <w:lang w:val="nl-NL"/>
              </w:rPr>
              <w:t xml:space="preserve">&gt; </w:t>
            </w:r>
            <w:r w:rsidRPr="00FB2F84">
              <w:rPr>
                <w:rFonts w:ascii="Verdana" w:hAnsi="Verdana"/>
                <w:b/>
                <w:color w:val="000000" w:themeColor="text1"/>
                <w:sz w:val="24"/>
                <w:szCs w:val="24"/>
                <w:lang w:val="nl-NL"/>
              </w:rPr>
              <w:t xml:space="preserve"> </w:t>
            </w:r>
            <w:r w:rsidRPr="00B71EB8">
              <w:rPr>
                <w:rFonts w:ascii="Verdana" w:hAnsi="Verdana"/>
                <w:b/>
                <w:color w:val="000000" w:themeColor="text1"/>
                <w:sz w:val="24"/>
                <w:szCs w:val="24"/>
                <w:lang w:val="nl-NL"/>
              </w:rPr>
              <w:t>Radom</w:t>
            </w:r>
            <w:r>
              <w:rPr>
                <w:rFonts w:ascii="Verdana" w:hAnsi="Verdana"/>
                <w:b/>
                <w:color w:val="000000" w:themeColor="text1"/>
                <w:sz w:val="24"/>
                <w:szCs w:val="24"/>
                <w:lang w:val="nl-NL"/>
              </w:rPr>
              <w:t xml:space="preserve"> </w:t>
            </w:r>
          </w:p>
        </w:tc>
        <w:tc>
          <w:tcPr>
            <w:tcW w:w="385" w:type="pct"/>
            <w:vMerge w:val="restart"/>
            <w:tcBorders>
              <w:top w:val="single" w:sz="2" w:space="0" w:color="auto"/>
              <w:left w:val="single" w:sz="2" w:space="0" w:color="auto"/>
              <w:bottom w:val="single" w:sz="2" w:space="0" w:color="auto"/>
              <w:right w:val="single" w:sz="2" w:space="0" w:color="auto"/>
            </w:tcBorders>
            <w:vAlign w:val="center"/>
            <w:hideMark/>
          </w:tcPr>
          <w:p w:rsidR="008B519B" w:rsidRPr="00FB2F84" w:rsidRDefault="008B519B" w:rsidP="00B30AD0">
            <w:pPr>
              <w:jc w:val="center"/>
              <w:rPr>
                <w:rFonts w:ascii="Verdana" w:hAnsi="Verdana"/>
                <w:b/>
                <w:color w:val="000000" w:themeColor="text1"/>
                <w:sz w:val="24"/>
                <w:szCs w:val="24"/>
                <w:lang w:val="nl-NL"/>
              </w:rPr>
            </w:pPr>
            <w:r w:rsidRPr="00FB2F84">
              <w:rPr>
                <w:rFonts w:ascii="Verdana" w:hAnsi="Verdana"/>
                <w:b/>
                <w:color w:val="FFFFFF" w:themeColor="background1"/>
                <w:sz w:val="24"/>
                <w:szCs w:val="24"/>
                <w:bdr w:val="single" w:sz="2" w:space="0" w:color="auto"/>
                <w:shd w:val="clear" w:color="auto" w:fill="FF0000"/>
                <w:lang w:val="nl-NL"/>
              </w:rPr>
              <w:t>S2</w:t>
            </w:r>
            <w:r w:rsidRPr="00FB2F84">
              <w:rPr>
                <w:rFonts w:ascii="Verdana" w:hAnsi="Verdana"/>
                <w:b/>
                <w:color w:val="000000" w:themeColor="text1"/>
                <w:sz w:val="24"/>
                <w:szCs w:val="24"/>
                <w:lang w:val="nl-NL"/>
              </w:rPr>
              <w:t xml:space="preserve"> </w:t>
            </w:r>
          </w:p>
        </w:tc>
      </w:tr>
      <w:tr w:rsidR="008B519B" w:rsidRPr="00FB2F84" w:rsidTr="00B30AD0">
        <w:trPr>
          <w:trHeight w:val="283"/>
        </w:trPr>
        <w:tc>
          <w:tcPr>
            <w:tcW w:w="2092" w:type="pct"/>
            <w:vMerge/>
            <w:tcBorders>
              <w:top w:val="single" w:sz="2" w:space="0" w:color="auto"/>
              <w:left w:val="single" w:sz="2" w:space="0" w:color="auto"/>
              <w:bottom w:val="single" w:sz="2" w:space="0" w:color="auto"/>
              <w:right w:val="single" w:sz="2" w:space="0" w:color="auto"/>
            </w:tcBorders>
            <w:vAlign w:val="center"/>
            <w:hideMark/>
          </w:tcPr>
          <w:p w:rsidR="008B519B" w:rsidRPr="00FB2F84" w:rsidRDefault="008B519B" w:rsidP="00B30AD0">
            <w:pPr>
              <w:rPr>
                <w:rFonts w:ascii="Verdana" w:hAnsi="Verdana"/>
                <w:b/>
                <w:color w:val="000000" w:themeColor="text1"/>
                <w:sz w:val="24"/>
                <w:szCs w:val="24"/>
                <w:lang w:val="nl-NL"/>
              </w:rPr>
            </w:pPr>
          </w:p>
        </w:tc>
        <w:tc>
          <w:tcPr>
            <w:tcW w:w="409" w:type="pct"/>
            <w:vMerge/>
            <w:tcBorders>
              <w:top w:val="single" w:sz="2" w:space="0" w:color="auto"/>
              <w:left w:val="single" w:sz="2" w:space="0" w:color="auto"/>
              <w:bottom w:val="single" w:sz="2" w:space="0" w:color="auto"/>
              <w:right w:val="single" w:sz="2" w:space="0" w:color="auto"/>
            </w:tcBorders>
            <w:vAlign w:val="center"/>
            <w:hideMark/>
          </w:tcPr>
          <w:p w:rsidR="008B519B" w:rsidRPr="00FB2F84" w:rsidRDefault="008B519B" w:rsidP="00B30AD0">
            <w:pPr>
              <w:rPr>
                <w:rFonts w:ascii="Verdana" w:hAnsi="Verdana"/>
                <w:b/>
                <w:color w:val="000000" w:themeColor="text1"/>
                <w:sz w:val="24"/>
                <w:szCs w:val="24"/>
                <w:lang w:val="nl-NL"/>
              </w:rPr>
            </w:pPr>
          </w:p>
        </w:tc>
        <w:tc>
          <w:tcPr>
            <w:tcW w:w="2114" w:type="pct"/>
            <w:tcBorders>
              <w:top w:val="single" w:sz="2" w:space="0" w:color="auto"/>
              <w:left w:val="single" w:sz="2" w:space="0" w:color="auto"/>
              <w:bottom w:val="single" w:sz="2" w:space="0" w:color="auto"/>
              <w:right w:val="single" w:sz="2" w:space="0" w:color="auto"/>
            </w:tcBorders>
            <w:vAlign w:val="center"/>
            <w:hideMark/>
          </w:tcPr>
          <w:p w:rsidR="008B519B" w:rsidRPr="00FB2F84" w:rsidRDefault="008B519B" w:rsidP="00B30AD0">
            <w:pPr>
              <w:rPr>
                <w:rFonts w:ascii="Verdana" w:hAnsi="Verdana"/>
                <w:b/>
                <w:color w:val="000000" w:themeColor="text1"/>
                <w:sz w:val="24"/>
                <w:szCs w:val="24"/>
                <w:lang w:val="nl-NL"/>
              </w:rPr>
            </w:pPr>
            <w:r w:rsidRPr="00FB2F84">
              <w:rPr>
                <w:rFonts w:ascii="Verdana" w:hAnsi="Verdana" w:cs="Arial"/>
                <w:b/>
                <w:sz w:val="24"/>
                <w:szCs w:val="24"/>
                <w:lang w:val="nl-NL"/>
              </w:rPr>
              <w:t xml:space="preserve">&gt; </w:t>
            </w:r>
            <w:r w:rsidRPr="00FB2F84">
              <w:rPr>
                <w:rFonts w:ascii="Verdana" w:hAnsi="Verdana"/>
                <w:b/>
                <w:color w:val="000000" w:themeColor="text1"/>
                <w:sz w:val="24"/>
                <w:szCs w:val="24"/>
                <w:lang w:val="nl-NL"/>
              </w:rPr>
              <w:t xml:space="preserve"> </w:t>
            </w:r>
            <w:r w:rsidRPr="00B71EB8">
              <w:rPr>
                <w:rFonts w:ascii="Verdana" w:hAnsi="Verdana"/>
                <w:b/>
                <w:color w:val="000000" w:themeColor="text1"/>
                <w:sz w:val="24"/>
                <w:szCs w:val="24"/>
                <w:lang w:val="nl-NL"/>
              </w:rPr>
              <w:t>Kielce</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8B519B" w:rsidRPr="00FB2F84" w:rsidRDefault="008B519B" w:rsidP="00B30AD0">
            <w:pPr>
              <w:rPr>
                <w:rFonts w:ascii="Verdana" w:hAnsi="Verdana"/>
                <w:b/>
                <w:color w:val="000000" w:themeColor="text1"/>
                <w:sz w:val="24"/>
                <w:szCs w:val="24"/>
                <w:lang w:val="nl-NL"/>
              </w:rPr>
            </w:pPr>
          </w:p>
        </w:tc>
      </w:tr>
    </w:tbl>
    <w:p w:rsidR="008B519B" w:rsidRDefault="008B519B" w:rsidP="008B519B">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8B519B" w:rsidRPr="00FB2F84" w:rsidTr="00B30AD0">
        <w:trPr>
          <w:trHeight w:val="510"/>
        </w:trPr>
        <w:tc>
          <w:tcPr>
            <w:tcW w:w="5669" w:type="dxa"/>
            <w:shd w:val="clear" w:color="auto" w:fill="auto"/>
            <w:vAlign w:val="center"/>
          </w:tcPr>
          <w:p w:rsidR="008B519B" w:rsidRPr="00FB2F84" w:rsidRDefault="008B519B" w:rsidP="00B30AD0">
            <w:pPr>
              <w:rPr>
                <w:rFonts w:ascii="Verdana" w:hAnsi="Verdana"/>
                <w:b/>
                <w:sz w:val="24"/>
                <w:szCs w:val="24"/>
                <w:lang w:val="nl-NL"/>
              </w:rPr>
            </w:pPr>
            <w:r w:rsidRPr="00FB2F84">
              <w:rPr>
                <w:rFonts w:ascii="Verdana" w:hAnsi="Verdana"/>
                <w:noProof/>
                <w:color w:val="0000FF"/>
                <w:sz w:val="24"/>
                <w:szCs w:val="24"/>
                <w:lang w:val="nl-NL"/>
              </w:rPr>
              <w:drawing>
                <wp:inline distT="0" distB="0" distL="0" distR="0" wp14:anchorId="09ECD9E6" wp14:editId="5E70037A">
                  <wp:extent cx="190500" cy="144780"/>
                  <wp:effectExtent l="0" t="0" r="0" b="7620"/>
                  <wp:docPr id="19" name="Afbeelding 19"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FB2F84">
              <w:rPr>
                <w:rFonts w:ascii="Verdana" w:hAnsi="Verdana"/>
                <w:b/>
                <w:sz w:val="24"/>
                <w:szCs w:val="24"/>
                <w:lang w:val="nl-NL"/>
              </w:rPr>
              <w:t xml:space="preserve"> </w:t>
            </w:r>
            <w:r w:rsidRPr="00901C17">
              <w:rPr>
                <w:rFonts w:ascii="Verdana" w:hAnsi="Verdana"/>
                <w:b/>
                <w:sz w:val="24"/>
                <w:szCs w:val="24"/>
                <w:lang w:val="nl-NL"/>
              </w:rPr>
              <w:t>Warszawa-aleja Jerozolimskie</w:t>
            </w:r>
          </w:p>
        </w:tc>
        <w:tc>
          <w:tcPr>
            <w:tcW w:w="907" w:type="dxa"/>
            <w:vAlign w:val="center"/>
          </w:tcPr>
          <w:p w:rsidR="008B519B" w:rsidRPr="00FB2F84" w:rsidRDefault="008B519B" w:rsidP="00B30AD0">
            <w:pPr>
              <w:jc w:val="center"/>
              <w:rPr>
                <w:rFonts w:ascii="Verdana" w:hAnsi="Verdana"/>
                <w:b/>
                <w:sz w:val="24"/>
                <w:szCs w:val="24"/>
                <w:lang w:val="nl-NL"/>
              </w:rPr>
            </w:pPr>
            <w:r w:rsidRPr="00FB2F84">
              <w:rPr>
                <w:rFonts w:ascii="Verdana" w:hAnsi="Verdana"/>
                <w:b/>
                <w:color w:val="FFFFFF" w:themeColor="background1"/>
                <w:sz w:val="24"/>
                <w:szCs w:val="24"/>
                <w:bdr w:val="single" w:sz="2" w:space="0" w:color="auto"/>
                <w:shd w:val="clear" w:color="auto" w:fill="FF0000"/>
                <w:lang w:val="nl-NL"/>
              </w:rPr>
              <w:t>S2</w:t>
            </w:r>
          </w:p>
        </w:tc>
      </w:tr>
    </w:tbl>
    <w:p w:rsidR="008B519B" w:rsidRPr="00ED78B9" w:rsidRDefault="008B519B" w:rsidP="008B519B">
      <w:pPr>
        <w:pStyle w:val="Alinia6"/>
      </w:pPr>
      <w:r w:rsidRPr="00E0333C">
        <w:rPr>
          <w:rStyle w:val="plaats0"/>
        </w:rPr>
        <w:t>Warschau</w:t>
      </w:r>
    </w:p>
    <w:p w:rsidR="008B519B" w:rsidRPr="00ED78B9" w:rsidRDefault="008B519B" w:rsidP="008B519B">
      <w:pPr>
        <w:pStyle w:val="BusTic"/>
      </w:pPr>
      <w:r w:rsidRPr="00ED78B9">
        <w:t xml:space="preserve">De hoofstad van Polen is een wereldstad met </w:t>
      </w:r>
      <w:r>
        <w:t xml:space="preserve">± </w:t>
      </w:r>
      <w:r w:rsidRPr="00ED78B9">
        <w:t xml:space="preserve">,7 miljoen inwoners. </w:t>
      </w:r>
    </w:p>
    <w:p w:rsidR="008B519B" w:rsidRPr="00ED78B9" w:rsidRDefault="008B519B" w:rsidP="008B519B">
      <w:pPr>
        <w:pStyle w:val="BusTic"/>
        <w:rPr>
          <w:lang w:val="pl-PL"/>
        </w:rPr>
      </w:pPr>
      <w:r w:rsidRPr="00ED78B9">
        <w:rPr>
          <w:lang w:val="pl-PL"/>
        </w:rPr>
        <w:t xml:space="preserve">Het is het bestuurlijk, cultureel en wetenschappelijk centrum van het land. </w:t>
      </w:r>
    </w:p>
    <w:p w:rsidR="008B519B" w:rsidRPr="00ED78B9" w:rsidRDefault="008B519B" w:rsidP="008B519B">
      <w:pPr>
        <w:pStyle w:val="BusTic"/>
        <w:rPr>
          <w:lang w:val="pl-PL"/>
        </w:rPr>
      </w:pPr>
      <w:r w:rsidRPr="00ED78B9">
        <w:rPr>
          <w:lang w:val="pl-PL"/>
        </w:rPr>
        <w:t xml:space="preserve">Voor 1939 genoot Warschau door een enorme rijkdom aan gebouwen en uitgaansmogelijkheden een grote reputatie. </w:t>
      </w:r>
    </w:p>
    <w:p w:rsidR="008B519B" w:rsidRPr="00ED78B9" w:rsidRDefault="008B519B" w:rsidP="008B519B">
      <w:pPr>
        <w:pStyle w:val="BusTic"/>
        <w:rPr>
          <w:lang w:val="pl-PL"/>
        </w:rPr>
      </w:pPr>
      <w:r w:rsidRPr="00ED78B9">
        <w:rPr>
          <w:lang w:val="pl-PL"/>
        </w:rPr>
        <w:t xml:space="preserve">Vanwege het uiterlijk en de sfeer werd de stad zelfs vergeleken met Parijs. </w:t>
      </w:r>
    </w:p>
    <w:p w:rsidR="008B519B" w:rsidRPr="00ED78B9" w:rsidRDefault="008B519B" w:rsidP="008B519B">
      <w:pPr>
        <w:pStyle w:val="BusTic"/>
        <w:rPr>
          <w:lang w:val="pl-PL"/>
        </w:rPr>
      </w:pPr>
      <w:r w:rsidRPr="00ED78B9">
        <w:rPr>
          <w:lang w:val="pl-PL"/>
        </w:rPr>
        <w:t xml:space="preserve">In de Tweede Wereldoorlog werd de stad met de grond gelijk gemaakt. </w:t>
      </w:r>
    </w:p>
    <w:p w:rsidR="008B519B" w:rsidRPr="00ED78B9" w:rsidRDefault="008B519B" w:rsidP="008B519B">
      <w:pPr>
        <w:pStyle w:val="BusTic"/>
        <w:rPr>
          <w:lang w:val="pl-PL"/>
        </w:rPr>
      </w:pPr>
      <w:r w:rsidRPr="00ED78B9">
        <w:rPr>
          <w:lang w:val="pl-PL"/>
        </w:rPr>
        <w:t xml:space="preserve">Sindsdien heeft men een deel van het centrum herbouwd, waardoor Warschau iets van zijn kosmopolitische allure heeft herkregen. </w:t>
      </w:r>
    </w:p>
    <w:p w:rsidR="008B519B" w:rsidRPr="00ED78B9" w:rsidRDefault="008B519B" w:rsidP="008B519B">
      <w:pPr>
        <w:pStyle w:val="BusTic"/>
        <w:rPr>
          <w:lang w:val="pl-PL"/>
        </w:rPr>
      </w:pPr>
      <w:r w:rsidRPr="00ED78B9">
        <w:rPr>
          <w:lang w:val="pl-PL"/>
        </w:rPr>
        <w:t xml:space="preserve">Als een bezoek aan de hoofdstad niet het doel van de reis naar Polen is, dan zal het in veel gevallen </w:t>
      </w:r>
      <w:r w:rsidRPr="00ED78B9">
        <w:rPr>
          <w:lang w:val="pl-PL"/>
        </w:rPr>
        <w:noBreakHyphen/>
        <w:t xml:space="preserve"> terecht </w:t>
      </w:r>
      <w:r w:rsidRPr="00ED78B9">
        <w:rPr>
          <w:lang w:val="pl-PL"/>
        </w:rPr>
        <w:noBreakHyphen/>
        <w:t xml:space="preserve"> een belangrijk onderdeel vormen van een reis door het land. </w:t>
      </w:r>
    </w:p>
    <w:p w:rsidR="008B519B" w:rsidRPr="00ED78B9" w:rsidRDefault="008B519B" w:rsidP="008B519B">
      <w:pPr>
        <w:pStyle w:val="BusTic"/>
        <w:rPr>
          <w:lang w:val="pl-PL"/>
        </w:rPr>
      </w:pPr>
      <w:r w:rsidRPr="00ED78B9">
        <w:rPr>
          <w:lang w:val="pl-PL"/>
        </w:rPr>
        <w:t>Voor toeristen zijn het historische centrum van Warschau, het koninklijk paleis Lazienki en de zomerresidentie Wila</w:t>
      </w:r>
      <w:r w:rsidRPr="00ED78B9">
        <w:rPr>
          <w:lang w:val="pl-PL"/>
        </w:rPr>
        <w:softHyphen/>
        <w:t xml:space="preserve">nów de hoogtepunten. </w:t>
      </w:r>
    </w:p>
    <w:p w:rsidR="008B519B" w:rsidRPr="00ED78B9" w:rsidRDefault="008B519B" w:rsidP="008B519B">
      <w:pPr>
        <w:pStyle w:val="BusTic"/>
        <w:rPr>
          <w:lang w:val="pl-PL"/>
        </w:rPr>
      </w:pPr>
      <w:r w:rsidRPr="00ED78B9">
        <w:rPr>
          <w:lang w:val="pl-PL"/>
        </w:rPr>
        <w:t>Voor cultuurliefhebbers zijn daarnaast de Porczynski</w:t>
      </w:r>
      <w:r w:rsidRPr="00ED78B9">
        <w:rPr>
          <w:lang w:val="pl-PL"/>
        </w:rPr>
        <w:noBreakHyphen/>
        <w:t>collectie en het nationaal museum een bezoek waard.</w:t>
      </w:r>
    </w:p>
    <w:p w:rsidR="008B519B" w:rsidRDefault="008B519B" w:rsidP="00667A41">
      <w:pPr>
        <w:keepLines/>
        <w:spacing w:before="120" w:after="120"/>
        <w:rPr>
          <w:rFonts w:ascii="Verdana" w:hAnsi="Verdana"/>
          <w:sz w:val="24"/>
          <w:szCs w:val="24"/>
          <w:lang w:val="nl-NL"/>
        </w:rPr>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71"/>
        <w:gridCol w:w="846"/>
        <w:gridCol w:w="4002"/>
        <w:gridCol w:w="779"/>
      </w:tblGrid>
      <w:tr w:rsidR="008B519B" w:rsidRPr="00FB2F84" w:rsidTr="00B30AD0">
        <w:trPr>
          <w:trHeight w:val="283"/>
        </w:trPr>
        <w:tc>
          <w:tcPr>
            <w:tcW w:w="2241"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8B519B" w:rsidRPr="00FB2F84" w:rsidRDefault="008B519B" w:rsidP="00B30AD0">
            <w:pPr>
              <w:rPr>
                <w:rFonts w:ascii="Verdana" w:hAnsi="Verdana"/>
                <w:b/>
                <w:color w:val="000000" w:themeColor="text1"/>
                <w:sz w:val="24"/>
                <w:szCs w:val="24"/>
                <w:lang w:val="nl-NL"/>
              </w:rPr>
            </w:pPr>
            <w:r w:rsidRPr="00FB2F84">
              <w:rPr>
                <w:rFonts w:ascii="Verdana" w:hAnsi="Verdana"/>
                <w:noProof/>
                <w:sz w:val="24"/>
                <w:szCs w:val="24"/>
                <w:lang w:val="nl-NL"/>
              </w:rPr>
              <w:drawing>
                <wp:inline distT="0" distB="0" distL="0" distR="0" wp14:anchorId="54B551A4" wp14:editId="4B09D279">
                  <wp:extent cx="252000" cy="180000"/>
                  <wp:effectExtent l="0" t="0" r="0" b="0"/>
                  <wp:docPr id="187" name="Afbeelding 187"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FB2F84">
              <w:rPr>
                <w:rFonts w:ascii="Verdana" w:hAnsi="Verdana"/>
                <w:b/>
                <w:noProof/>
                <w:color w:val="000000" w:themeColor="text1"/>
                <w:sz w:val="24"/>
                <w:szCs w:val="24"/>
                <w:lang w:val="nl-NL"/>
              </w:rPr>
              <w:t xml:space="preserve"> </w:t>
            </w:r>
            <w:r w:rsidRPr="00FB2F84">
              <w:rPr>
                <w:rFonts w:ascii="Verdana" w:hAnsi="Verdana"/>
                <w:noProof/>
                <w:color w:val="000000" w:themeColor="text1"/>
                <w:sz w:val="24"/>
                <w:szCs w:val="24"/>
                <w:lang w:val="nl-NL"/>
              </w:rPr>
              <w:drawing>
                <wp:inline distT="0" distB="0" distL="0" distR="0" wp14:anchorId="52DC5A40" wp14:editId="6A7F3179">
                  <wp:extent cx="190500" cy="144780"/>
                  <wp:effectExtent l="0" t="0" r="0" b="7620"/>
                  <wp:docPr id="188" name="Afbeelding 188"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FB2F84">
              <w:rPr>
                <w:rFonts w:ascii="Verdana" w:hAnsi="Verdana"/>
                <w:b/>
                <w:noProof/>
                <w:color w:val="000000" w:themeColor="text1"/>
                <w:sz w:val="24"/>
                <w:szCs w:val="24"/>
                <w:lang w:val="nl-NL"/>
              </w:rPr>
              <w:t xml:space="preserve">  </w:t>
            </w:r>
            <w:r w:rsidRPr="00FB2F84">
              <w:rPr>
                <w:rFonts w:ascii="Verdana" w:hAnsi="Verdana"/>
                <w:b/>
                <w:color w:val="000000" w:themeColor="text1"/>
                <w:sz w:val="24"/>
                <w:szCs w:val="24"/>
                <w:lang w:val="nl-NL"/>
              </w:rPr>
              <w:t xml:space="preserve">Kreuz: </w:t>
            </w:r>
            <w:r w:rsidRPr="00D822CD">
              <w:rPr>
                <w:rFonts w:ascii="Verdana" w:hAnsi="Verdana"/>
                <w:b/>
                <w:color w:val="000000" w:themeColor="text1"/>
                <w:sz w:val="24"/>
                <w:szCs w:val="24"/>
                <w:lang w:val="nl-NL"/>
              </w:rPr>
              <w:t>Węzeł Konotopa</w:t>
            </w:r>
          </w:p>
        </w:tc>
        <w:tc>
          <w:tcPr>
            <w:tcW w:w="415" w:type="pct"/>
            <w:vMerge w:val="restart"/>
            <w:tcBorders>
              <w:top w:val="single" w:sz="2" w:space="0" w:color="auto"/>
              <w:left w:val="single" w:sz="2" w:space="0" w:color="auto"/>
              <w:bottom w:val="single" w:sz="2" w:space="0" w:color="auto"/>
              <w:right w:val="single" w:sz="2" w:space="0" w:color="auto"/>
            </w:tcBorders>
            <w:vAlign w:val="center"/>
          </w:tcPr>
          <w:p w:rsidR="008B519B" w:rsidRPr="00901C17" w:rsidRDefault="008B519B" w:rsidP="00B30AD0">
            <w:pPr>
              <w:jc w:val="center"/>
              <w:rPr>
                <w:rFonts w:ascii="Verdana" w:hAnsi="Verdana"/>
                <w:b/>
                <w:color w:val="FFFFFF" w:themeColor="background1"/>
                <w:sz w:val="24"/>
                <w:szCs w:val="24"/>
                <w:bdr w:val="single" w:sz="2" w:space="0" w:color="auto"/>
                <w:shd w:val="clear" w:color="auto" w:fill="FF0000"/>
                <w:lang w:val="nl-NL"/>
              </w:rPr>
            </w:pPr>
            <w:r w:rsidRPr="00901C17">
              <w:rPr>
                <w:rFonts w:ascii="Verdana" w:hAnsi="Verdana"/>
                <w:b/>
                <w:color w:val="FFFFFF" w:themeColor="background1"/>
                <w:sz w:val="24"/>
                <w:szCs w:val="24"/>
                <w:bdr w:val="single" w:sz="2" w:space="0" w:color="auto"/>
                <w:shd w:val="clear" w:color="auto" w:fill="FF0000"/>
                <w:lang w:val="nl-NL"/>
              </w:rPr>
              <w:t>A2</w:t>
            </w:r>
          </w:p>
          <w:p w:rsidR="008B519B" w:rsidRPr="00FB2F84" w:rsidRDefault="008B519B" w:rsidP="00B30AD0">
            <w:pPr>
              <w:jc w:val="center"/>
              <w:rPr>
                <w:rFonts w:ascii="Verdana" w:hAnsi="Verdana"/>
                <w:b/>
                <w:color w:val="000000" w:themeColor="text1"/>
                <w:sz w:val="24"/>
                <w:szCs w:val="24"/>
                <w:lang w:val="nl-NL"/>
              </w:rPr>
            </w:pPr>
            <w:r w:rsidRPr="00901C17">
              <w:rPr>
                <w:rFonts w:ascii="Verdana" w:hAnsi="Verdana"/>
                <w:b/>
                <w:color w:val="FFFFFF" w:themeColor="background1"/>
                <w:sz w:val="24"/>
                <w:szCs w:val="24"/>
                <w:bdr w:val="single" w:sz="2" w:space="0" w:color="auto"/>
                <w:shd w:val="clear" w:color="auto" w:fill="FF0000"/>
                <w:lang w:val="nl-NL"/>
              </w:rPr>
              <w:t>S8</w:t>
            </w:r>
          </w:p>
        </w:tc>
        <w:tc>
          <w:tcPr>
            <w:tcW w:w="1962" w:type="pct"/>
            <w:tcBorders>
              <w:top w:val="single" w:sz="2" w:space="0" w:color="auto"/>
              <w:left w:val="single" w:sz="2" w:space="0" w:color="auto"/>
              <w:bottom w:val="single" w:sz="2" w:space="0" w:color="auto"/>
              <w:right w:val="single" w:sz="2" w:space="0" w:color="auto"/>
            </w:tcBorders>
            <w:vAlign w:val="center"/>
            <w:hideMark/>
          </w:tcPr>
          <w:p w:rsidR="008B519B" w:rsidRPr="00FB2F84" w:rsidRDefault="008B519B" w:rsidP="00B30AD0">
            <w:pPr>
              <w:rPr>
                <w:rFonts w:ascii="Verdana" w:hAnsi="Verdana"/>
                <w:b/>
                <w:color w:val="000000" w:themeColor="text1"/>
                <w:sz w:val="24"/>
                <w:szCs w:val="24"/>
                <w:lang w:val="nl-NL"/>
              </w:rPr>
            </w:pPr>
            <w:r w:rsidRPr="00FB2F84">
              <w:rPr>
                <w:rFonts w:ascii="Verdana" w:hAnsi="Verdana" w:cs="Arial"/>
                <w:b/>
                <w:sz w:val="24"/>
                <w:szCs w:val="24"/>
                <w:lang w:val="nl-NL"/>
              </w:rPr>
              <w:t xml:space="preserve">&gt; </w:t>
            </w:r>
            <w:r w:rsidRPr="00FB2F84">
              <w:rPr>
                <w:rFonts w:ascii="Verdana" w:hAnsi="Verdana"/>
                <w:b/>
                <w:color w:val="000000" w:themeColor="text1"/>
                <w:sz w:val="24"/>
                <w:szCs w:val="24"/>
                <w:lang w:val="nl-NL"/>
              </w:rPr>
              <w:t xml:space="preserve"> </w:t>
            </w:r>
            <w:r w:rsidRPr="00901C17">
              <w:rPr>
                <w:rFonts w:ascii="Verdana" w:hAnsi="Verdana"/>
                <w:b/>
                <w:color w:val="000000" w:themeColor="text1"/>
                <w:sz w:val="24"/>
                <w:szCs w:val="24"/>
                <w:lang w:val="nl-NL"/>
              </w:rPr>
              <w:t>Łódź</w:t>
            </w:r>
          </w:p>
        </w:tc>
        <w:tc>
          <w:tcPr>
            <w:tcW w:w="382" w:type="pct"/>
            <w:vMerge w:val="restart"/>
            <w:tcBorders>
              <w:top w:val="single" w:sz="2" w:space="0" w:color="auto"/>
              <w:left w:val="single" w:sz="2" w:space="0" w:color="auto"/>
              <w:bottom w:val="single" w:sz="2" w:space="0" w:color="auto"/>
              <w:right w:val="single" w:sz="2" w:space="0" w:color="auto"/>
            </w:tcBorders>
            <w:vAlign w:val="center"/>
            <w:hideMark/>
          </w:tcPr>
          <w:p w:rsidR="008B519B" w:rsidRPr="00FB2F84" w:rsidRDefault="008B519B" w:rsidP="00B30AD0">
            <w:pPr>
              <w:jc w:val="center"/>
              <w:rPr>
                <w:rFonts w:ascii="Verdana" w:hAnsi="Verdana"/>
                <w:b/>
                <w:color w:val="000000" w:themeColor="text1"/>
                <w:sz w:val="24"/>
                <w:szCs w:val="24"/>
                <w:lang w:val="nl-NL"/>
              </w:rPr>
            </w:pPr>
            <w:r w:rsidRPr="00FB2F84">
              <w:rPr>
                <w:rFonts w:ascii="Verdana" w:hAnsi="Verdana"/>
                <w:b/>
                <w:color w:val="FFFFFF" w:themeColor="background1"/>
                <w:sz w:val="24"/>
                <w:szCs w:val="24"/>
                <w:bdr w:val="single" w:sz="2" w:space="0" w:color="auto"/>
                <w:shd w:val="clear" w:color="auto" w:fill="FF0000"/>
                <w:lang w:val="nl-NL"/>
              </w:rPr>
              <w:t>S2</w:t>
            </w:r>
            <w:r w:rsidRPr="00FB2F84">
              <w:rPr>
                <w:rFonts w:ascii="Verdana" w:hAnsi="Verdana"/>
                <w:b/>
                <w:color w:val="000000" w:themeColor="text1"/>
                <w:sz w:val="24"/>
                <w:szCs w:val="24"/>
                <w:lang w:val="nl-NL"/>
              </w:rPr>
              <w:t xml:space="preserve"> </w:t>
            </w:r>
          </w:p>
        </w:tc>
      </w:tr>
      <w:tr w:rsidR="008B519B" w:rsidRPr="00FB2F84" w:rsidTr="00B30AD0">
        <w:trPr>
          <w:trHeight w:val="283"/>
        </w:trPr>
        <w:tc>
          <w:tcPr>
            <w:tcW w:w="2241" w:type="pct"/>
            <w:vMerge/>
            <w:tcBorders>
              <w:top w:val="single" w:sz="2" w:space="0" w:color="auto"/>
              <w:left w:val="single" w:sz="2" w:space="0" w:color="auto"/>
              <w:bottom w:val="single" w:sz="2" w:space="0" w:color="auto"/>
              <w:right w:val="single" w:sz="2" w:space="0" w:color="auto"/>
            </w:tcBorders>
            <w:vAlign w:val="center"/>
            <w:hideMark/>
          </w:tcPr>
          <w:p w:rsidR="008B519B" w:rsidRPr="00FB2F84" w:rsidRDefault="008B519B" w:rsidP="00B30AD0">
            <w:pPr>
              <w:rPr>
                <w:rFonts w:ascii="Verdana" w:hAnsi="Verdana"/>
                <w:b/>
                <w:color w:val="000000" w:themeColor="text1"/>
                <w:sz w:val="24"/>
                <w:szCs w:val="24"/>
                <w:lang w:val="nl-NL"/>
              </w:rPr>
            </w:pPr>
          </w:p>
        </w:tc>
        <w:tc>
          <w:tcPr>
            <w:tcW w:w="415" w:type="pct"/>
            <w:vMerge/>
            <w:tcBorders>
              <w:top w:val="single" w:sz="2" w:space="0" w:color="auto"/>
              <w:left w:val="single" w:sz="2" w:space="0" w:color="auto"/>
              <w:bottom w:val="single" w:sz="2" w:space="0" w:color="auto"/>
              <w:right w:val="single" w:sz="2" w:space="0" w:color="auto"/>
            </w:tcBorders>
            <w:vAlign w:val="center"/>
            <w:hideMark/>
          </w:tcPr>
          <w:p w:rsidR="008B519B" w:rsidRPr="00FB2F84" w:rsidRDefault="008B519B" w:rsidP="00B30AD0">
            <w:pPr>
              <w:rPr>
                <w:rFonts w:ascii="Verdana" w:hAnsi="Verdana"/>
                <w:b/>
                <w:color w:val="000000" w:themeColor="text1"/>
                <w:sz w:val="24"/>
                <w:szCs w:val="24"/>
                <w:lang w:val="nl-NL"/>
              </w:rPr>
            </w:pPr>
          </w:p>
        </w:tc>
        <w:tc>
          <w:tcPr>
            <w:tcW w:w="1962" w:type="pct"/>
            <w:tcBorders>
              <w:top w:val="single" w:sz="2" w:space="0" w:color="auto"/>
              <w:left w:val="single" w:sz="2" w:space="0" w:color="auto"/>
              <w:bottom w:val="single" w:sz="2" w:space="0" w:color="auto"/>
              <w:right w:val="single" w:sz="2" w:space="0" w:color="auto"/>
            </w:tcBorders>
            <w:vAlign w:val="center"/>
            <w:hideMark/>
          </w:tcPr>
          <w:p w:rsidR="008B519B" w:rsidRPr="00FB2F84" w:rsidRDefault="008B519B" w:rsidP="00B30AD0">
            <w:pPr>
              <w:rPr>
                <w:rFonts w:ascii="Verdana" w:hAnsi="Verdana"/>
                <w:b/>
                <w:color w:val="000000" w:themeColor="text1"/>
                <w:sz w:val="24"/>
                <w:szCs w:val="24"/>
                <w:lang w:val="nl-NL"/>
              </w:rPr>
            </w:pPr>
            <w:r w:rsidRPr="00FB2F84">
              <w:rPr>
                <w:rFonts w:ascii="Verdana" w:hAnsi="Verdana" w:cs="Arial"/>
                <w:b/>
                <w:sz w:val="24"/>
                <w:szCs w:val="24"/>
                <w:lang w:val="nl-NL"/>
              </w:rPr>
              <w:t xml:space="preserve">&gt; </w:t>
            </w:r>
            <w:r w:rsidRPr="00FB2F84">
              <w:rPr>
                <w:rFonts w:ascii="Verdana" w:hAnsi="Verdana"/>
                <w:b/>
                <w:color w:val="000000" w:themeColor="text1"/>
                <w:sz w:val="24"/>
                <w:szCs w:val="24"/>
                <w:lang w:val="nl-NL"/>
              </w:rPr>
              <w:t xml:space="preserve"> </w:t>
            </w:r>
            <w:r>
              <w:rPr>
                <w:rFonts w:ascii="Verdana" w:hAnsi="Verdana"/>
                <w:b/>
                <w:color w:val="000000" w:themeColor="text1"/>
                <w:sz w:val="24"/>
                <w:szCs w:val="24"/>
                <w:lang w:val="nl-NL"/>
              </w:rPr>
              <w:t xml:space="preserve"> </w:t>
            </w:r>
            <w:r w:rsidRPr="00901C17">
              <w:rPr>
                <w:rFonts w:ascii="Verdana" w:hAnsi="Verdana"/>
                <w:b/>
                <w:color w:val="000000" w:themeColor="text1"/>
                <w:sz w:val="24"/>
                <w:szCs w:val="24"/>
                <w:lang w:val="nl-NL"/>
              </w:rPr>
              <w:t>Białystok</w:t>
            </w:r>
          </w:p>
        </w:tc>
        <w:tc>
          <w:tcPr>
            <w:tcW w:w="382" w:type="pct"/>
            <w:vMerge/>
            <w:tcBorders>
              <w:top w:val="single" w:sz="2" w:space="0" w:color="auto"/>
              <w:left w:val="single" w:sz="2" w:space="0" w:color="auto"/>
              <w:bottom w:val="single" w:sz="2" w:space="0" w:color="auto"/>
              <w:right w:val="single" w:sz="2" w:space="0" w:color="auto"/>
            </w:tcBorders>
            <w:vAlign w:val="center"/>
            <w:hideMark/>
          </w:tcPr>
          <w:p w:rsidR="008B519B" w:rsidRPr="00FB2F84" w:rsidRDefault="008B519B" w:rsidP="00B30AD0">
            <w:pPr>
              <w:rPr>
                <w:rFonts w:ascii="Verdana" w:hAnsi="Verdana"/>
                <w:b/>
                <w:color w:val="000000" w:themeColor="text1"/>
                <w:sz w:val="24"/>
                <w:szCs w:val="24"/>
                <w:lang w:val="nl-NL"/>
              </w:rPr>
            </w:pPr>
          </w:p>
        </w:tc>
      </w:tr>
    </w:tbl>
    <w:p w:rsidR="0058595C" w:rsidRPr="00B36593" w:rsidRDefault="0058595C" w:rsidP="008B519B">
      <w:pPr>
        <w:pStyle w:val="Alinia0"/>
        <w:spacing w:before="120" w:after="120"/>
        <w:rPr>
          <w:b w:val="0"/>
          <w:szCs w:val="24"/>
        </w:rPr>
      </w:pPr>
    </w:p>
    <w:sectPr w:rsidR="0058595C" w:rsidRPr="00B36593" w:rsidSect="00812010">
      <w:headerReference w:type="default" r:id="rId17"/>
      <w:footerReference w:type="default" r:id="rId18"/>
      <w:pgSz w:w="11906" w:h="16838"/>
      <w:pgMar w:top="567" w:right="851" w:bottom="828" w:left="851" w:header="56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0C88" w:rsidRDefault="005C0C88" w:rsidP="007A2B79">
      <w:r>
        <w:separator/>
      </w:r>
    </w:p>
  </w:endnote>
  <w:endnote w:type="continuationSeparator" w:id="0">
    <w:p w:rsidR="005C0C88" w:rsidRDefault="005C0C88" w:rsidP="007A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text" w:tblpY="1"/>
      <w:tblW w:w="5000" w:type="pct"/>
      <w:tblLook w:val="04A0" w:firstRow="1" w:lastRow="0" w:firstColumn="1" w:lastColumn="0" w:noHBand="0" w:noVBand="1"/>
    </w:tblPr>
    <w:tblGrid>
      <w:gridCol w:w="4592"/>
      <w:gridCol w:w="1345"/>
      <w:gridCol w:w="4267"/>
    </w:tblGrid>
    <w:tr w:rsidR="002221B7" w:rsidTr="004B0A15">
      <w:trPr>
        <w:trHeight w:val="151"/>
      </w:trPr>
      <w:tc>
        <w:tcPr>
          <w:tcW w:w="2250" w:type="pct"/>
          <w:tcBorders>
            <w:bottom w:val="single" w:sz="4" w:space="0" w:color="4F81BD" w:themeColor="accent1"/>
          </w:tcBorders>
        </w:tcPr>
        <w:p w:rsidR="002221B7" w:rsidRDefault="002221B7">
          <w:pPr>
            <w:pStyle w:val="Koptekst"/>
            <w:rPr>
              <w:rFonts w:asciiTheme="majorHAnsi" w:eastAsiaTheme="majorEastAsia" w:hAnsiTheme="majorHAnsi" w:cstheme="majorBidi"/>
              <w:b/>
              <w:bCs/>
            </w:rPr>
          </w:pPr>
        </w:p>
      </w:tc>
      <w:tc>
        <w:tcPr>
          <w:tcW w:w="659" w:type="pct"/>
          <w:vMerge w:val="restart"/>
          <w:noWrap/>
          <w:vAlign w:val="center"/>
        </w:tcPr>
        <w:p w:rsidR="002221B7" w:rsidRPr="007A2B79" w:rsidRDefault="002221B7" w:rsidP="004B0A15">
          <w:pPr>
            <w:pStyle w:val="Geenafstand"/>
            <w:jc w:val="center"/>
            <w:rPr>
              <w:rFonts w:ascii="Verdana" w:eastAsiaTheme="majorEastAsia" w:hAnsi="Verdana" w:cstheme="majorBidi"/>
              <w:sz w:val="16"/>
              <w:szCs w:val="16"/>
            </w:rPr>
          </w:pPr>
          <w:r w:rsidRPr="007A2B79">
            <w:rPr>
              <w:rFonts w:ascii="Verdana" w:eastAsiaTheme="majorEastAsia" w:hAnsi="Verdana" w:cstheme="majorBidi"/>
              <w:b/>
              <w:bCs/>
              <w:sz w:val="16"/>
              <w:szCs w:val="16"/>
            </w:rPr>
            <w:t xml:space="preserve">Pagina </w:t>
          </w:r>
          <w:r w:rsidRPr="007A2B79">
            <w:rPr>
              <w:rFonts w:ascii="Verdana" w:hAnsi="Verdana"/>
              <w:sz w:val="16"/>
              <w:szCs w:val="16"/>
            </w:rPr>
            <w:fldChar w:fldCharType="begin"/>
          </w:r>
          <w:r w:rsidRPr="007A2B79">
            <w:rPr>
              <w:rFonts w:ascii="Verdana" w:hAnsi="Verdana"/>
              <w:sz w:val="16"/>
              <w:szCs w:val="16"/>
            </w:rPr>
            <w:instrText>PAGE  \* MERGEFORMAT</w:instrText>
          </w:r>
          <w:r w:rsidRPr="007A2B79">
            <w:rPr>
              <w:rFonts w:ascii="Verdana" w:hAnsi="Verdana"/>
              <w:sz w:val="16"/>
              <w:szCs w:val="16"/>
            </w:rPr>
            <w:fldChar w:fldCharType="separate"/>
          </w:r>
          <w:r w:rsidR="00BD11E3" w:rsidRPr="00BD11E3">
            <w:rPr>
              <w:rFonts w:ascii="Verdana" w:eastAsiaTheme="majorEastAsia" w:hAnsi="Verdana" w:cstheme="majorBidi"/>
              <w:b/>
              <w:bCs/>
              <w:noProof/>
              <w:sz w:val="16"/>
              <w:szCs w:val="16"/>
            </w:rPr>
            <w:t>4</w:t>
          </w:r>
          <w:r w:rsidRPr="007A2B79">
            <w:rPr>
              <w:rFonts w:ascii="Verdana" w:eastAsiaTheme="majorEastAsia" w:hAnsi="Verdana" w:cstheme="majorBidi"/>
              <w:b/>
              <w:bCs/>
              <w:sz w:val="16"/>
              <w:szCs w:val="16"/>
            </w:rPr>
            <w:fldChar w:fldCharType="end"/>
          </w:r>
        </w:p>
      </w:tc>
      <w:tc>
        <w:tcPr>
          <w:tcW w:w="2091" w:type="pct"/>
          <w:tcBorders>
            <w:bottom w:val="single" w:sz="4" w:space="0" w:color="4F81BD" w:themeColor="accent1"/>
          </w:tcBorders>
        </w:tcPr>
        <w:p w:rsidR="002221B7" w:rsidRDefault="002221B7">
          <w:pPr>
            <w:pStyle w:val="Koptekst"/>
            <w:rPr>
              <w:rFonts w:asciiTheme="majorHAnsi" w:eastAsiaTheme="majorEastAsia" w:hAnsiTheme="majorHAnsi" w:cstheme="majorBidi"/>
              <w:b/>
              <w:bCs/>
            </w:rPr>
          </w:pPr>
        </w:p>
      </w:tc>
    </w:tr>
    <w:tr w:rsidR="002221B7" w:rsidTr="004B0A15">
      <w:trPr>
        <w:trHeight w:val="150"/>
      </w:trPr>
      <w:tc>
        <w:tcPr>
          <w:tcW w:w="2250" w:type="pct"/>
          <w:tcBorders>
            <w:top w:val="single" w:sz="4" w:space="0" w:color="4F81BD" w:themeColor="accent1"/>
          </w:tcBorders>
        </w:tcPr>
        <w:p w:rsidR="002221B7" w:rsidRDefault="002221B7">
          <w:pPr>
            <w:pStyle w:val="Koptekst"/>
            <w:rPr>
              <w:rFonts w:asciiTheme="majorHAnsi" w:eastAsiaTheme="majorEastAsia" w:hAnsiTheme="majorHAnsi" w:cstheme="majorBidi"/>
              <w:b/>
              <w:bCs/>
            </w:rPr>
          </w:pPr>
        </w:p>
      </w:tc>
      <w:tc>
        <w:tcPr>
          <w:tcW w:w="659" w:type="pct"/>
          <w:vMerge/>
        </w:tcPr>
        <w:p w:rsidR="002221B7" w:rsidRDefault="002221B7">
          <w:pPr>
            <w:pStyle w:val="Koptekst"/>
            <w:jc w:val="center"/>
            <w:rPr>
              <w:rFonts w:asciiTheme="majorHAnsi" w:eastAsiaTheme="majorEastAsia" w:hAnsiTheme="majorHAnsi" w:cstheme="majorBidi"/>
              <w:b/>
              <w:bCs/>
            </w:rPr>
          </w:pPr>
        </w:p>
      </w:tc>
      <w:tc>
        <w:tcPr>
          <w:tcW w:w="2091" w:type="pct"/>
          <w:tcBorders>
            <w:top w:val="single" w:sz="4" w:space="0" w:color="4F81BD" w:themeColor="accent1"/>
          </w:tcBorders>
        </w:tcPr>
        <w:p w:rsidR="002221B7" w:rsidRDefault="002221B7">
          <w:pPr>
            <w:pStyle w:val="Koptekst"/>
            <w:rPr>
              <w:rFonts w:asciiTheme="majorHAnsi" w:eastAsiaTheme="majorEastAsia" w:hAnsiTheme="majorHAnsi" w:cstheme="majorBidi"/>
              <w:b/>
              <w:bCs/>
            </w:rPr>
          </w:pPr>
        </w:p>
      </w:tc>
    </w:tr>
  </w:tbl>
  <w:p w:rsidR="002221B7" w:rsidRDefault="002221B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0C88" w:rsidRDefault="005C0C88" w:rsidP="007A2B79">
      <w:r>
        <w:separator/>
      </w:r>
    </w:p>
  </w:footnote>
  <w:footnote w:type="continuationSeparator" w:id="0">
    <w:p w:rsidR="005C0C88" w:rsidRDefault="005C0C88" w:rsidP="007A2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1B7" w:rsidRPr="003B63E3" w:rsidRDefault="002221B7" w:rsidP="00C94F1D">
    <w:pPr>
      <w:pStyle w:val="Koptekst"/>
      <w:ind w:firstLine="709"/>
      <w:rPr>
        <w:rFonts w:ascii="Verdana" w:hAnsi="Verdana"/>
        <w:b/>
        <w:sz w:val="28"/>
        <w:szCs w:val="28"/>
        <w:lang w:val="nl-NL"/>
      </w:rPr>
    </w:pPr>
    <w:r w:rsidRPr="003B63E3">
      <w:rPr>
        <w:noProof/>
        <w:lang w:val="nl-NL"/>
      </w:rPr>
      <w:drawing>
        <wp:anchor distT="0" distB="0" distL="114300" distR="114300" simplePos="0" relativeHeight="251662336" behindDoc="1" locked="0" layoutInCell="1" allowOverlap="1" wp14:anchorId="053D62B4" wp14:editId="1F004FB6">
          <wp:simplePos x="0" y="0"/>
          <wp:positionH relativeFrom="column">
            <wp:posOffset>-261620</wp:posOffset>
          </wp:positionH>
          <wp:positionV relativeFrom="paragraph">
            <wp:posOffset>-228600</wp:posOffset>
          </wp:positionV>
          <wp:extent cx="1440000" cy="540000"/>
          <wp:effectExtent l="0" t="0" r="8255" b="0"/>
          <wp:wrapSquare wrapText="bothSides"/>
          <wp:docPr id="268" name="Afbeelding 2" descr="bustic_logo_gro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preferRelativeResize="0">
                    <a:picLocks noChangeAspect="1" noChangeArrowheads="1"/>
                  </pic:cNvPicPr>
                </pic:nvPicPr>
                <pic:blipFill>
                  <a:blip r:embed="rId1" cstate="print"/>
                  <a:srcRect/>
                  <a:stretch>
                    <a:fillRect/>
                  </a:stretch>
                </pic:blipFill>
                <pic:spPr bwMode="auto">
                  <a:xfrm>
                    <a:off x="0" y="0"/>
                    <a:ext cx="1440000" cy="54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B63E3">
      <w:rPr>
        <w:rFonts w:ascii="Verdana" w:hAnsi="Verdana"/>
        <w:b/>
        <w:sz w:val="28"/>
        <w:szCs w:val="28"/>
        <w:lang w:val="nl-NL"/>
      </w:rPr>
      <w:t xml:space="preserve">Autosnelwegen </w:t>
    </w:r>
    <w:r w:rsidR="00FD2CFB">
      <w:rPr>
        <w:rFonts w:ascii="Verdana" w:hAnsi="Verdana"/>
        <w:b/>
        <w:sz w:val="28"/>
        <w:szCs w:val="28"/>
        <w:lang w:val="nl-NL"/>
      </w:rPr>
      <w:t>Polen</w:t>
    </w:r>
    <w:r w:rsidR="005A0357" w:rsidRPr="003B63E3">
      <w:rPr>
        <w:rFonts w:ascii="Comic Sans MS" w:hAnsi="Comic Sans MS"/>
        <w:b/>
        <w:noProof/>
        <w:color w:val="0000FF"/>
        <w:sz w:val="28"/>
        <w:szCs w:val="28"/>
        <w:lang w:val="nl-NL" w:eastAsia="zh-CN"/>
      </w:rPr>
      <w:t xml:space="preserve"> </w:t>
    </w:r>
    <w:r w:rsidR="00816F67">
      <w:rPr>
        <w:rStyle w:val="Autobaan"/>
        <w:sz w:val="32"/>
        <w:szCs w:val="32"/>
        <w:shd w:val="clear" w:color="auto" w:fill="FF0000"/>
        <w:lang w:val="nl-NL"/>
      </w:rPr>
      <w:t>S2</w:t>
    </w:r>
  </w:p>
  <w:p w:rsidR="002221B7" w:rsidRPr="007A2B79" w:rsidRDefault="002221B7">
    <w:pPr>
      <w:pStyle w:val="Koptekst"/>
      <w:rPr>
        <w:lang w:val="nl-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62CF6"/>
    <w:multiLevelType w:val="hybridMultilevel"/>
    <w:tmpl w:val="3A74FFC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15:restartNumberingAfterBreak="0">
    <w:nsid w:val="03533AD1"/>
    <w:multiLevelType w:val="hybridMultilevel"/>
    <w:tmpl w:val="59CA3440"/>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 w15:restartNumberingAfterBreak="0">
    <w:nsid w:val="038C5435"/>
    <w:multiLevelType w:val="hybridMultilevel"/>
    <w:tmpl w:val="785277E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 w15:restartNumberingAfterBreak="0">
    <w:nsid w:val="052D4C7A"/>
    <w:multiLevelType w:val="hybridMultilevel"/>
    <w:tmpl w:val="4D587CB8"/>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 w15:restartNumberingAfterBreak="0">
    <w:nsid w:val="056D644F"/>
    <w:multiLevelType w:val="hybridMultilevel"/>
    <w:tmpl w:val="F76A2E0A"/>
    <w:lvl w:ilvl="0" w:tplc="84B6E3A4">
      <w:start w:val="1"/>
      <w:numFmt w:val="bullet"/>
      <w:lvlText w:val=""/>
      <w:lvlJc w:val="left"/>
      <w:pPr>
        <w:ind w:left="720"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 w15:restartNumberingAfterBreak="0">
    <w:nsid w:val="06094A3A"/>
    <w:multiLevelType w:val="hybridMultilevel"/>
    <w:tmpl w:val="AE0EE566"/>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 w15:restartNumberingAfterBreak="0">
    <w:nsid w:val="068F49AE"/>
    <w:multiLevelType w:val="hybridMultilevel"/>
    <w:tmpl w:val="B208790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 w15:restartNumberingAfterBreak="0">
    <w:nsid w:val="078A5EB5"/>
    <w:multiLevelType w:val="hybridMultilevel"/>
    <w:tmpl w:val="0A1AF90C"/>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8" w15:restartNumberingAfterBreak="0">
    <w:nsid w:val="08EC6C1B"/>
    <w:multiLevelType w:val="hybridMultilevel"/>
    <w:tmpl w:val="CDBAFE0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9" w15:restartNumberingAfterBreak="0">
    <w:nsid w:val="09A001D7"/>
    <w:multiLevelType w:val="hybridMultilevel"/>
    <w:tmpl w:val="6AB89772"/>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0" w15:restartNumberingAfterBreak="0">
    <w:nsid w:val="0BEF7E4D"/>
    <w:multiLevelType w:val="hybridMultilevel"/>
    <w:tmpl w:val="ECC4ADC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1" w15:restartNumberingAfterBreak="0">
    <w:nsid w:val="164173C4"/>
    <w:multiLevelType w:val="hybridMultilevel"/>
    <w:tmpl w:val="D1B492B8"/>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2" w15:restartNumberingAfterBreak="0">
    <w:nsid w:val="186D3F46"/>
    <w:multiLevelType w:val="hybridMultilevel"/>
    <w:tmpl w:val="308CC596"/>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3" w15:restartNumberingAfterBreak="0">
    <w:nsid w:val="189827B9"/>
    <w:multiLevelType w:val="hybridMultilevel"/>
    <w:tmpl w:val="C1601AFC"/>
    <w:lvl w:ilvl="0" w:tplc="9F168368">
      <w:start w:val="1"/>
      <w:numFmt w:val="bullet"/>
      <w:pStyle w:val="Opmaakprofiel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4" w15:restartNumberingAfterBreak="0">
    <w:nsid w:val="1C157C9A"/>
    <w:multiLevelType w:val="hybridMultilevel"/>
    <w:tmpl w:val="D3EA386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5" w15:restartNumberingAfterBreak="0">
    <w:nsid w:val="1F647F89"/>
    <w:multiLevelType w:val="hybridMultilevel"/>
    <w:tmpl w:val="E3AA974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6" w15:restartNumberingAfterBreak="0">
    <w:nsid w:val="1FAF42DC"/>
    <w:multiLevelType w:val="hybridMultilevel"/>
    <w:tmpl w:val="7488F5B8"/>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7" w15:restartNumberingAfterBreak="0">
    <w:nsid w:val="20150647"/>
    <w:multiLevelType w:val="hybridMultilevel"/>
    <w:tmpl w:val="E3E2D26E"/>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8" w15:restartNumberingAfterBreak="0">
    <w:nsid w:val="20D704DC"/>
    <w:multiLevelType w:val="hybridMultilevel"/>
    <w:tmpl w:val="3D6A5B40"/>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9" w15:restartNumberingAfterBreak="0">
    <w:nsid w:val="22303F31"/>
    <w:multiLevelType w:val="hybridMultilevel"/>
    <w:tmpl w:val="F26A4BB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0" w15:restartNumberingAfterBreak="0">
    <w:nsid w:val="23EB1B49"/>
    <w:multiLevelType w:val="hybridMultilevel"/>
    <w:tmpl w:val="CE505B3E"/>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1" w15:restartNumberingAfterBreak="0">
    <w:nsid w:val="264141BE"/>
    <w:multiLevelType w:val="hybridMultilevel"/>
    <w:tmpl w:val="BFCEF700"/>
    <w:lvl w:ilvl="0" w:tplc="84B6E3A4">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2" w15:restartNumberingAfterBreak="0">
    <w:nsid w:val="2BDD7A49"/>
    <w:multiLevelType w:val="hybridMultilevel"/>
    <w:tmpl w:val="4CA262F4"/>
    <w:lvl w:ilvl="0" w:tplc="E59E95A8">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3" w15:restartNumberingAfterBreak="0">
    <w:nsid w:val="2C236BC7"/>
    <w:multiLevelType w:val="hybridMultilevel"/>
    <w:tmpl w:val="EABA8D54"/>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4" w15:restartNumberingAfterBreak="0">
    <w:nsid w:val="32B636C3"/>
    <w:multiLevelType w:val="hybridMultilevel"/>
    <w:tmpl w:val="1CB8494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5" w15:restartNumberingAfterBreak="0">
    <w:nsid w:val="360A5BB0"/>
    <w:multiLevelType w:val="hybridMultilevel"/>
    <w:tmpl w:val="5D3AD26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6" w15:restartNumberingAfterBreak="0">
    <w:nsid w:val="37656EEC"/>
    <w:multiLevelType w:val="hybridMultilevel"/>
    <w:tmpl w:val="38846A2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7" w15:restartNumberingAfterBreak="0">
    <w:nsid w:val="37F31694"/>
    <w:multiLevelType w:val="hybridMultilevel"/>
    <w:tmpl w:val="DAB28A1E"/>
    <w:lvl w:ilvl="0" w:tplc="DA6C01B2">
      <w:start w:val="1"/>
      <w:numFmt w:val="bullet"/>
      <w:pStyle w:val="Lijstalinea"/>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8" w15:restartNumberingAfterBreak="0">
    <w:nsid w:val="397874DC"/>
    <w:multiLevelType w:val="hybridMultilevel"/>
    <w:tmpl w:val="CD90C888"/>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9" w15:restartNumberingAfterBreak="0">
    <w:nsid w:val="3A0E5B58"/>
    <w:multiLevelType w:val="hybridMultilevel"/>
    <w:tmpl w:val="0F54832C"/>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0" w15:restartNumberingAfterBreak="0">
    <w:nsid w:val="3A6C7DCF"/>
    <w:multiLevelType w:val="hybridMultilevel"/>
    <w:tmpl w:val="7A64C09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1" w15:restartNumberingAfterBreak="0">
    <w:nsid w:val="3CE31133"/>
    <w:multiLevelType w:val="hybridMultilevel"/>
    <w:tmpl w:val="A93268CA"/>
    <w:lvl w:ilvl="0" w:tplc="7132F54A">
      <w:start w:val="1"/>
      <w:numFmt w:val="bullet"/>
      <w:lvlRestart w:val="0"/>
      <w:pStyle w:val="PDF14"/>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36A68FE"/>
    <w:multiLevelType w:val="hybridMultilevel"/>
    <w:tmpl w:val="685C0216"/>
    <w:lvl w:ilvl="0" w:tplc="0D1679FA">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3" w15:restartNumberingAfterBreak="0">
    <w:nsid w:val="465A33F7"/>
    <w:multiLevelType w:val="hybridMultilevel"/>
    <w:tmpl w:val="8102C43E"/>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4" w15:restartNumberingAfterBreak="0">
    <w:nsid w:val="47A84D8A"/>
    <w:multiLevelType w:val="hybridMultilevel"/>
    <w:tmpl w:val="EC6EF47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5" w15:restartNumberingAfterBreak="0">
    <w:nsid w:val="49673781"/>
    <w:multiLevelType w:val="hybridMultilevel"/>
    <w:tmpl w:val="26EEECE2"/>
    <w:lvl w:ilvl="0" w:tplc="D03882E8">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6" w15:restartNumberingAfterBreak="0">
    <w:nsid w:val="49950C98"/>
    <w:multiLevelType w:val="hybridMultilevel"/>
    <w:tmpl w:val="91B8C5C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37" w15:restartNumberingAfterBreak="0">
    <w:nsid w:val="4F791B39"/>
    <w:multiLevelType w:val="hybridMultilevel"/>
    <w:tmpl w:val="29002E2A"/>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8" w15:restartNumberingAfterBreak="0">
    <w:nsid w:val="52E55980"/>
    <w:multiLevelType w:val="hybridMultilevel"/>
    <w:tmpl w:val="8A52FB6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9" w15:restartNumberingAfterBreak="0">
    <w:nsid w:val="555C7EBC"/>
    <w:multiLevelType w:val="hybridMultilevel"/>
    <w:tmpl w:val="86B08C64"/>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0" w15:restartNumberingAfterBreak="0">
    <w:nsid w:val="572455FB"/>
    <w:multiLevelType w:val="hybridMultilevel"/>
    <w:tmpl w:val="A9245DFC"/>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1" w15:restartNumberingAfterBreak="0">
    <w:nsid w:val="5A775D16"/>
    <w:multiLevelType w:val="hybridMultilevel"/>
    <w:tmpl w:val="DD12B8AC"/>
    <w:lvl w:ilvl="0" w:tplc="0D306D8E">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A8B52AF"/>
    <w:multiLevelType w:val="hybridMultilevel"/>
    <w:tmpl w:val="9D787FFC"/>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3" w15:restartNumberingAfterBreak="0">
    <w:nsid w:val="5BD71E8A"/>
    <w:multiLevelType w:val="hybridMultilevel"/>
    <w:tmpl w:val="8F3C8CC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4" w15:restartNumberingAfterBreak="0">
    <w:nsid w:val="5DA00706"/>
    <w:multiLevelType w:val="hybridMultilevel"/>
    <w:tmpl w:val="63C6040A"/>
    <w:lvl w:ilvl="0" w:tplc="84B6E3A4">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5" w15:restartNumberingAfterBreak="0">
    <w:nsid w:val="63AF0750"/>
    <w:multiLevelType w:val="hybridMultilevel"/>
    <w:tmpl w:val="7AD8310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6" w15:restartNumberingAfterBreak="0">
    <w:nsid w:val="653C7B12"/>
    <w:multiLevelType w:val="hybridMultilevel"/>
    <w:tmpl w:val="80E6574C"/>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7" w15:restartNumberingAfterBreak="0">
    <w:nsid w:val="66545F31"/>
    <w:multiLevelType w:val="hybridMultilevel"/>
    <w:tmpl w:val="4C3E757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48" w15:restartNumberingAfterBreak="0">
    <w:nsid w:val="673223E7"/>
    <w:multiLevelType w:val="hybridMultilevel"/>
    <w:tmpl w:val="3BC0A62E"/>
    <w:lvl w:ilvl="0" w:tplc="0D1679FA">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9" w15:restartNumberingAfterBreak="0">
    <w:nsid w:val="679F0F3E"/>
    <w:multiLevelType w:val="hybridMultilevel"/>
    <w:tmpl w:val="D2F0E5A8"/>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0" w15:restartNumberingAfterBreak="0">
    <w:nsid w:val="68B94E8E"/>
    <w:multiLevelType w:val="hybridMultilevel"/>
    <w:tmpl w:val="CDAA91D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1" w15:restartNumberingAfterBreak="0">
    <w:nsid w:val="6E2E1E3B"/>
    <w:multiLevelType w:val="hybridMultilevel"/>
    <w:tmpl w:val="0CC06A08"/>
    <w:lvl w:ilvl="0" w:tplc="0D1679FA">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2" w15:restartNumberingAfterBreak="0">
    <w:nsid w:val="6F0845E3"/>
    <w:multiLevelType w:val="hybridMultilevel"/>
    <w:tmpl w:val="CA709EB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3" w15:restartNumberingAfterBreak="0">
    <w:nsid w:val="6F921365"/>
    <w:multiLevelType w:val="hybridMultilevel"/>
    <w:tmpl w:val="571087BC"/>
    <w:lvl w:ilvl="0" w:tplc="84B6E3A4">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4" w15:restartNumberingAfterBreak="0">
    <w:nsid w:val="71192249"/>
    <w:multiLevelType w:val="hybridMultilevel"/>
    <w:tmpl w:val="3D1E225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5" w15:restartNumberingAfterBreak="0">
    <w:nsid w:val="714D6373"/>
    <w:multiLevelType w:val="hybridMultilevel"/>
    <w:tmpl w:val="22FCA434"/>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6" w15:restartNumberingAfterBreak="0">
    <w:nsid w:val="72446D88"/>
    <w:multiLevelType w:val="hybridMultilevel"/>
    <w:tmpl w:val="73A2698E"/>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7" w15:restartNumberingAfterBreak="0">
    <w:nsid w:val="73037892"/>
    <w:multiLevelType w:val="hybridMultilevel"/>
    <w:tmpl w:val="93AA53A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8" w15:restartNumberingAfterBreak="0">
    <w:nsid w:val="73374C28"/>
    <w:multiLevelType w:val="hybridMultilevel"/>
    <w:tmpl w:val="DA629F56"/>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9" w15:restartNumberingAfterBreak="0">
    <w:nsid w:val="75CB35A4"/>
    <w:multiLevelType w:val="hybridMultilevel"/>
    <w:tmpl w:val="20F00ED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0" w15:restartNumberingAfterBreak="0">
    <w:nsid w:val="79C30675"/>
    <w:multiLevelType w:val="hybridMultilevel"/>
    <w:tmpl w:val="D17C2DB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1" w15:restartNumberingAfterBreak="0">
    <w:nsid w:val="7A804DF0"/>
    <w:multiLevelType w:val="hybridMultilevel"/>
    <w:tmpl w:val="4D8E9DDA"/>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2" w15:restartNumberingAfterBreak="0">
    <w:nsid w:val="7B6A63A7"/>
    <w:multiLevelType w:val="hybridMultilevel"/>
    <w:tmpl w:val="6EDC60E4"/>
    <w:lvl w:ilvl="0" w:tplc="8D02FF70">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3" w15:restartNumberingAfterBreak="0">
    <w:nsid w:val="7C0803D0"/>
    <w:multiLevelType w:val="hybridMultilevel"/>
    <w:tmpl w:val="F4FE7C1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64" w15:restartNumberingAfterBreak="0">
    <w:nsid w:val="7CC90151"/>
    <w:multiLevelType w:val="hybridMultilevel"/>
    <w:tmpl w:val="7ADCCFCA"/>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65" w15:restartNumberingAfterBreak="0">
    <w:nsid w:val="7D4A4098"/>
    <w:multiLevelType w:val="hybridMultilevel"/>
    <w:tmpl w:val="6BFC0AE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num w:numId="1">
    <w:abstractNumId w:val="31"/>
  </w:num>
  <w:num w:numId="2">
    <w:abstractNumId w:val="62"/>
  </w:num>
  <w:num w:numId="3">
    <w:abstractNumId w:val="27"/>
  </w:num>
  <w:num w:numId="4">
    <w:abstractNumId w:val="13"/>
  </w:num>
  <w:num w:numId="5">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4"/>
  </w:num>
  <w:num w:numId="50">
    <w:abstractNumId w:val="5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
  </w:num>
  <w:num w:numId="54">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0"/>
  </w:num>
  <w:num w:numId="5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
  </w:num>
  <w:num w:numId="65">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B79"/>
    <w:rsid w:val="00015AE6"/>
    <w:rsid w:val="000306EB"/>
    <w:rsid w:val="00037952"/>
    <w:rsid w:val="00077BC5"/>
    <w:rsid w:val="0008766A"/>
    <w:rsid w:val="000A0737"/>
    <w:rsid w:val="000A5975"/>
    <w:rsid w:val="000B35DC"/>
    <w:rsid w:val="000B3992"/>
    <w:rsid w:val="000B3F02"/>
    <w:rsid w:val="000C322C"/>
    <w:rsid w:val="000D0A8B"/>
    <w:rsid w:val="000E4D84"/>
    <w:rsid w:val="000F3B57"/>
    <w:rsid w:val="000F4F6B"/>
    <w:rsid w:val="00120DD2"/>
    <w:rsid w:val="001277B2"/>
    <w:rsid w:val="00133E3C"/>
    <w:rsid w:val="00184F86"/>
    <w:rsid w:val="001B0768"/>
    <w:rsid w:val="001C433C"/>
    <w:rsid w:val="001D64BE"/>
    <w:rsid w:val="001E6641"/>
    <w:rsid w:val="0021453E"/>
    <w:rsid w:val="002221B7"/>
    <w:rsid w:val="00244E8B"/>
    <w:rsid w:val="002750CB"/>
    <w:rsid w:val="00275D6D"/>
    <w:rsid w:val="002A65F5"/>
    <w:rsid w:val="002B29A5"/>
    <w:rsid w:val="002F6A8B"/>
    <w:rsid w:val="00330EC1"/>
    <w:rsid w:val="00340709"/>
    <w:rsid w:val="00343FFB"/>
    <w:rsid w:val="00375508"/>
    <w:rsid w:val="003B5097"/>
    <w:rsid w:val="003B63E3"/>
    <w:rsid w:val="003B734B"/>
    <w:rsid w:val="003F2144"/>
    <w:rsid w:val="00442004"/>
    <w:rsid w:val="004435A4"/>
    <w:rsid w:val="00445709"/>
    <w:rsid w:val="004A0DEA"/>
    <w:rsid w:val="004B0A15"/>
    <w:rsid w:val="004F49EB"/>
    <w:rsid w:val="00522CF5"/>
    <w:rsid w:val="00546D48"/>
    <w:rsid w:val="00553B72"/>
    <w:rsid w:val="0058595C"/>
    <w:rsid w:val="00592944"/>
    <w:rsid w:val="005A0357"/>
    <w:rsid w:val="005A5431"/>
    <w:rsid w:val="005C0C88"/>
    <w:rsid w:val="005D0E3B"/>
    <w:rsid w:val="005F7DB2"/>
    <w:rsid w:val="00613826"/>
    <w:rsid w:val="006226E1"/>
    <w:rsid w:val="00630A26"/>
    <w:rsid w:val="006453EC"/>
    <w:rsid w:val="00651599"/>
    <w:rsid w:val="00653D2E"/>
    <w:rsid w:val="00667A41"/>
    <w:rsid w:val="00671162"/>
    <w:rsid w:val="00687CFF"/>
    <w:rsid w:val="00690DC7"/>
    <w:rsid w:val="00695640"/>
    <w:rsid w:val="0069785C"/>
    <w:rsid w:val="006A4E41"/>
    <w:rsid w:val="006B0288"/>
    <w:rsid w:val="006B6011"/>
    <w:rsid w:val="006C1401"/>
    <w:rsid w:val="006C351C"/>
    <w:rsid w:val="006C3B72"/>
    <w:rsid w:val="00703132"/>
    <w:rsid w:val="007104BE"/>
    <w:rsid w:val="00721C4D"/>
    <w:rsid w:val="00732328"/>
    <w:rsid w:val="00742850"/>
    <w:rsid w:val="00747ADA"/>
    <w:rsid w:val="00762F5A"/>
    <w:rsid w:val="007854B0"/>
    <w:rsid w:val="007871FC"/>
    <w:rsid w:val="007A2B79"/>
    <w:rsid w:val="007C5E0F"/>
    <w:rsid w:val="007E779C"/>
    <w:rsid w:val="00812010"/>
    <w:rsid w:val="00816F67"/>
    <w:rsid w:val="0083246E"/>
    <w:rsid w:val="0085661F"/>
    <w:rsid w:val="00861890"/>
    <w:rsid w:val="00862C18"/>
    <w:rsid w:val="00867836"/>
    <w:rsid w:val="00874E8D"/>
    <w:rsid w:val="008B519B"/>
    <w:rsid w:val="008D0828"/>
    <w:rsid w:val="008D0BAE"/>
    <w:rsid w:val="008F5955"/>
    <w:rsid w:val="00947BDD"/>
    <w:rsid w:val="009D2624"/>
    <w:rsid w:val="009F1975"/>
    <w:rsid w:val="00A34924"/>
    <w:rsid w:val="00A63239"/>
    <w:rsid w:val="00A63BD1"/>
    <w:rsid w:val="00A644E1"/>
    <w:rsid w:val="00A73BC5"/>
    <w:rsid w:val="00A8267D"/>
    <w:rsid w:val="00AA7E3C"/>
    <w:rsid w:val="00AB30AB"/>
    <w:rsid w:val="00AD1C0A"/>
    <w:rsid w:val="00AD662A"/>
    <w:rsid w:val="00B17680"/>
    <w:rsid w:val="00B36593"/>
    <w:rsid w:val="00B61070"/>
    <w:rsid w:val="00B6539F"/>
    <w:rsid w:val="00B722F8"/>
    <w:rsid w:val="00B72E4C"/>
    <w:rsid w:val="00B76B49"/>
    <w:rsid w:val="00BC7C6A"/>
    <w:rsid w:val="00BD0AC1"/>
    <w:rsid w:val="00BD11E3"/>
    <w:rsid w:val="00BD1A05"/>
    <w:rsid w:val="00BF56E5"/>
    <w:rsid w:val="00C075CE"/>
    <w:rsid w:val="00C45593"/>
    <w:rsid w:val="00C552D4"/>
    <w:rsid w:val="00C56E7A"/>
    <w:rsid w:val="00C65AE8"/>
    <w:rsid w:val="00C75D61"/>
    <w:rsid w:val="00C94F1D"/>
    <w:rsid w:val="00CA408D"/>
    <w:rsid w:val="00CB7D9C"/>
    <w:rsid w:val="00D01349"/>
    <w:rsid w:val="00D13D40"/>
    <w:rsid w:val="00D21D4C"/>
    <w:rsid w:val="00D26096"/>
    <w:rsid w:val="00D51E15"/>
    <w:rsid w:val="00D87BED"/>
    <w:rsid w:val="00D963B6"/>
    <w:rsid w:val="00DA173F"/>
    <w:rsid w:val="00DC16E0"/>
    <w:rsid w:val="00DD7C77"/>
    <w:rsid w:val="00DE3CD7"/>
    <w:rsid w:val="00DE5E63"/>
    <w:rsid w:val="00DE7B70"/>
    <w:rsid w:val="00E0436C"/>
    <w:rsid w:val="00E632BB"/>
    <w:rsid w:val="00E760C6"/>
    <w:rsid w:val="00E81BFD"/>
    <w:rsid w:val="00E83D9B"/>
    <w:rsid w:val="00E9132D"/>
    <w:rsid w:val="00E91C51"/>
    <w:rsid w:val="00E934C7"/>
    <w:rsid w:val="00E94045"/>
    <w:rsid w:val="00EA42F3"/>
    <w:rsid w:val="00ED0E92"/>
    <w:rsid w:val="00EE315B"/>
    <w:rsid w:val="00F14055"/>
    <w:rsid w:val="00F35C87"/>
    <w:rsid w:val="00F53BCF"/>
    <w:rsid w:val="00F5666A"/>
    <w:rsid w:val="00F73821"/>
    <w:rsid w:val="00F84C48"/>
    <w:rsid w:val="00F95BA8"/>
    <w:rsid w:val="00FB6731"/>
    <w:rsid w:val="00FD2CFB"/>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D8DDEBE-2E89-4233-B1DB-5DECD0815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0" w:unhideWhenUsed="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lang w:val="nl-NL"/>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A408D"/>
    <w:pPr>
      <w:keepLines/>
      <w:spacing w:before="120" w:after="120"/>
    </w:pPr>
    <w:rPr>
      <w:rFonts w:ascii="Verdana" w:hAnsi="Verdana"/>
      <w:sz w:val="24"/>
      <w:lang w:val="nl-NL"/>
    </w:rPr>
  </w:style>
  <w:style w:type="paragraph" w:customStyle="1" w:styleId="Alinia0">
    <w:name w:val="Alinia 0"/>
    <w:basedOn w:val="Alinia6"/>
    <w:autoRedefine/>
    <w:qFormat/>
    <w:rsid w:val="0085661F"/>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style>
  <w:style w:type="paragraph" w:customStyle="1" w:styleId="BusTic">
    <w:name w:val="BusTic"/>
    <w:basedOn w:val="Standaard"/>
    <w:link w:val="BusTicChar"/>
    <w:autoRedefine/>
    <w:qFormat/>
    <w:rsid w:val="00AA7E3C"/>
    <w:pPr>
      <w:numPr>
        <w:numId w:val="2"/>
      </w:numPr>
      <w:spacing w:before="120" w:after="120"/>
      <w:ind w:left="284" w:hanging="284"/>
    </w:pPr>
    <w:rPr>
      <w:rFonts w:ascii="Verdana" w:hAnsi="Verdana"/>
      <w:color w:val="000000"/>
      <w:sz w:val="24"/>
      <w:szCs w:val="22"/>
      <w:lang w:val="nl-NL"/>
    </w:rPr>
  </w:style>
  <w:style w:type="character" w:customStyle="1" w:styleId="BusTicChar">
    <w:name w:val="BusTic Char"/>
    <w:basedOn w:val="Standaardalinea-lettertype"/>
    <w:link w:val="BusTic"/>
    <w:rsid w:val="00AA7E3C"/>
    <w:rPr>
      <w:rFonts w:ascii="Verdana" w:eastAsia="Times New Roman" w:hAnsi="Verdana" w:cs="Times New Roman"/>
      <w:color w:val="000000"/>
      <w:szCs w:val="22"/>
      <w:lang w:eastAsia="nl-NL"/>
    </w:rPr>
  </w:style>
  <w:style w:type="table" w:customStyle="1" w:styleId="Letop">
    <w:name w:val="Let op"/>
    <w:basedOn w:val="Standaardtabel"/>
    <w:uiPriority w:val="99"/>
    <w:rsid w:val="003B734B"/>
    <w:pPr>
      <w:spacing w:after="0" w:line="240" w:lineRule="auto"/>
    </w:pPr>
    <w:rPr>
      <w:rFonts w:eastAsia="Times New Roman"/>
    </w:rPr>
    <w:tblPr>
      <w:tblBorders>
        <w:top w:val="single" w:sz="2" w:space="0" w:color="auto"/>
        <w:left w:val="single" w:sz="2" w:space="0" w:color="auto"/>
        <w:bottom w:val="single" w:sz="2" w:space="0" w:color="auto"/>
        <w:right w:val="single" w:sz="2" w:space="0" w:color="auto"/>
      </w:tblBorders>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qFormat/>
    <w:rsid w:val="007A2B79"/>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qFormat/>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7A2B79"/>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C94F1D"/>
    <w:rPr>
      <w:rFonts w:ascii="Verdana" w:hAnsi="Verdana"/>
      <w:b/>
      <w:sz w:val="24"/>
      <w:szCs w:val="24"/>
      <w:bdr w:val="single" w:sz="2" w:space="0" w:color="auto"/>
      <w:shd w:val="clear" w:color="auto" w:fill="EAF1DD" w:themeFill="accent3" w:themeFillTint="33"/>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aliases w:val="Pijlk"/>
    <w:basedOn w:val="Standaard"/>
    <w:link w:val="LijstalineaChar"/>
    <w:uiPriority w:val="34"/>
    <w:qFormat/>
    <w:rsid w:val="004B0A15"/>
    <w:pPr>
      <w:numPr>
        <w:numId w:val="3"/>
      </w:numPr>
      <w:spacing w:before="120" w:after="120"/>
      <w:ind w:left="567" w:hanging="567"/>
    </w:pPr>
    <w:rPr>
      <w:rFonts w:ascii="Verdana" w:hAnsi="Verdana"/>
      <w:sz w:val="22"/>
    </w:r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semiHidden/>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iPriority w:val="99"/>
    <w:unhideWhenUsed/>
    <w:rsid w:val="002221B7"/>
    <w:pPr>
      <w:spacing w:before="100" w:beforeAutospacing="1" w:after="100" w:afterAutospacing="1"/>
    </w:pPr>
    <w:rPr>
      <w:sz w:val="24"/>
      <w:szCs w:val="24"/>
      <w:lang w:val="nl-NL"/>
    </w:rPr>
  </w:style>
  <w:style w:type="paragraph" w:styleId="Plattetekst">
    <w:name w:val="Body Text"/>
    <w:basedOn w:val="Standaard"/>
    <w:link w:val="PlattetekstChar"/>
    <w:semiHidden/>
    <w:unhideWhenUsed/>
    <w:rsid w:val="002221B7"/>
    <w:pPr>
      <w:spacing w:after="120"/>
    </w:pPr>
    <w:rPr>
      <w:lang w:val="nl-NL"/>
    </w:r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6226E1"/>
    <w:rPr>
      <w:rFonts w:ascii="Verdana" w:eastAsia="Times New Roman" w:hAnsi="Verdana" w:cs="Times New Roman"/>
      <w:sz w:val="22"/>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2"/>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57896">
      <w:bodyDiv w:val="1"/>
      <w:marLeft w:val="0"/>
      <w:marRight w:val="0"/>
      <w:marTop w:val="0"/>
      <w:marBottom w:val="0"/>
      <w:divBdr>
        <w:top w:val="none" w:sz="0" w:space="0" w:color="auto"/>
        <w:left w:val="none" w:sz="0" w:space="0" w:color="auto"/>
        <w:bottom w:val="none" w:sz="0" w:space="0" w:color="auto"/>
        <w:right w:val="none" w:sz="0" w:space="0" w:color="auto"/>
      </w:divBdr>
    </w:div>
    <w:div w:id="175730457">
      <w:bodyDiv w:val="1"/>
      <w:marLeft w:val="0"/>
      <w:marRight w:val="0"/>
      <w:marTop w:val="0"/>
      <w:marBottom w:val="0"/>
      <w:divBdr>
        <w:top w:val="none" w:sz="0" w:space="0" w:color="auto"/>
        <w:left w:val="none" w:sz="0" w:space="0" w:color="auto"/>
        <w:bottom w:val="none" w:sz="0" w:space="0" w:color="auto"/>
        <w:right w:val="none" w:sz="0" w:space="0" w:color="auto"/>
      </w:divBdr>
    </w:div>
    <w:div w:id="220597980">
      <w:bodyDiv w:val="1"/>
      <w:marLeft w:val="0"/>
      <w:marRight w:val="0"/>
      <w:marTop w:val="0"/>
      <w:marBottom w:val="0"/>
      <w:divBdr>
        <w:top w:val="none" w:sz="0" w:space="0" w:color="auto"/>
        <w:left w:val="none" w:sz="0" w:space="0" w:color="auto"/>
        <w:bottom w:val="none" w:sz="0" w:space="0" w:color="auto"/>
        <w:right w:val="none" w:sz="0" w:space="0" w:color="auto"/>
      </w:divBdr>
    </w:div>
    <w:div w:id="165618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wegenwiki.nl/Bestand:Riviersymbool.svg"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egenwiki.nl/Bestand:Brug.svg" TargetMode="External"/><Relationship Id="rId5" Type="http://schemas.openxmlformats.org/officeDocument/2006/relationships/footnotes" Target="footnotes.xml"/><Relationship Id="rId15" Type="http://schemas.openxmlformats.org/officeDocument/2006/relationships/hyperlink" Target="http://www.wegenwiki.nl/Bestand:Tunnel.svg" TargetMode="External"/><Relationship Id="rId10" Type="http://schemas.openxmlformats.org/officeDocument/2006/relationships/hyperlink" Target="http://www.wegenwiki.nl/Bestand:Afslagsymbool.sv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1868</Words>
  <Characters>10280</Characters>
  <Application>Microsoft Office Word</Application>
  <DocSecurity>0</DocSecurity>
  <Lines>85</Lines>
  <Paragraphs>24</Paragraphs>
  <ScaleCrop>false</ScaleCrop>
  <HeadingPairs>
    <vt:vector size="2" baseType="variant">
      <vt:variant>
        <vt:lpstr>Titel</vt:lpstr>
      </vt:variant>
      <vt:variant>
        <vt:i4>1</vt:i4>
      </vt:variant>
    </vt:vector>
  </HeadingPairs>
  <TitlesOfParts>
    <vt:vector size="1" baseType="lpstr">
      <vt:lpstr>Autosnelwegen</vt:lpstr>
    </vt:vector>
  </TitlesOfParts>
  <Company/>
  <LinksUpToDate>false</LinksUpToDate>
  <CharactersWithSpaces>12124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Autosnelwegen</dc:title>
  <dc:subject/>
  <dc:creator>Van het Internet</dc:creator>
  <cp:lastModifiedBy>Enne Berends</cp:lastModifiedBy>
  <cp:revision>2</cp:revision>
  <cp:lastPrinted>2011-10-21T09:12:00Z</cp:lastPrinted>
  <dcterms:created xsi:type="dcterms:W3CDTF">2015-12-03T11:19:00Z</dcterms:created>
  <dcterms:modified xsi:type="dcterms:W3CDTF">2015-12-03T11:19:00Z</dcterms:modified>
  <cp:category>2012</cp:category>
</cp:coreProperties>
</file>