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A" w:rsidRDefault="00F17C6A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065D5D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A12A2B">
        <w:rPr>
          <w:rFonts w:ascii="Verdana" w:hAnsi="Verdana"/>
          <w:b/>
          <w:bCs/>
          <w:sz w:val="96"/>
          <w:szCs w:val="96"/>
          <w:lang w:val="nl-NL"/>
        </w:rPr>
        <w:t>3</w:t>
      </w:r>
      <w:r w:rsidR="00A16075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F17C6A" w:rsidRPr="00065D5D" w:rsidRDefault="00F17C6A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F17C6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F17C6A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AAB2172" wp14:editId="022EEAAF">
            <wp:simplePos x="0" y="0"/>
            <wp:positionH relativeFrom="column">
              <wp:posOffset>1057275</wp:posOffset>
            </wp:positionH>
            <wp:positionV relativeFrom="paragraph">
              <wp:posOffset>5715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F17C6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2221B7" w:rsidRPr="00F17C6A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F17C6A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F17C6A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F17C6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A12A2B" w:rsidRPr="00F17C6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3</w:t>
            </w:r>
            <w:r w:rsidR="00F750A9" w:rsidRPr="00F17C6A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F17C6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065D5D" w:rsidRDefault="00A12A2B" w:rsidP="007A2B79">
      <w:pPr>
        <w:jc w:val="center"/>
        <w:rPr>
          <w:rFonts w:ascii="Verdana" w:hAnsi="Verdana"/>
          <w:sz w:val="72"/>
          <w:szCs w:val="72"/>
          <w:lang w:val="nl-NL"/>
        </w:rPr>
      </w:pPr>
      <w:proofErr w:type="spellStart"/>
      <w:r w:rsidRPr="00A12A2B">
        <w:rPr>
          <w:rFonts w:ascii="Verdana" w:hAnsi="Verdana"/>
          <w:b/>
          <w:sz w:val="72"/>
          <w:szCs w:val="72"/>
        </w:rPr>
        <w:t>Guntramsdorf</w:t>
      </w:r>
      <w:proofErr w:type="spellEnd"/>
      <w:r>
        <w:rPr>
          <w:rFonts w:ascii="Verdana" w:hAnsi="Verdana"/>
          <w:b/>
          <w:sz w:val="72"/>
          <w:szCs w:val="72"/>
        </w:rPr>
        <w:t xml:space="preserve"> </w:t>
      </w:r>
      <w:r w:rsidR="0018736C">
        <w:rPr>
          <w:rFonts w:ascii="Verdana" w:hAnsi="Verdana" w:cs="Arial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="0060724B" w:rsidRPr="00A12A2B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7A2B79" w:rsidRPr="0079281E" w:rsidRDefault="007A2B79" w:rsidP="005E42DE">
      <w:pPr>
        <w:jc w:val="center"/>
        <w:rPr>
          <w:rFonts w:ascii="Verdana" w:hAnsi="Verdana"/>
          <w:sz w:val="28"/>
          <w:szCs w:val="28"/>
          <w:lang w:val="nl-NL"/>
        </w:rPr>
      </w:pPr>
    </w:p>
    <w:p w:rsidR="007A2B79" w:rsidRDefault="00A12A2B" w:rsidP="007A2B79">
      <w:pPr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A12A2B">
        <w:rPr>
          <w:rFonts w:ascii="Verdana" w:hAnsi="Verdana"/>
          <w:b/>
          <w:sz w:val="72"/>
          <w:szCs w:val="72"/>
          <w:lang w:val="nl-NL"/>
        </w:rPr>
        <w:t>Wulkaprodersdorf</w:t>
      </w:r>
      <w:proofErr w:type="spellEnd"/>
      <w:r w:rsidRPr="00A12A2B">
        <w:rPr>
          <w:rFonts w:ascii="Verdana" w:hAnsi="Verdana"/>
          <w:b/>
          <w:sz w:val="72"/>
          <w:szCs w:val="72"/>
          <w:lang w:val="nl-NL"/>
        </w:rPr>
        <w:t xml:space="preserve"> (A</w:t>
      </w:r>
      <w:r w:rsidR="005E42DE">
        <w:rPr>
          <w:rFonts w:ascii="Verdana" w:hAnsi="Verdana"/>
          <w:b/>
          <w:sz w:val="72"/>
          <w:szCs w:val="72"/>
          <w:lang w:val="nl-NL"/>
        </w:rPr>
        <w:t>-</w:t>
      </w:r>
      <w:r w:rsidRPr="00A12A2B">
        <w:rPr>
          <w:rFonts w:ascii="Verdana" w:hAnsi="Verdana"/>
          <w:b/>
          <w:sz w:val="72"/>
          <w:szCs w:val="72"/>
          <w:lang w:val="nl-NL"/>
        </w:rPr>
        <w:t>H)</w:t>
      </w:r>
    </w:p>
    <w:p w:rsidR="00A12A2B" w:rsidRDefault="00A12A2B" w:rsidP="007A2B79">
      <w:pPr>
        <w:rPr>
          <w:rFonts w:ascii="Verdana" w:hAnsi="Verdana"/>
          <w:b/>
          <w:sz w:val="72"/>
          <w:szCs w:val="72"/>
          <w:lang w:val="nl-NL"/>
        </w:rPr>
      </w:pPr>
    </w:p>
    <w:p w:rsidR="00A12A2B" w:rsidRPr="00A12A2B" w:rsidRDefault="00A12A2B" w:rsidP="00A12A2B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A12A2B">
        <w:rPr>
          <w:rFonts w:ascii="Verdana" w:hAnsi="Verdana"/>
          <w:b/>
          <w:bCs/>
          <w:color w:val="000000"/>
          <w:sz w:val="72"/>
          <w:szCs w:val="72"/>
        </w:rPr>
        <w:t>Südost</w:t>
      </w:r>
      <w:proofErr w:type="spellEnd"/>
      <w:r w:rsidRPr="00A12A2B">
        <w:rPr>
          <w:rFonts w:ascii="Verdana" w:hAnsi="Verdana"/>
          <w:b/>
          <w:bCs/>
          <w:color w:val="000000"/>
          <w:sz w:val="72"/>
          <w:szCs w:val="72"/>
        </w:rPr>
        <w:t xml:space="preserve"> Autobahn</w:t>
      </w:r>
    </w:p>
    <w:p w:rsidR="007A2B79" w:rsidRPr="0079281E" w:rsidRDefault="007A2B79" w:rsidP="007A2B79">
      <w:pPr>
        <w:rPr>
          <w:rFonts w:ascii="Verdana" w:hAnsi="Verdana"/>
          <w:sz w:val="28"/>
          <w:szCs w:val="28"/>
          <w:lang w:val="nl-NL"/>
        </w:rPr>
      </w:pPr>
    </w:p>
    <w:p w:rsidR="007A2B79" w:rsidRPr="0079281E" w:rsidRDefault="007A2B79" w:rsidP="007A2B79">
      <w:pPr>
        <w:rPr>
          <w:rFonts w:ascii="Verdana" w:hAnsi="Verdana"/>
          <w:sz w:val="28"/>
          <w:szCs w:val="28"/>
          <w:lang w:val="nl-NL"/>
        </w:rPr>
      </w:pPr>
    </w:p>
    <w:p w:rsidR="00E9132D" w:rsidRPr="0079281E" w:rsidRDefault="00E9132D" w:rsidP="007A2B79">
      <w:pPr>
        <w:rPr>
          <w:rFonts w:ascii="Verdana" w:hAnsi="Verdana"/>
          <w:sz w:val="28"/>
          <w:szCs w:val="28"/>
          <w:lang w:val="nl-NL"/>
        </w:rPr>
      </w:pPr>
    </w:p>
    <w:p w:rsidR="00E9132D" w:rsidRDefault="00E9132D" w:rsidP="007A2B79">
      <w:pPr>
        <w:rPr>
          <w:rFonts w:ascii="Verdana" w:hAnsi="Verdana"/>
          <w:sz w:val="28"/>
          <w:szCs w:val="28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8674D2">
      <w:pPr>
        <w:pStyle w:val="BusTic"/>
      </w:pPr>
      <w:r w:rsidRPr="008674D2">
        <w:t xml:space="preserve">De A3, ook wel </w:t>
      </w:r>
      <w:proofErr w:type="spellStart"/>
      <w:r w:rsidRPr="008674D2">
        <w:t>Südost</w:t>
      </w:r>
      <w:proofErr w:type="spellEnd"/>
      <w:r w:rsidRPr="008674D2">
        <w:t xml:space="preserve"> Autobahn is een Autobahn in Oostenrijk. </w:t>
      </w:r>
    </w:p>
    <w:p w:rsidR="008D200C" w:rsidRDefault="008674D2" w:rsidP="008674D2">
      <w:pPr>
        <w:pStyle w:val="BusTic"/>
      </w:pPr>
      <w:r w:rsidRPr="008674D2">
        <w:t xml:space="preserve">De snelweg vormt een korte noord-zuidverbinding tussen de A2 bij </w:t>
      </w:r>
      <w:proofErr w:type="spellStart"/>
      <w:r w:rsidRPr="008674D2">
        <w:t>Guntramsdorf</w:t>
      </w:r>
      <w:proofErr w:type="spellEnd"/>
      <w:r w:rsidRPr="008674D2">
        <w:t xml:space="preserve"> en de grens met Hongarije bij </w:t>
      </w:r>
      <w:proofErr w:type="spellStart"/>
      <w:r w:rsidRPr="008674D2">
        <w:t>Wulkaprodersdorf</w:t>
      </w:r>
      <w:proofErr w:type="spellEnd"/>
      <w:r w:rsidRPr="008674D2">
        <w:t>.</w:t>
      </w: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Pr="008674D2" w:rsidRDefault="008674D2" w:rsidP="008674D2">
      <w:pPr>
        <w:pStyle w:val="Alinia6"/>
        <w:rPr>
          <w:rStyle w:val="Beziens"/>
        </w:rPr>
      </w:pPr>
      <w:r w:rsidRPr="008674D2">
        <w:rPr>
          <w:rStyle w:val="Beziens"/>
        </w:rPr>
        <w:t>Routebeschrijving</w:t>
      </w:r>
    </w:p>
    <w:p w:rsidR="008674D2" w:rsidRDefault="008674D2" w:rsidP="008674D2">
      <w:pPr>
        <w:pStyle w:val="BusTic"/>
      </w:pPr>
      <w:r w:rsidRPr="008674D2">
        <w:t xml:space="preserve">Bij het Knoten </w:t>
      </w:r>
      <w:proofErr w:type="spellStart"/>
      <w:r w:rsidRPr="008674D2">
        <w:t>Guntramsdorf</w:t>
      </w:r>
      <w:proofErr w:type="spellEnd"/>
      <w:r w:rsidRPr="008674D2">
        <w:t xml:space="preserve">, zo'n 15 kilometer ten zuiden van Wien, takt de A3 af van de A2, de snelweg van Wien naar Graz en </w:t>
      </w:r>
      <w:proofErr w:type="spellStart"/>
      <w:r w:rsidRPr="008674D2">
        <w:t>Villach</w:t>
      </w:r>
      <w:proofErr w:type="spellEnd"/>
      <w:r w:rsidRPr="008674D2">
        <w:t xml:space="preserve">. </w:t>
      </w:r>
    </w:p>
    <w:p w:rsidR="008674D2" w:rsidRDefault="008674D2" w:rsidP="008674D2">
      <w:pPr>
        <w:pStyle w:val="BusTic"/>
      </w:pPr>
      <w:r w:rsidRPr="008674D2">
        <w:t xml:space="preserve">De snelweg loopt dan naar het zuidoosten, telt 2x2 rijstroken en loopt door vlak gebied. </w:t>
      </w:r>
    </w:p>
    <w:p w:rsidR="008674D2" w:rsidRDefault="008674D2" w:rsidP="008674D2">
      <w:pPr>
        <w:pStyle w:val="BusTic"/>
      </w:pPr>
      <w:r w:rsidRPr="008674D2">
        <w:t xml:space="preserve">Heuvels liggen in zichtafstand naar het oosten en zuidwesten. </w:t>
      </w:r>
    </w:p>
    <w:p w:rsidR="008674D2" w:rsidRDefault="008674D2" w:rsidP="008674D2">
      <w:pPr>
        <w:pStyle w:val="BusTic"/>
      </w:pPr>
      <w:r w:rsidRPr="008674D2">
        <w:t xml:space="preserve">Vlakbij </w:t>
      </w:r>
      <w:proofErr w:type="spellStart"/>
      <w:r w:rsidRPr="008674D2">
        <w:t>Eisenstadt</w:t>
      </w:r>
      <w:proofErr w:type="spellEnd"/>
      <w:r w:rsidRPr="008674D2">
        <w:t xml:space="preserve"> volgt een Knoten </w:t>
      </w:r>
      <w:proofErr w:type="spellStart"/>
      <w:r w:rsidRPr="008674D2">
        <w:t>Eisenstadt</w:t>
      </w:r>
      <w:proofErr w:type="spellEnd"/>
      <w:r w:rsidRPr="008674D2">
        <w:t xml:space="preserve"> met de S31, die van </w:t>
      </w:r>
      <w:proofErr w:type="spellStart"/>
      <w:r w:rsidRPr="008674D2">
        <w:t>Eisenstadt</w:t>
      </w:r>
      <w:proofErr w:type="spellEnd"/>
      <w:r w:rsidRPr="008674D2">
        <w:t xml:space="preserve"> via </w:t>
      </w:r>
      <w:proofErr w:type="spellStart"/>
      <w:r w:rsidRPr="008674D2">
        <w:t>Mattersburg</w:t>
      </w:r>
      <w:proofErr w:type="spellEnd"/>
      <w:r w:rsidRPr="008674D2">
        <w:t xml:space="preserve"> richting </w:t>
      </w:r>
      <w:proofErr w:type="spellStart"/>
      <w:r w:rsidRPr="008674D2">
        <w:t>Szombathely</w:t>
      </w:r>
      <w:proofErr w:type="spellEnd"/>
      <w:r w:rsidRPr="008674D2">
        <w:t xml:space="preserve"> in Hongarije loopt. </w:t>
      </w:r>
    </w:p>
    <w:p w:rsidR="008674D2" w:rsidRPr="008674D2" w:rsidRDefault="008674D2" w:rsidP="008674D2">
      <w:pPr>
        <w:pStyle w:val="BusTic"/>
      </w:pPr>
      <w:r w:rsidRPr="008674D2">
        <w:t>De A3 eindigt na dit knooppunt op de B16.</w:t>
      </w: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Pr="008674D2" w:rsidRDefault="008674D2" w:rsidP="00A45370">
      <w:pPr>
        <w:rPr>
          <w:rFonts w:ascii="Verdana" w:hAnsi="Verdana"/>
          <w:b/>
          <w:sz w:val="24"/>
          <w:szCs w:val="24"/>
          <w:lang w:val="nl-NL"/>
        </w:rPr>
      </w:pPr>
      <w:r w:rsidRPr="008674D2">
        <w:rPr>
          <w:rFonts w:ascii="Verdana" w:hAnsi="Verdana"/>
          <w:b/>
          <w:sz w:val="24"/>
          <w:szCs w:val="24"/>
          <w:lang w:val="nl-NL"/>
        </w:rPr>
        <w:t>Totaal 38 km Lang</w:t>
      </w: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6"/>
        <w:gridCol w:w="3962"/>
        <w:gridCol w:w="816"/>
      </w:tblGrid>
      <w:tr w:rsidR="008674D2" w:rsidRPr="0007066D" w:rsidTr="008674D2">
        <w:trPr>
          <w:trHeight w:val="254"/>
        </w:trPr>
        <w:tc>
          <w:tcPr>
            <w:tcW w:w="2314" w:type="pct"/>
            <w:vMerge w:val="restart"/>
            <w:shd w:val="clear" w:color="auto" w:fill="D9D9D9" w:themeFill="background1" w:themeFillShade="D9"/>
            <w:vAlign w:val="center"/>
          </w:tcPr>
          <w:p w:rsidR="008674D2" w:rsidRPr="0007066D" w:rsidRDefault="008674D2" w:rsidP="0024310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0 </w:t>
            </w:r>
            <w:r w:rsidRPr="0007066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B7BC1B9" wp14:editId="55C3E1F3">
                  <wp:extent cx="205740" cy="144780"/>
                  <wp:effectExtent l="0" t="0" r="3810" b="7620"/>
                  <wp:docPr id="14" name="Afbeelding 1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7066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BFF7F9" wp14:editId="1D98FD5A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Knoten </w:t>
            </w:r>
            <w:proofErr w:type="spellStart"/>
            <w:r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Guntramsdorf</w:t>
            </w:r>
            <w:proofErr w:type="spellEnd"/>
          </w:p>
        </w:tc>
        <w:tc>
          <w:tcPr>
            <w:tcW w:w="399" w:type="pct"/>
            <w:vMerge w:val="restart"/>
            <w:vAlign w:val="center"/>
          </w:tcPr>
          <w:p w:rsidR="008674D2" w:rsidRPr="0007066D" w:rsidRDefault="008674D2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3C1CC5" wp14:editId="4A287873">
                  <wp:extent cx="358140" cy="226695"/>
                  <wp:effectExtent l="19050" t="0" r="3810" b="0"/>
                  <wp:docPr id="23" name="Afbeelding 23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04" w:type="pct"/>
            <w:vAlign w:val="center"/>
          </w:tcPr>
          <w:p w:rsidR="008674D2" w:rsidRPr="0007066D" w:rsidRDefault="008674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7066D"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83" w:type="pct"/>
            <w:vMerge w:val="restart"/>
            <w:vAlign w:val="center"/>
          </w:tcPr>
          <w:p w:rsidR="008674D2" w:rsidRPr="0007066D" w:rsidRDefault="0007066D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A1A72D" wp14:editId="0D972332">
                  <wp:extent cx="358140" cy="226695"/>
                  <wp:effectExtent l="19050" t="0" r="3810" b="0"/>
                  <wp:docPr id="26" name="Afbeelding 26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8674D2" w:rsidRPr="0007066D" w:rsidTr="008674D2">
        <w:trPr>
          <w:trHeight w:val="254"/>
        </w:trPr>
        <w:tc>
          <w:tcPr>
            <w:tcW w:w="2314" w:type="pct"/>
            <w:vMerge/>
            <w:shd w:val="clear" w:color="auto" w:fill="D9D9D9" w:themeFill="background1" w:themeFillShade="D9"/>
            <w:vAlign w:val="center"/>
          </w:tcPr>
          <w:p w:rsidR="008674D2" w:rsidRPr="0007066D" w:rsidRDefault="008674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9" w:type="pct"/>
            <w:vMerge/>
            <w:vAlign w:val="center"/>
          </w:tcPr>
          <w:p w:rsidR="008674D2" w:rsidRPr="0007066D" w:rsidRDefault="008674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8674D2" w:rsidRPr="0007066D" w:rsidRDefault="008674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7066D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07066D" w:rsidRPr="0007066D">
              <w:rPr>
                <w:rFonts w:ascii="Verdana" w:hAnsi="Verdana" w:cs="Arial"/>
                <w:b/>
                <w:sz w:val="24"/>
                <w:szCs w:val="24"/>
                <w:lang w:val="nl-NL"/>
              </w:rPr>
              <w:t>Ar</w:t>
            </w:r>
            <w:r w:rsidR="0007066D">
              <w:rPr>
                <w:rFonts w:ascii="Verdana" w:hAnsi="Verdana" w:cs="Arial"/>
                <w:b/>
                <w:sz w:val="24"/>
                <w:szCs w:val="24"/>
                <w:lang w:val="nl-NL"/>
              </w:rPr>
              <w:t>noldstein</w:t>
            </w:r>
            <w:proofErr w:type="spellEnd"/>
            <w:r w:rsidR="0007066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(A-I)</w:t>
            </w:r>
          </w:p>
        </w:tc>
        <w:tc>
          <w:tcPr>
            <w:tcW w:w="383" w:type="pct"/>
            <w:vMerge/>
            <w:vAlign w:val="center"/>
          </w:tcPr>
          <w:p w:rsidR="008674D2" w:rsidRPr="0007066D" w:rsidRDefault="008674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8674D2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8674D2" w:rsidRDefault="008674D2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8674D2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02DB04" wp14:editId="38992044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8674D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Münchendorf</w:t>
            </w:r>
            <w:proofErr w:type="spellEnd"/>
          </w:p>
        </w:tc>
        <w:tc>
          <w:tcPr>
            <w:tcW w:w="850" w:type="dxa"/>
            <w:vAlign w:val="center"/>
          </w:tcPr>
          <w:p w:rsidR="008674D2" w:rsidRPr="008674D2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779543" wp14:editId="37A60CE6">
                  <wp:extent cx="358140" cy="226695"/>
                  <wp:effectExtent l="19050" t="0" r="3810" b="0"/>
                  <wp:docPr id="27" name="Afbeelding 27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128" w:rsidRDefault="00480128" w:rsidP="00480128">
      <w:pPr>
        <w:pStyle w:val="Alinia6"/>
      </w:pPr>
      <w:proofErr w:type="spellStart"/>
      <w:r w:rsidRPr="00480128">
        <w:rPr>
          <w:rStyle w:val="plaats0"/>
        </w:rPr>
        <w:t>Münchendorf</w:t>
      </w:r>
      <w:proofErr w:type="spellEnd"/>
      <w:r w:rsidRPr="00480128">
        <w:rPr>
          <w:szCs w:val="24"/>
        </w:rPr>
        <w:t xml:space="preserve"> </w:t>
      </w:r>
      <w:r>
        <w:rPr>
          <w:szCs w:val="24"/>
        </w:rPr>
        <w:t xml:space="preserve"> ± 2200 inwoners</w:t>
      </w:r>
    </w:p>
    <w:p w:rsidR="008674D2" w:rsidRPr="008674D2" w:rsidRDefault="0007066D" w:rsidP="00480128">
      <w:pPr>
        <w:pStyle w:val="BusTic"/>
      </w:pPr>
      <w:proofErr w:type="spellStart"/>
      <w:r w:rsidRPr="0007066D">
        <w:t>Münchendorf</w:t>
      </w:r>
      <w:proofErr w:type="spellEnd"/>
      <w:r w:rsidRPr="0007066D">
        <w:t xml:space="preserve"> is een gemeente in de Oostenrijkse deelstaat Neder-Oostenrijk, gelegen in het district </w:t>
      </w:r>
      <w:proofErr w:type="spellStart"/>
      <w:r w:rsidRPr="0007066D">
        <w:t>Mödling</w:t>
      </w:r>
      <w:proofErr w:type="spellEnd"/>
      <w:r w:rsidRPr="0007066D">
        <w:t xml:space="preserve"> (MD).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07066D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07066D" w:rsidRDefault="0007066D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="008674D2" w:rsidRPr="0007066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4A19D6" wp14:editId="7ACDEC59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Ebreichsdorf</w:t>
            </w:r>
            <w:proofErr w:type="spellEnd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-Nord</w:t>
            </w:r>
          </w:p>
        </w:tc>
        <w:tc>
          <w:tcPr>
            <w:tcW w:w="850" w:type="dxa"/>
            <w:vAlign w:val="center"/>
          </w:tcPr>
          <w:p w:rsidR="008674D2" w:rsidRPr="0007066D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F108B8" wp14:editId="61E85462">
                  <wp:extent cx="358140" cy="226695"/>
                  <wp:effectExtent l="19050" t="0" r="3810" b="0"/>
                  <wp:docPr id="28" name="Afbeelding 28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128" w:rsidRDefault="0007066D" w:rsidP="00480128">
      <w:pPr>
        <w:pStyle w:val="Alinia6"/>
      </w:pPr>
      <w:proofErr w:type="spellStart"/>
      <w:r w:rsidRPr="00480128">
        <w:rPr>
          <w:rStyle w:val="plaats0"/>
        </w:rPr>
        <w:t>Ebreichsdorf</w:t>
      </w:r>
      <w:proofErr w:type="spellEnd"/>
      <w:r w:rsidR="00480128" w:rsidRPr="00480128">
        <w:t xml:space="preserve"> </w:t>
      </w:r>
      <w:r w:rsidR="00480128">
        <w:t xml:space="preserve"> ± </w:t>
      </w:r>
      <w:r w:rsidR="00480128" w:rsidRPr="0007066D">
        <w:t>8800 inwoners</w:t>
      </w:r>
    </w:p>
    <w:p w:rsidR="008674D2" w:rsidRDefault="00480128" w:rsidP="00480128">
      <w:pPr>
        <w:pStyle w:val="BusTic"/>
      </w:pPr>
      <w:proofErr w:type="spellStart"/>
      <w:r w:rsidRPr="0007066D">
        <w:t>Ebreichsdorf</w:t>
      </w:r>
      <w:proofErr w:type="spellEnd"/>
      <w:r w:rsidR="0007066D" w:rsidRPr="0007066D">
        <w:t xml:space="preserve"> is een gemeente in de Oostenrijkse deelstaat Neder-Oostenrijk, gelegen in het district Baden. </w:t>
      </w:r>
    </w:p>
    <w:p w:rsidR="0007066D" w:rsidRPr="0007066D" w:rsidRDefault="0007066D" w:rsidP="00480128">
      <w:pPr>
        <w:pStyle w:val="BusTic"/>
      </w:pPr>
      <w:r w:rsidRPr="0007066D">
        <w:t xml:space="preserve">In </w:t>
      </w:r>
      <w:proofErr w:type="spellStart"/>
      <w:r w:rsidRPr="0007066D">
        <w:t>Ebreichsdorf</w:t>
      </w:r>
      <w:proofErr w:type="spellEnd"/>
      <w:r w:rsidRPr="0007066D">
        <w:t xml:space="preserve"> is een kasteel, </w:t>
      </w:r>
      <w:proofErr w:type="spellStart"/>
      <w:r w:rsidRPr="0007066D">
        <w:t>Schloss</w:t>
      </w:r>
      <w:proofErr w:type="spellEnd"/>
      <w:r w:rsidRPr="0007066D">
        <w:t xml:space="preserve"> </w:t>
      </w:r>
      <w:proofErr w:type="spellStart"/>
      <w:r w:rsidRPr="0007066D">
        <w:t>Ebreichrsdorf</w:t>
      </w:r>
      <w:proofErr w:type="spellEnd"/>
      <w:r w:rsidRPr="0007066D">
        <w:t xml:space="preserve">, met een golfclub en een </w:t>
      </w:r>
      <w:proofErr w:type="spellStart"/>
      <w:r w:rsidRPr="0007066D">
        <w:t>poloclub</w:t>
      </w:r>
      <w:proofErr w:type="spellEnd"/>
      <w:r w:rsidRPr="0007066D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07066D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07066D" w:rsidRDefault="0007066D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="008674D2" w:rsidRPr="0007066D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48E6D02" wp14:editId="56F8B466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Ebreichsdorf</w:t>
            </w:r>
            <w:proofErr w:type="spellEnd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-West</w:t>
            </w:r>
          </w:p>
        </w:tc>
        <w:tc>
          <w:tcPr>
            <w:tcW w:w="850" w:type="dxa"/>
            <w:vAlign w:val="center"/>
          </w:tcPr>
          <w:p w:rsidR="008674D2" w:rsidRPr="0007066D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2DA29F" wp14:editId="57C46103">
                  <wp:extent cx="358140" cy="226695"/>
                  <wp:effectExtent l="19050" t="0" r="3810" b="0"/>
                  <wp:docPr id="29" name="Afbeelding 29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4D2" w:rsidRP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8674D2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8674D2" w:rsidRDefault="0007066D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r w:rsidR="008674D2" w:rsidRPr="008674D2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2A3839" wp14:editId="3CBBAE7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Pottendorf</w:t>
            </w:r>
            <w:proofErr w:type="spellEnd"/>
          </w:p>
        </w:tc>
        <w:tc>
          <w:tcPr>
            <w:tcW w:w="850" w:type="dxa"/>
            <w:vAlign w:val="center"/>
          </w:tcPr>
          <w:p w:rsidR="008674D2" w:rsidRPr="008674D2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6E4DBF" wp14:editId="5EA98269">
                  <wp:extent cx="358140" cy="226695"/>
                  <wp:effectExtent l="19050" t="0" r="3810" b="0"/>
                  <wp:docPr id="30" name="Afbeelding 30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4D2" w:rsidRP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8674D2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8674D2" w:rsidRDefault="0007066D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r w:rsidR="008674D2" w:rsidRPr="008674D2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81DA4C" wp14:editId="60A04975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Hornstein</w:t>
            </w:r>
            <w:proofErr w:type="spellEnd"/>
          </w:p>
        </w:tc>
        <w:tc>
          <w:tcPr>
            <w:tcW w:w="850" w:type="dxa"/>
            <w:vAlign w:val="center"/>
          </w:tcPr>
          <w:p w:rsidR="008674D2" w:rsidRPr="008674D2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02F0206" wp14:editId="266D3E9A">
                  <wp:extent cx="358140" cy="226695"/>
                  <wp:effectExtent l="19050" t="0" r="3810" b="0"/>
                  <wp:docPr id="31" name="Afbeelding 31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128" w:rsidRPr="00480128" w:rsidRDefault="0007066D" w:rsidP="00480128">
      <w:pPr>
        <w:pStyle w:val="Alinia6"/>
        <w:rPr>
          <w:rStyle w:val="plaats0"/>
        </w:rPr>
      </w:pPr>
      <w:proofErr w:type="spellStart"/>
      <w:r w:rsidRPr="00480128">
        <w:rPr>
          <w:rStyle w:val="plaats0"/>
        </w:rPr>
        <w:t>Hornstein</w:t>
      </w:r>
      <w:proofErr w:type="spellEnd"/>
      <w:r w:rsidRPr="00480128">
        <w:rPr>
          <w:rStyle w:val="plaats0"/>
        </w:rPr>
        <w:t xml:space="preserve"> </w:t>
      </w:r>
    </w:p>
    <w:p w:rsidR="008674D2" w:rsidRPr="008674D2" w:rsidRDefault="00480128" w:rsidP="00480128">
      <w:pPr>
        <w:pStyle w:val="BusTic"/>
      </w:pPr>
      <w:proofErr w:type="spellStart"/>
      <w:r w:rsidRPr="0007066D">
        <w:t>Hornstein</w:t>
      </w:r>
      <w:proofErr w:type="spellEnd"/>
      <w:r w:rsidRPr="0007066D">
        <w:t xml:space="preserve"> </w:t>
      </w:r>
      <w:r w:rsidR="0007066D" w:rsidRPr="0007066D">
        <w:t xml:space="preserve">(Burgenland) is een gemeente in de Oostenrijkse deelstaat Burgenland, gelegen in het district </w:t>
      </w:r>
      <w:proofErr w:type="spellStart"/>
      <w:r w:rsidR="0007066D" w:rsidRPr="0007066D">
        <w:t>Eisenstadt-Umgebung</w:t>
      </w:r>
      <w:proofErr w:type="spellEnd"/>
      <w:r w:rsidR="0007066D" w:rsidRPr="0007066D">
        <w:t xml:space="preserve"> (EU).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674D2" w:rsidRPr="008674D2" w:rsidTr="001548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674D2" w:rsidRPr="008674D2" w:rsidRDefault="0007066D" w:rsidP="001548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r w:rsidR="008674D2" w:rsidRPr="008674D2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7E6437" wp14:editId="57D7679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Müllendorf</w:t>
            </w:r>
            <w:proofErr w:type="spellEnd"/>
          </w:p>
        </w:tc>
        <w:tc>
          <w:tcPr>
            <w:tcW w:w="850" w:type="dxa"/>
            <w:vAlign w:val="center"/>
          </w:tcPr>
          <w:p w:rsidR="008674D2" w:rsidRPr="008674D2" w:rsidRDefault="0007066D" w:rsidP="001548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6E4DBF" wp14:editId="5EA98269">
                  <wp:extent cx="358140" cy="226695"/>
                  <wp:effectExtent l="19050" t="0" r="3810" b="0"/>
                  <wp:docPr id="224" name="Afbeelding 224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674D2" w:rsidRPr="008674D2" w:rsidTr="001B465F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674D2" w:rsidRPr="008674D2" w:rsidRDefault="0007066D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r w:rsidR="008674D2" w:rsidRPr="008674D2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B2FB9D" wp14:editId="776B629D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8674D2" w:rsidRPr="008674D2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DB32428" wp14:editId="0C7F0DF1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4D2" w:rsidRPr="008674D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Knoten </w:t>
            </w:r>
            <w:proofErr w:type="spellStart"/>
            <w:r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Eisenstadt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8674D2" w:rsidRPr="008674D2" w:rsidRDefault="0007066D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Style w:val="Autobaan"/>
              </w:rPr>
              <w:t>S31</w:t>
            </w:r>
          </w:p>
        </w:tc>
        <w:tc>
          <w:tcPr>
            <w:tcW w:w="2106" w:type="pct"/>
            <w:vAlign w:val="center"/>
          </w:tcPr>
          <w:p w:rsidR="008674D2" w:rsidRPr="008674D2" w:rsidRDefault="008674D2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="0007066D"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7066D" w:rsidRPr="0007066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Eisenstadt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8674D2" w:rsidRPr="008674D2" w:rsidRDefault="0007066D" w:rsidP="001B465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7066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6E4DBF" wp14:editId="5EA98269">
                  <wp:extent cx="358140" cy="226695"/>
                  <wp:effectExtent l="19050" t="0" r="3810" b="0"/>
                  <wp:docPr id="225" name="Afbeelding 225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4D2" w:rsidRPr="008674D2" w:rsidTr="001B465F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674D2" w:rsidRPr="008674D2" w:rsidRDefault="008674D2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674D2" w:rsidRPr="008674D2" w:rsidRDefault="008674D2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674D2" w:rsidRPr="008674D2" w:rsidRDefault="008674D2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→</w:t>
            </w:r>
            <w:r w:rsidR="0007066D">
              <w:rPr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07066D" w:rsidRPr="0007066D">
              <w:rPr>
                <w:rFonts w:ascii="Verdana" w:hAnsi="Verdana"/>
                <w:b/>
                <w:sz w:val="24"/>
                <w:szCs w:val="24"/>
                <w:lang w:val="nl-NL"/>
              </w:rPr>
              <w:t>Oberpullendorf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8674D2" w:rsidRPr="008674D2" w:rsidRDefault="008674D2" w:rsidP="001B465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07066D" w:rsidRPr="00C600C6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07066D" w:rsidRPr="00C600C6" w:rsidRDefault="0007066D" w:rsidP="00A4537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7066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DB6D35C" wp14:editId="69D7647C">
                  <wp:extent cx="420631" cy="216000"/>
                  <wp:effectExtent l="0" t="0" r="0" b="0"/>
                  <wp:docPr id="24" name="Afbeelding 24" descr="Flag of Hungar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ag of Hungary.svg">
                            <a:hlinkClick r:id="rId17" tooltip="&quot;Hongar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7066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36D0D4" wp14:editId="5CF5F815">
                  <wp:extent cx="279000" cy="216000"/>
                  <wp:effectExtent l="0" t="0" r="6985" b="0"/>
                  <wp:docPr id="25" name="Afbeelding 25" descr="M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85.png">
                            <a:hlinkClick r:id="rId19" tooltip="&quot;M85 (Hongar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706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→</w:t>
            </w:r>
            <w:r w:rsidRPr="0007066D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Sopron</w:t>
            </w:r>
          </w:p>
        </w:tc>
      </w:tr>
    </w:tbl>
    <w:p w:rsidR="0007066D" w:rsidRDefault="0007066D" w:rsidP="007A2B79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07066D" w:rsidRDefault="0007066D" w:rsidP="007A2B79">
      <w:pPr>
        <w:rPr>
          <w:rFonts w:ascii="Verdana" w:hAnsi="Verdana"/>
          <w:sz w:val="24"/>
          <w:szCs w:val="24"/>
          <w:lang w:val="nl-NL"/>
        </w:rPr>
      </w:pPr>
    </w:p>
    <w:p w:rsidR="0007066D" w:rsidRDefault="0007066D" w:rsidP="007A2B79">
      <w:pPr>
        <w:rPr>
          <w:rFonts w:ascii="Verdana" w:hAnsi="Verdana"/>
          <w:sz w:val="24"/>
          <w:szCs w:val="24"/>
          <w:lang w:val="nl-NL"/>
        </w:rPr>
      </w:pPr>
    </w:p>
    <w:p w:rsidR="0007066D" w:rsidRDefault="0007066D" w:rsidP="007A2B79">
      <w:pPr>
        <w:rPr>
          <w:rFonts w:ascii="Verdana" w:hAnsi="Verdana"/>
          <w:sz w:val="24"/>
          <w:szCs w:val="24"/>
          <w:lang w:val="nl-NL"/>
        </w:rPr>
      </w:pPr>
    </w:p>
    <w:p w:rsidR="008674D2" w:rsidRDefault="008674D2" w:rsidP="007A2B79">
      <w:pPr>
        <w:rPr>
          <w:rFonts w:ascii="Verdana" w:hAnsi="Verdana"/>
          <w:sz w:val="24"/>
          <w:szCs w:val="24"/>
          <w:lang w:val="nl-NL"/>
        </w:rPr>
      </w:pPr>
    </w:p>
    <w:sectPr w:rsidR="008674D2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98" w:rsidRDefault="00627398" w:rsidP="007A2B79">
      <w:r>
        <w:separator/>
      </w:r>
    </w:p>
  </w:endnote>
  <w:endnote w:type="continuationSeparator" w:id="0">
    <w:p w:rsidR="00627398" w:rsidRDefault="0062739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18736C" w:rsidRPr="0018736C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98" w:rsidRDefault="00627398" w:rsidP="007A2B79">
      <w:r>
        <w:separator/>
      </w:r>
    </w:p>
  </w:footnote>
  <w:footnote w:type="continuationSeparator" w:id="0">
    <w:p w:rsidR="00627398" w:rsidRDefault="0062739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22D9076F" wp14:editId="7AFEEC5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8674D2">
      <w:rPr>
        <w:rFonts w:ascii="Verdana" w:hAnsi="Verdana"/>
        <w:b/>
        <w:sz w:val="32"/>
        <w:szCs w:val="32"/>
        <w:lang w:val="nl-NL"/>
      </w:rPr>
      <w:t xml:space="preserve"> 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A12A2B" w:rsidRPr="00A12A2B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3DA706D5" wp14:editId="4BBDDFE3">
          <wp:extent cx="358140" cy="226695"/>
          <wp:effectExtent l="19050" t="0" r="3810" b="0"/>
          <wp:docPr id="4" name="Afbeelding 4" descr="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2A2B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BD0A0F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B6A63A7"/>
    <w:multiLevelType w:val="hybridMultilevel"/>
    <w:tmpl w:val="0BB6B6DA"/>
    <w:lvl w:ilvl="0" w:tplc="5FBACC2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066D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8736C"/>
    <w:rsid w:val="001B0768"/>
    <w:rsid w:val="001B2908"/>
    <w:rsid w:val="001B6884"/>
    <w:rsid w:val="001D64BE"/>
    <w:rsid w:val="0021427F"/>
    <w:rsid w:val="002221B7"/>
    <w:rsid w:val="002427A0"/>
    <w:rsid w:val="00275D6D"/>
    <w:rsid w:val="002A65F5"/>
    <w:rsid w:val="002B29A5"/>
    <w:rsid w:val="002F6A8B"/>
    <w:rsid w:val="00330EC1"/>
    <w:rsid w:val="00343FFB"/>
    <w:rsid w:val="00375508"/>
    <w:rsid w:val="003B15C7"/>
    <w:rsid w:val="003B1EF8"/>
    <w:rsid w:val="003B734B"/>
    <w:rsid w:val="004435A4"/>
    <w:rsid w:val="00480128"/>
    <w:rsid w:val="00493EF1"/>
    <w:rsid w:val="004B0A15"/>
    <w:rsid w:val="004F49EB"/>
    <w:rsid w:val="00522CF5"/>
    <w:rsid w:val="005400BC"/>
    <w:rsid w:val="00553B72"/>
    <w:rsid w:val="005A0357"/>
    <w:rsid w:val="005D0E3B"/>
    <w:rsid w:val="005E42DE"/>
    <w:rsid w:val="0060724B"/>
    <w:rsid w:val="00614C18"/>
    <w:rsid w:val="006226E1"/>
    <w:rsid w:val="00627398"/>
    <w:rsid w:val="00630A26"/>
    <w:rsid w:val="00687CFF"/>
    <w:rsid w:val="00695640"/>
    <w:rsid w:val="006A4E41"/>
    <w:rsid w:val="006B0288"/>
    <w:rsid w:val="006B6011"/>
    <w:rsid w:val="006C1401"/>
    <w:rsid w:val="006C3B72"/>
    <w:rsid w:val="006F4F97"/>
    <w:rsid w:val="00732328"/>
    <w:rsid w:val="00762F5A"/>
    <w:rsid w:val="00777221"/>
    <w:rsid w:val="007854B0"/>
    <w:rsid w:val="0079281E"/>
    <w:rsid w:val="007A2B79"/>
    <w:rsid w:val="007C5E0F"/>
    <w:rsid w:val="007E779C"/>
    <w:rsid w:val="00815287"/>
    <w:rsid w:val="0083246E"/>
    <w:rsid w:val="00862C18"/>
    <w:rsid w:val="008674D2"/>
    <w:rsid w:val="00867836"/>
    <w:rsid w:val="008D0BAE"/>
    <w:rsid w:val="008D200C"/>
    <w:rsid w:val="009313D9"/>
    <w:rsid w:val="00933CCB"/>
    <w:rsid w:val="009D2624"/>
    <w:rsid w:val="009E5CED"/>
    <w:rsid w:val="009F0D1B"/>
    <w:rsid w:val="009F1975"/>
    <w:rsid w:val="00A12A2B"/>
    <w:rsid w:val="00A16075"/>
    <w:rsid w:val="00A63239"/>
    <w:rsid w:val="00A63BD1"/>
    <w:rsid w:val="00A644E1"/>
    <w:rsid w:val="00A8267D"/>
    <w:rsid w:val="00AA7E3C"/>
    <w:rsid w:val="00AD1C0A"/>
    <w:rsid w:val="00AD538A"/>
    <w:rsid w:val="00B5678B"/>
    <w:rsid w:val="00B6539F"/>
    <w:rsid w:val="00B76B49"/>
    <w:rsid w:val="00BC7C6A"/>
    <w:rsid w:val="00BD0A0F"/>
    <w:rsid w:val="00BD0AC1"/>
    <w:rsid w:val="00BF56E5"/>
    <w:rsid w:val="00C075CE"/>
    <w:rsid w:val="00C45593"/>
    <w:rsid w:val="00C56E7A"/>
    <w:rsid w:val="00C65AE8"/>
    <w:rsid w:val="00C75D61"/>
    <w:rsid w:val="00C95BC7"/>
    <w:rsid w:val="00CA408D"/>
    <w:rsid w:val="00CB7D9C"/>
    <w:rsid w:val="00CF7EC3"/>
    <w:rsid w:val="00D01349"/>
    <w:rsid w:val="00D26096"/>
    <w:rsid w:val="00D44CCC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D0E92"/>
    <w:rsid w:val="00EE315B"/>
    <w:rsid w:val="00F14055"/>
    <w:rsid w:val="00F17C6A"/>
    <w:rsid w:val="00F35C87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674D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674D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674D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674D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rc-mondorf.de/a2.htm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Hongarij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Bestand:Afslagsymbool.sv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3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M85_(Hongarij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Knooppuntsymbool.svg" TargetMode="External"/><Relationship Id="rId14" Type="http://schemas.openxmlformats.org/officeDocument/2006/relationships/image" Target="media/image4.gi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3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8</cp:revision>
  <cp:lastPrinted>2011-11-11T08:40:00Z</cp:lastPrinted>
  <dcterms:created xsi:type="dcterms:W3CDTF">2012-07-22T09:45:00Z</dcterms:created>
  <dcterms:modified xsi:type="dcterms:W3CDTF">2012-07-23T10:25:00Z</dcterms:modified>
  <cp:category>2012</cp:category>
</cp:coreProperties>
</file>