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3" w:rsidRPr="00176DEB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176DEB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76DEB">
        <w:rPr>
          <w:rFonts w:ascii="Verdana" w:hAnsi="Verdana"/>
          <w:b/>
          <w:bCs/>
          <w:sz w:val="96"/>
          <w:szCs w:val="96"/>
          <w:lang w:val="nl-NL"/>
        </w:rPr>
        <w:t>Autosnelweg</w:t>
      </w:r>
      <w:r w:rsidR="00A16075" w:rsidRPr="00176DEB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  <w:r w:rsidRPr="00176DEB">
        <w:rPr>
          <w:rFonts w:ascii="Verdana" w:hAnsi="Verdana"/>
          <w:b/>
          <w:bCs/>
          <w:sz w:val="96"/>
          <w:szCs w:val="96"/>
          <w:lang w:val="nl-NL"/>
        </w:rPr>
        <w:t>A</w:t>
      </w:r>
      <w:r w:rsidR="00CC3E2B" w:rsidRPr="00176DEB">
        <w:rPr>
          <w:rFonts w:ascii="Verdana" w:hAnsi="Verdana"/>
          <w:b/>
          <w:bCs/>
          <w:sz w:val="96"/>
          <w:szCs w:val="96"/>
          <w:lang w:val="nl-NL"/>
        </w:rPr>
        <w:t>14</w:t>
      </w:r>
      <w:r w:rsidR="00A16075" w:rsidRPr="00176DEB">
        <w:rPr>
          <w:rFonts w:ascii="Verdana" w:hAnsi="Verdana"/>
          <w:b/>
          <w:bCs/>
          <w:sz w:val="96"/>
          <w:szCs w:val="96"/>
          <w:lang w:val="nl-NL"/>
        </w:rPr>
        <w:t xml:space="preserve"> </w:t>
      </w:r>
    </w:p>
    <w:p w:rsidR="009E69D3" w:rsidRPr="00176DEB" w:rsidRDefault="00C07448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76DEB">
        <w:rPr>
          <w:noProof/>
          <w:sz w:val="96"/>
          <w:szCs w:val="96"/>
          <w:lang w:val="nl-NL" w:eastAsia="zh-CN"/>
        </w:rPr>
        <w:drawing>
          <wp:anchor distT="0" distB="0" distL="114300" distR="114300" simplePos="0" relativeHeight="251659264" behindDoc="1" locked="0" layoutInCell="1" allowOverlap="1" wp14:anchorId="56C74BDB" wp14:editId="36B5E6F4">
            <wp:simplePos x="0" y="0"/>
            <wp:positionH relativeFrom="column">
              <wp:posOffset>1034415</wp:posOffset>
            </wp:positionH>
            <wp:positionV relativeFrom="paragraph">
              <wp:posOffset>746760</wp:posOffset>
            </wp:positionV>
            <wp:extent cx="4319905" cy="1439545"/>
            <wp:effectExtent l="0" t="0" r="4445" b="8255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76DEB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A2B79" w:rsidRPr="00176DEB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9E69D3" w:rsidRPr="00176DEB" w:rsidRDefault="009E69D3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</w:tblGrid>
      <w:tr w:rsidR="000F3B57" w:rsidRPr="00176DEB" w:rsidTr="00A16075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76DEB" w:rsidRDefault="0079281E" w:rsidP="007D783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</w:pPr>
            <w:r w:rsidRPr="00176DEB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A</w:t>
            </w:r>
            <w:r w:rsidR="00CC3E2B" w:rsidRPr="00176DEB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>14</w:t>
            </w:r>
            <w:r w:rsidR="00F750A9" w:rsidRPr="00176DEB">
              <w:rPr>
                <w:rFonts w:ascii="Verdana" w:hAnsi="Verdana"/>
                <w:b/>
                <w:bCs/>
                <w:sz w:val="96"/>
                <w:szCs w:val="96"/>
                <w:lang w:val="nl-NL"/>
              </w:rPr>
              <w:t xml:space="preserve">  </w:t>
            </w:r>
          </w:p>
        </w:tc>
      </w:tr>
    </w:tbl>
    <w:p w:rsidR="007A2B79" w:rsidRPr="00176DEB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176DEB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9E69D3" w:rsidRPr="00176DEB" w:rsidRDefault="00CC3E2B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  <w:proofErr w:type="spellStart"/>
      <w:r w:rsidRPr="00176DEB">
        <w:rPr>
          <w:rFonts w:ascii="Verdana" w:hAnsi="Verdana"/>
          <w:b/>
          <w:sz w:val="72"/>
          <w:szCs w:val="72"/>
          <w:lang w:val="nl-NL"/>
        </w:rPr>
        <w:t>Bregenz</w:t>
      </w:r>
      <w:proofErr w:type="spellEnd"/>
      <w:r w:rsidRPr="00176DEB">
        <w:rPr>
          <w:rFonts w:ascii="Verdana" w:hAnsi="Verdana"/>
          <w:b/>
          <w:sz w:val="72"/>
          <w:szCs w:val="72"/>
          <w:lang w:val="nl-NL"/>
        </w:rPr>
        <w:t xml:space="preserve"> (A</w:t>
      </w:r>
      <w:r w:rsidR="00264262" w:rsidRPr="00176DEB">
        <w:rPr>
          <w:rFonts w:ascii="Verdana" w:hAnsi="Verdana"/>
          <w:b/>
          <w:sz w:val="72"/>
          <w:szCs w:val="72"/>
          <w:lang w:val="nl-NL"/>
        </w:rPr>
        <w:t>-</w:t>
      </w:r>
      <w:r w:rsidRPr="00176DEB">
        <w:rPr>
          <w:rFonts w:ascii="Verdana" w:hAnsi="Verdana"/>
          <w:b/>
          <w:sz w:val="72"/>
          <w:szCs w:val="72"/>
          <w:lang w:val="nl-NL"/>
        </w:rPr>
        <w:t>D)</w:t>
      </w:r>
      <w:r w:rsidR="00C07448" w:rsidRPr="00176DEB">
        <w:rPr>
          <w:rFonts w:ascii="Verdana" w:hAnsi="Verdana"/>
          <w:b/>
          <w:bCs/>
          <w:sz w:val="72"/>
          <w:szCs w:val="72"/>
          <w:lang w:val="nl-NL"/>
        </w:rPr>
        <w:t>―</w:t>
      </w:r>
      <w:r w:rsidR="00B85950" w:rsidRPr="00176DEB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proofErr w:type="spellStart"/>
      <w:r w:rsidRPr="00176DEB">
        <w:rPr>
          <w:rFonts w:ascii="Verdana" w:hAnsi="Verdana"/>
          <w:b/>
          <w:sz w:val="72"/>
          <w:szCs w:val="72"/>
          <w:lang w:val="nl-NL"/>
        </w:rPr>
        <w:t>Bludenz</w:t>
      </w:r>
      <w:proofErr w:type="spellEnd"/>
    </w:p>
    <w:p w:rsidR="00CC3E2B" w:rsidRPr="00176DEB" w:rsidRDefault="00CC3E2B" w:rsidP="009E69D3">
      <w:pPr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CC3E2B" w:rsidRPr="00CC3E2B" w:rsidRDefault="00CC3E2B" w:rsidP="00CC3E2B">
      <w:pPr>
        <w:spacing w:after="120"/>
        <w:jc w:val="center"/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</w:pPr>
      <w:proofErr w:type="spellStart"/>
      <w:r w:rsidRPr="00CC3E2B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Rheintal</w:t>
      </w:r>
      <w:proofErr w:type="spellEnd"/>
      <w:r w:rsidRPr="00CC3E2B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CC3E2B" w:rsidRPr="00CC3E2B" w:rsidRDefault="00CC3E2B" w:rsidP="00CC3E2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</w:pPr>
      <w:proofErr w:type="spellStart"/>
      <w:r w:rsidRPr="00CC3E2B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>Walgau</w:t>
      </w:r>
      <w:proofErr w:type="spellEnd"/>
      <w:r w:rsidRPr="00CC3E2B">
        <w:rPr>
          <w:rFonts w:ascii="Verdana" w:hAnsi="Verdana"/>
          <w:b/>
          <w:bCs/>
          <w:color w:val="000000"/>
          <w:sz w:val="72"/>
          <w:szCs w:val="72"/>
          <w:lang w:val="nl-NL" w:eastAsia="zh-CN"/>
        </w:rPr>
        <w:t xml:space="preserve"> Autobahn</w:t>
      </w:r>
    </w:p>
    <w:p w:rsidR="00CC3E2B" w:rsidRPr="00176DEB" w:rsidRDefault="00CC3E2B" w:rsidP="00264262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176DEB" w:rsidRDefault="00B85950" w:rsidP="00264262">
      <w:pPr>
        <w:rPr>
          <w:rFonts w:ascii="Verdana" w:hAnsi="Verdana"/>
          <w:b/>
          <w:sz w:val="24"/>
          <w:szCs w:val="24"/>
          <w:lang w:val="nl-NL" w:eastAsia="zh-CN"/>
        </w:rPr>
      </w:pPr>
    </w:p>
    <w:p w:rsidR="00B85950" w:rsidRPr="00176DEB" w:rsidRDefault="00B85950" w:rsidP="00264262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76DEB" w:rsidRDefault="007A2B79" w:rsidP="00264262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176DEB" w:rsidRDefault="009E69D3" w:rsidP="00264262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E69D3" w:rsidRPr="00176DEB" w:rsidRDefault="009E69D3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9E69D3" w:rsidRPr="00176DEB" w:rsidRDefault="009E69D3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1A3C13" w:rsidRPr="00176DEB" w:rsidRDefault="00264262" w:rsidP="001A3C13">
      <w:pPr>
        <w:pStyle w:val="BusTic"/>
      </w:pPr>
      <w:r w:rsidRPr="00176DEB">
        <w:t xml:space="preserve">De A14, ook wel </w:t>
      </w:r>
      <w:proofErr w:type="spellStart"/>
      <w:r w:rsidRPr="00176DEB">
        <w:t>Rheintal</w:t>
      </w:r>
      <w:proofErr w:type="spellEnd"/>
      <w:r w:rsidRPr="00176DEB">
        <w:t>/</w:t>
      </w:r>
      <w:proofErr w:type="spellStart"/>
      <w:r w:rsidRPr="00176DEB">
        <w:t>Walgau</w:t>
      </w:r>
      <w:proofErr w:type="spellEnd"/>
      <w:r w:rsidRPr="00176DEB">
        <w:t xml:space="preserve"> Autobahn is een Autobahn in Oostenrijk. </w:t>
      </w:r>
    </w:p>
    <w:p w:rsidR="001A3C13" w:rsidRPr="00176DEB" w:rsidRDefault="00264262" w:rsidP="001A3C13">
      <w:pPr>
        <w:pStyle w:val="BusTic"/>
      </w:pPr>
      <w:r w:rsidRPr="00176DEB">
        <w:t xml:space="preserve">De snelweg vormt een noord-zuid en oost-westroute door het uiterste westen van Oostenrijk, in de </w:t>
      </w:r>
      <w:proofErr w:type="spellStart"/>
      <w:r w:rsidRPr="00176DEB">
        <w:t>Vorarlberg</w:t>
      </w:r>
      <w:proofErr w:type="spellEnd"/>
      <w:r w:rsidRPr="00176DEB">
        <w:t xml:space="preserve">. </w:t>
      </w:r>
    </w:p>
    <w:p w:rsidR="001A3C13" w:rsidRPr="00176DEB" w:rsidRDefault="00264262" w:rsidP="001A3C13">
      <w:pPr>
        <w:pStyle w:val="BusTic"/>
      </w:pPr>
      <w:r w:rsidRPr="00176DEB">
        <w:t xml:space="preserve">De snelweg loopt vanaf de grens met Duitsland bij </w:t>
      </w:r>
      <w:proofErr w:type="spellStart"/>
      <w:r w:rsidRPr="00176DEB">
        <w:t>Bregenz</w:t>
      </w:r>
      <w:proofErr w:type="spellEnd"/>
      <w:r w:rsidRPr="00176DEB">
        <w:t xml:space="preserve"> via </w:t>
      </w:r>
      <w:proofErr w:type="spellStart"/>
      <w:r w:rsidRPr="00176DEB">
        <w:t>Dornbirn</w:t>
      </w:r>
      <w:proofErr w:type="spellEnd"/>
      <w:r w:rsidRPr="00176DEB">
        <w:t xml:space="preserve"> en Feldkirch naar </w:t>
      </w:r>
      <w:proofErr w:type="spellStart"/>
      <w:r w:rsidRPr="00176DEB">
        <w:t>Bludenz</w:t>
      </w:r>
      <w:proofErr w:type="spellEnd"/>
      <w:r w:rsidRPr="00176DEB">
        <w:t xml:space="preserve">, waar de A14 overgaat in de S16. </w:t>
      </w:r>
    </w:p>
    <w:p w:rsidR="009E69D3" w:rsidRPr="00176DEB" w:rsidRDefault="00264262" w:rsidP="001A3C13">
      <w:pPr>
        <w:pStyle w:val="BusTic"/>
      </w:pPr>
      <w:r w:rsidRPr="00176DEB">
        <w:t xml:space="preserve">De naam </w:t>
      </w:r>
      <w:proofErr w:type="spellStart"/>
      <w:r w:rsidRPr="00176DEB">
        <w:t>Rheintalautobahn</w:t>
      </w:r>
      <w:proofErr w:type="spellEnd"/>
      <w:r w:rsidRPr="00176DEB">
        <w:t xml:space="preserve"> komt van het feit dat een klein stukje van de snelweg in het dal van de Rhein loopt, maar het grootste deel loopt door de </w:t>
      </w:r>
      <w:proofErr w:type="spellStart"/>
      <w:r w:rsidRPr="00176DEB">
        <w:t>Walgau</w:t>
      </w:r>
      <w:proofErr w:type="spellEnd"/>
      <w:r w:rsidRPr="00176DEB">
        <w:t xml:space="preserve">, een streek in </w:t>
      </w:r>
      <w:proofErr w:type="spellStart"/>
      <w:r w:rsidRPr="00176DEB">
        <w:t>Vorarlberg</w:t>
      </w:r>
      <w:proofErr w:type="spellEnd"/>
      <w:r w:rsidRPr="00176DEB">
        <w:t>.</w:t>
      </w:r>
    </w:p>
    <w:p w:rsidR="007D7835" w:rsidRPr="00176DEB" w:rsidRDefault="007D7835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C507CB" w:rsidRPr="00176DEB" w:rsidRDefault="00C507CB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264262" w:rsidRPr="00176DEB" w:rsidRDefault="00264262" w:rsidP="001A3C13">
      <w:pPr>
        <w:pStyle w:val="Alinia6"/>
        <w:rPr>
          <w:rStyle w:val="Beziens"/>
        </w:rPr>
      </w:pPr>
      <w:r w:rsidRPr="00176DEB">
        <w:rPr>
          <w:rStyle w:val="Beziens"/>
        </w:rPr>
        <w:t>Routebeschrijving</w:t>
      </w:r>
    </w:p>
    <w:p w:rsidR="001A3C13" w:rsidRPr="00176DEB" w:rsidRDefault="00264262" w:rsidP="001A3C13">
      <w:pPr>
        <w:pStyle w:val="BusTic"/>
      </w:pPr>
      <w:r w:rsidRPr="00176DEB">
        <w:t xml:space="preserve">Even ten noorden van de stad </w:t>
      </w:r>
      <w:proofErr w:type="spellStart"/>
      <w:r w:rsidRPr="00176DEB">
        <w:t>Bregenz</w:t>
      </w:r>
      <w:proofErr w:type="spellEnd"/>
      <w:r w:rsidRPr="00176DEB">
        <w:t xml:space="preserve"> gaat de Duitse A96 uit </w:t>
      </w:r>
      <w:proofErr w:type="spellStart"/>
      <w:r w:rsidRPr="00176DEB">
        <w:t>Memmingen</w:t>
      </w:r>
      <w:proofErr w:type="spellEnd"/>
      <w:r w:rsidRPr="00176DEB">
        <w:t xml:space="preserve"> en München over in de Oostenrijkse A14, waarna de Pfändertunnel volgt, die enkelbaans is en 6,7 kilometer lang is. </w:t>
      </w:r>
    </w:p>
    <w:p w:rsidR="001A3C13" w:rsidRPr="00176DEB" w:rsidRDefault="00264262" w:rsidP="001A3C13">
      <w:pPr>
        <w:pStyle w:val="BusTic"/>
      </w:pPr>
      <w:r w:rsidRPr="00176DEB">
        <w:t xml:space="preserve">De snelweg loopt dan naar het zuiden, door het vlakke en vrij dichtbevolkte </w:t>
      </w:r>
      <w:proofErr w:type="spellStart"/>
      <w:r w:rsidRPr="00176DEB">
        <w:t>Rheintal</w:t>
      </w:r>
      <w:proofErr w:type="spellEnd"/>
      <w:r w:rsidRPr="00176DEB">
        <w:t xml:space="preserve">. </w:t>
      </w:r>
    </w:p>
    <w:p w:rsidR="001A3C13" w:rsidRPr="00176DEB" w:rsidRDefault="00264262" w:rsidP="001A3C13">
      <w:pPr>
        <w:pStyle w:val="BusTic"/>
      </w:pPr>
      <w:r w:rsidRPr="00176DEB">
        <w:t xml:space="preserve">De bergen liggen kort naar het oosten, en de Zwitserse grens is soms op zichtafstand, met name bij </w:t>
      </w:r>
      <w:proofErr w:type="spellStart"/>
      <w:r w:rsidRPr="00176DEB">
        <w:t>Hohenems</w:t>
      </w:r>
      <w:proofErr w:type="spellEnd"/>
      <w:r w:rsidRPr="00176DEB">
        <w:t xml:space="preserve">. </w:t>
      </w:r>
    </w:p>
    <w:p w:rsidR="001A3C13" w:rsidRPr="00176DEB" w:rsidRDefault="00264262" w:rsidP="001A3C13">
      <w:pPr>
        <w:pStyle w:val="BusTic"/>
      </w:pPr>
      <w:r w:rsidRPr="00176DEB">
        <w:t xml:space="preserve">De grootste plaats op de route is Feldkirch, waar men kan afslaan naar Liechtenstein. </w:t>
      </w:r>
    </w:p>
    <w:p w:rsidR="001A3C13" w:rsidRPr="00176DEB" w:rsidRDefault="00264262" w:rsidP="001A3C13">
      <w:pPr>
        <w:pStyle w:val="BusTic"/>
      </w:pPr>
      <w:r w:rsidRPr="00176DEB">
        <w:t xml:space="preserve">Hierna buigt de A14 naar het oosten af, en wordt de omgeving bergachtiger, alhoewel het dal nog vrij breed is. </w:t>
      </w:r>
    </w:p>
    <w:p w:rsidR="00264262" w:rsidRPr="00176DEB" w:rsidRDefault="00264262" w:rsidP="001A3C13">
      <w:pPr>
        <w:pStyle w:val="BusTic"/>
      </w:pPr>
      <w:r w:rsidRPr="00176DEB">
        <w:t xml:space="preserve">De laatste grotere plaats op de route is </w:t>
      </w:r>
      <w:proofErr w:type="spellStart"/>
      <w:r w:rsidRPr="00176DEB">
        <w:t>Bludenz</w:t>
      </w:r>
      <w:proofErr w:type="spellEnd"/>
      <w:r w:rsidRPr="00176DEB">
        <w:t xml:space="preserve">, waarna de A14 overgaat in de </w:t>
      </w:r>
      <w:proofErr w:type="spellStart"/>
      <w:r w:rsidRPr="00176DEB">
        <w:t>Schnellstraße</w:t>
      </w:r>
      <w:proofErr w:type="spellEnd"/>
      <w:r w:rsidRPr="00176DEB">
        <w:t xml:space="preserve"> S16, die via de </w:t>
      </w:r>
      <w:proofErr w:type="spellStart"/>
      <w:r w:rsidRPr="00176DEB">
        <w:t>Arlbergtunnel</w:t>
      </w:r>
      <w:proofErr w:type="spellEnd"/>
      <w:r w:rsidRPr="00176DEB">
        <w:t xml:space="preserve"> naar Innsbruck loopt.</w:t>
      </w:r>
    </w:p>
    <w:p w:rsidR="00FD49F9" w:rsidRPr="00176DEB" w:rsidRDefault="00FD49F9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b/>
          <w:sz w:val="24"/>
          <w:szCs w:val="24"/>
          <w:lang w:val="nl-NL"/>
        </w:rPr>
      </w:pPr>
      <w:r w:rsidRPr="00176DEB">
        <w:rPr>
          <w:rFonts w:ascii="Verdana" w:hAnsi="Verdana"/>
          <w:b/>
          <w:sz w:val="24"/>
          <w:szCs w:val="24"/>
          <w:lang w:val="nl-NL"/>
        </w:rPr>
        <w:t>Totaal 63 km Lang</w:t>
      </w: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1A3C13" w:rsidRPr="00176DEB" w:rsidTr="00A45370">
        <w:trPr>
          <w:trHeight w:val="510"/>
          <w:jc w:val="center"/>
        </w:trPr>
        <w:tc>
          <w:tcPr>
            <w:tcW w:w="5669" w:type="dxa"/>
            <w:vAlign w:val="center"/>
          </w:tcPr>
          <w:p w:rsidR="001A3C13" w:rsidRPr="00176DEB" w:rsidRDefault="001A3C13" w:rsidP="001A3C13">
            <w:pPr>
              <w:pStyle w:val="Normaalweb"/>
              <w:jc w:val="center"/>
            </w:pPr>
            <w:r w:rsidRPr="00176DEB">
              <w:rPr>
                <w:rFonts w:ascii="Verdana" w:hAnsi="Verdana"/>
                <w:b/>
                <w:noProof/>
                <w:color w:val="000000" w:themeColor="text1"/>
                <w:lang w:eastAsia="zh-CN"/>
              </w:rPr>
              <w:lastRenderedPageBreak/>
              <w:drawing>
                <wp:inline distT="0" distB="0" distL="0" distR="0" wp14:anchorId="7B69E2AC" wp14:editId="2829DDFE">
                  <wp:extent cx="281940" cy="175260"/>
                  <wp:effectExtent l="0" t="0" r="3810" b="0"/>
                  <wp:docPr id="4" name="Afbeelding 4" descr="Flag of Germany.svg">
                    <a:hlinkClick xmlns:a="http://schemas.openxmlformats.org/drawingml/2006/main" r:id="rId9" tooltip="&quot;Duit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Germany.svg">
                            <a:hlinkClick r:id="rId9" tooltip="&quot;Duit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176DEB">
              <w:rPr>
                <w:rFonts w:ascii="Verdana" w:hAnsi="Verdana"/>
                <w:b/>
                <w:noProof/>
                <w:color w:val="000000" w:themeColor="text1"/>
                <w:lang w:eastAsia="zh-CN"/>
              </w:rPr>
              <w:drawing>
                <wp:inline distT="0" distB="0" distL="0" distR="0" wp14:anchorId="69361656" wp14:editId="5B03E2DE">
                  <wp:extent cx="281940" cy="175260"/>
                  <wp:effectExtent l="0" t="0" r="3810" b="0"/>
                  <wp:docPr id="21" name="Afbeelding 21" descr="BAB96.png">
                    <a:hlinkClick xmlns:a="http://schemas.openxmlformats.org/drawingml/2006/main" r:id="rId11" tooltip="&quot;A96 (Duitsland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B96.png">
                            <a:hlinkClick r:id="rId11" tooltip="&quot;A96 (Duitsland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Arial" w:hAnsi="Arial" w:cs="Arial"/>
                <w:b/>
                <w:color w:val="000000" w:themeColor="text1"/>
              </w:rPr>
              <w:t xml:space="preserve">  →</w:t>
            </w:r>
            <w:r w:rsidRPr="00176DEB">
              <w:rPr>
                <w:rFonts w:ascii="Verdana" w:hAnsi="Verdana"/>
                <w:b/>
                <w:color w:val="000000" w:themeColor="text1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</w:rPr>
              <w:t>Memmingen</w:t>
            </w:r>
            <w:proofErr w:type="spellEnd"/>
          </w:p>
        </w:tc>
      </w:tr>
    </w:tbl>
    <w:p w:rsidR="00E54E8B" w:rsidRPr="00176DEB" w:rsidRDefault="00E54E8B" w:rsidP="00A45370">
      <w:pPr>
        <w:rPr>
          <w:rFonts w:ascii="Verdana" w:hAnsi="Verdana"/>
          <w:sz w:val="24"/>
          <w:szCs w:val="24"/>
          <w:lang w:val="nl-NL"/>
        </w:rPr>
      </w:pPr>
    </w:p>
    <w:p w:rsidR="00E54E8B" w:rsidRPr="00176DEB" w:rsidRDefault="00E54E8B" w:rsidP="00E54E8B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Bregenz</w:t>
      </w:r>
      <w:proofErr w:type="spellEnd"/>
      <w:r w:rsidRPr="00176DEB">
        <w:rPr>
          <w:szCs w:val="24"/>
        </w:rPr>
        <w:t xml:space="preserve">  ±26.000 inwoners.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Hoofdstad van het land </w:t>
      </w:r>
      <w:proofErr w:type="spellStart"/>
      <w:r w:rsidRPr="00176DEB">
        <w:rPr>
          <w:rFonts w:ascii="Verdana" w:hAnsi="Verdana"/>
          <w:szCs w:val="24"/>
        </w:rPr>
        <w:t>Vorarlberg</w:t>
      </w:r>
      <w:proofErr w:type="spellEnd"/>
      <w:r w:rsidRPr="00176DEB">
        <w:rPr>
          <w:rFonts w:ascii="Verdana" w:hAnsi="Verdana"/>
          <w:szCs w:val="24"/>
        </w:rPr>
        <w:t>.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Gelegen aan de oever van het Bodenmeer en aan de voet van de Pfänder (1064 m).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Goed uitgangspunt voor het maken van tochten, zowel in de onmiddellijke omgeving als in het gebied van het Bodenmeer en het achterland het </w:t>
      </w:r>
      <w:proofErr w:type="spellStart"/>
      <w:r w:rsidRPr="00176DEB">
        <w:rPr>
          <w:rFonts w:ascii="Verdana" w:hAnsi="Verdana"/>
          <w:szCs w:val="24"/>
        </w:rPr>
        <w:t>Bregenzerwald</w:t>
      </w:r>
      <w:proofErr w:type="spellEnd"/>
      <w:r w:rsidRPr="00176DEB">
        <w:rPr>
          <w:rFonts w:ascii="Verdana" w:hAnsi="Verdana"/>
          <w:szCs w:val="24"/>
        </w:rPr>
        <w:t>.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Reeds van ouds een belangrijke vestiging geweest van o.a. de Kelten doch in latere tijden ook van de Romeinen die het </w:t>
      </w:r>
      <w:proofErr w:type="spellStart"/>
      <w:r w:rsidRPr="00176DEB">
        <w:rPr>
          <w:rFonts w:ascii="Verdana" w:hAnsi="Verdana"/>
          <w:szCs w:val="24"/>
        </w:rPr>
        <w:t>Brigantium</w:t>
      </w:r>
      <w:proofErr w:type="spellEnd"/>
      <w:r w:rsidRPr="00176DEB">
        <w:rPr>
          <w:rFonts w:ascii="Verdana" w:hAnsi="Verdana"/>
          <w:szCs w:val="24"/>
        </w:rPr>
        <w:t xml:space="preserve"> noemden.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De stad bestaat uit de hoog gelegen oude stad met de </w:t>
      </w:r>
      <w:proofErr w:type="spellStart"/>
      <w:r w:rsidRPr="00176DEB">
        <w:rPr>
          <w:rFonts w:ascii="Verdana" w:hAnsi="Verdana"/>
          <w:szCs w:val="24"/>
        </w:rPr>
        <w:t>Martinstoren</w:t>
      </w:r>
      <w:proofErr w:type="spellEnd"/>
      <w:r w:rsidRPr="00176DEB">
        <w:rPr>
          <w:rFonts w:ascii="Verdana" w:hAnsi="Verdana"/>
          <w:szCs w:val="24"/>
        </w:rPr>
        <w:t xml:space="preserve"> met een </w:t>
      </w:r>
      <w:proofErr w:type="spellStart"/>
      <w:r w:rsidRPr="00176DEB">
        <w:rPr>
          <w:rFonts w:ascii="Verdana" w:hAnsi="Verdana"/>
          <w:szCs w:val="24"/>
        </w:rPr>
        <w:t>heimatsmuseum</w:t>
      </w:r>
      <w:proofErr w:type="spellEnd"/>
      <w:r w:rsidRPr="00176DEB">
        <w:rPr>
          <w:rFonts w:ascii="Verdana" w:hAnsi="Verdana"/>
          <w:szCs w:val="24"/>
        </w:rPr>
        <w:t xml:space="preserve"> en een kleine kapel met fraaie fresco's.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De gemiddelde toerist zal het in het nieuwe ge</w:t>
      </w:r>
      <w:r w:rsidRPr="00176DEB">
        <w:rPr>
          <w:rFonts w:ascii="Verdana" w:hAnsi="Verdana"/>
          <w:szCs w:val="24"/>
        </w:rPr>
        <w:softHyphen/>
        <w:t xml:space="preserve">deelte van de stad zoeken in de stad en langs de </w:t>
      </w:r>
      <w:proofErr w:type="spellStart"/>
      <w:r w:rsidRPr="00176DEB">
        <w:rPr>
          <w:rFonts w:ascii="Verdana" w:hAnsi="Verdana"/>
          <w:szCs w:val="24"/>
        </w:rPr>
        <w:t>Seepromenade</w:t>
      </w:r>
      <w:proofErr w:type="spellEnd"/>
      <w:r w:rsidRPr="00176DEB">
        <w:rPr>
          <w:rFonts w:ascii="Verdana" w:hAnsi="Verdana"/>
          <w:szCs w:val="24"/>
        </w:rPr>
        <w:t>.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Even buiten de stad aan het meer de </w:t>
      </w:r>
      <w:proofErr w:type="spellStart"/>
      <w:r w:rsidRPr="00176DEB">
        <w:rPr>
          <w:rFonts w:ascii="Verdana" w:hAnsi="Verdana"/>
          <w:szCs w:val="24"/>
        </w:rPr>
        <w:t>Seebühne</w:t>
      </w:r>
      <w:proofErr w:type="spellEnd"/>
      <w:r w:rsidRPr="00176DEB">
        <w:rPr>
          <w:rFonts w:ascii="Verdana" w:hAnsi="Verdana"/>
          <w:szCs w:val="24"/>
        </w:rPr>
        <w:t xml:space="preserve"> waar tijdens de </w:t>
      </w:r>
      <w:proofErr w:type="spellStart"/>
      <w:r w:rsidRPr="00176DEB">
        <w:rPr>
          <w:rFonts w:ascii="Verdana" w:hAnsi="Verdana"/>
          <w:szCs w:val="24"/>
        </w:rPr>
        <w:t>Bregenzer</w:t>
      </w:r>
      <w:proofErr w:type="spellEnd"/>
      <w:r w:rsidRPr="00176DEB">
        <w:rPr>
          <w:rFonts w:ascii="Verdana" w:hAnsi="Verdana"/>
          <w:szCs w:val="24"/>
        </w:rPr>
        <w:t xml:space="preserve"> </w:t>
      </w:r>
      <w:proofErr w:type="spellStart"/>
      <w:r w:rsidRPr="00176DEB">
        <w:rPr>
          <w:rFonts w:ascii="Verdana" w:hAnsi="Verdana"/>
          <w:szCs w:val="24"/>
        </w:rPr>
        <w:t>Festspiele</w:t>
      </w:r>
      <w:proofErr w:type="spellEnd"/>
      <w:r w:rsidRPr="00176DEB">
        <w:rPr>
          <w:rFonts w:ascii="Verdana" w:hAnsi="Verdana"/>
          <w:szCs w:val="24"/>
        </w:rPr>
        <w:t xml:space="preserve"> openluchtvoor</w:t>
      </w:r>
      <w:r w:rsidRPr="00176DEB">
        <w:rPr>
          <w:rFonts w:ascii="Verdana" w:hAnsi="Verdana"/>
          <w:szCs w:val="24"/>
        </w:rPr>
        <w:softHyphen/>
        <w:t>stellingen plaats vinden.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Een tochtje per zweefbaan naar de top van de Pfänder (1064 m) mag natuurlijk niet ontbreken.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Op de top is een weerstation en een nieuw res</w:t>
      </w:r>
      <w:r w:rsidRPr="00176DEB">
        <w:rPr>
          <w:rFonts w:ascii="Verdana" w:hAnsi="Verdana"/>
          <w:szCs w:val="24"/>
        </w:rPr>
        <w:softHyphen/>
        <w:t xml:space="preserve">taurant. 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Het oude restaurant dat 100 jaar oud was brandde voor enkele jaren terug af. 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Thans is er een zogenaamde Grossrestaurant met ge</w:t>
      </w:r>
      <w:r w:rsidRPr="00176DEB">
        <w:rPr>
          <w:rFonts w:ascii="Verdana" w:hAnsi="Verdana"/>
          <w:szCs w:val="24"/>
        </w:rPr>
        <w:softHyphen/>
        <w:t xml:space="preserve">deeltelijk zelfbediening. </w:t>
      </w:r>
    </w:p>
    <w:p w:rsidR="00E54E8B" w:rsidRPr="00176DEB" w:rsidRDefault="00E54E8B" w:rsidP="00E54E8B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Op verzoek kan men ook reserveren voor groepen reizigers.</w:t>
      </w:r>
    </w:p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  <w:r w:rsidRPr="00176DEB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B727D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1A3C13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F2341A1" wp14:editId="4699954E">
                  <wp:extent cx="190500" cy="144780"/>
                  <wp:effectExtent l="0" t="0" r="0" b="7620"/>
                  <wp:docPr id="230" name="Afbeelding 23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Hörbranz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B727D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01A6AF" wp14:editId="136436C8">
                  <wp:extent cx="358140" cy="226695"/>
                  <wp:effectExtent l="19050" t="0" r="3810" b="0"/>
                  <wp:docPr id="233" name="Afbeelding 233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p w:rsidR="00E54E8B" w:rsidRPr="00176DEB" w:rsidRDefault="00E54E8B" w:rsidP="00A4537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1A3C13" w:rsidRPr="00176DEB" w:rsidTr="00B727D2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1A3C13" w:rsidRPr="00176DEB" w:rsidRDefault="001A3C13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9030C56" wp14:editId="04FD2F57">
                  <wp:extent cx="240000" cy="180000"/>
                  <wp:effectExtent l="0" t="0" r="0" b="0"/>
                  <wp:docPr id="17" name="Afbeelding 17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1A3C13" w:rsidRPr="00176DEB" w:rsidRDefault="00544F3C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9" w:tooltip="Pfändertunnel" w:history="1">
              <w:r w:rsidR="001A3C13" w:rsidRPr="00176DEB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Pfändertunnel</w:t>
              </w:r>
            </w:hyperlink>
            <w:r w:rsidR="001A3C13"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6.719 m</w:t>
            </w:r>
          </w:p>
        </w:tc>
      </w:tr>
    </w:tbl>
    <w:p w:rsidR="00E54E8B" w:rsidRPr="00176DEB" w:rsidRDefault="00E54E8B" w:rsidP="00E54E8B">
      <w:pPr>
        <w:pStyle w:val="Alinia6"/>
        <w:rPr>
          <w:rStyle w:val="Beziens"/>
        </w:rPr>
      </w:pPr>
      <w:r w:rsidRPr="00176DEB">
        <w:rPr>
          <w:rStyle w:val="Beziens"/>
        </w:rPr>
        <w:t>Pfändertunnel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83" w:hanging="283"/>
        <w:contextualSpacing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Gelegen aan de voet van de </w:t>
      </w:r>
      <w:r w:rsidRPr="00176DEB">
        <w:rPr>
          <w:bCs/>
          <w:szCs w:val="24"/>
          <w:lang w:val="nl-NL"/>
        </w:rPr>
        <w:t>1063</w:t>
      </w:r>
      <w:r w:rsidRPr="00176DEB">
        <w:rPr>
          <w:b/>
          <w:bCs/>
          <w:szCs w:val="24"/>
          <w:lang w:val="nl-NL"/>
        </w:rPr>
        <w:t xml:space="preserve"> </w:t>
      </w:r>
      <w:r w:rsidRPr="00176DEB">
        <w:rPr>
          <w:szCs w:val="24"/>
          <w:lang w:val="nl-NL"/>
        </w:rPr>
        <w:t xml:space="preserve">m. hoge "Pfänder" met een lengte van </w:t>
      </w:r>
      <w:r w:rsidRPr="00176DEB">
        <w:rPr>
          <w:bCs/>
          <w:szCs w:val="24"/>
          <w:lang w:val="nl-NL"/>
        </w:rPr>
        <w:t>6.6</w:t>
      </w:r>
      <w:r w:rsidRPr="00176DEB">
        <w:rPr>
          <w:b/>
          <w:bCs/>
          <w:szCs w:val="24"/>
          <w:lang w:val="nl-NL"/>
        </w:rPr>
        <w:t xml:space="preserve"> </w:t>
      </w:r>
      <w:r w:rsidRPr="00176DEB">
        <w:rPr>
          <w:szCs w:val="24"/>
          <w:lang w:val="nl-NL"/>
        </w:rPr>
        <w:t>km.</w:t>
      </w:r>
    </w:p>
    <w:p w:rsidR="007C406C" w:rsidRDefault="007C406C" w:rsidP="00E54E8B">
      <w:pPr>
        <w:pStyle w:val="Alinia6"/>
        <w:rPr>
          <w:rStyle w:val="Beziens"/>
        </w:rPr>
      </w:pPr>
    </w:p>
    <w:p w:rsidR="007C406C" w:rsidRDefault="007C406C" w:rsidP="00E54E8B">
      <w:pPr>
        <w:pStyle w:val="Alinia6"/>
        <w:rPr>
          <w:rStyle w:val="Beziens"/>
        </w:rPr>
      </w:pPr>
    </w:p>
    <w:p w:rsidR="007C406C" w:rsidRDefault="007C406C" w:rsidP="00E54E8B">
      <w:pPr>
        <w:pStyle w:val="Alinia6"/>
        <w:rPr>
          <w:rStyle w:val="Beziens"/>
        </w:rPr>
      </w:pPr>
    </w:p>
    <w:p w:rsidR="007C406C" w:rsidRDefault="007C406C" w:rsidP="00E54E8B">
      <w:pPr>
        <w:pStyle w:val="Alinia6"/>
        <w:rPr>
          <w:rStyle w:val="Beziens"/>
        </w:rPr>
      </w:pPr>
    </w:p>
    <w:p w:rsidR="007C406C" w:rsidRDefault="007C406C" w:rsidP="00E54E8B">
      <w:pPr>
        <w:pStyle w:val="Alinia6"/>
        <w:rPr>
          <w:rStyle w:val="Beziens"/>
        </w:rPr>
      </w:pPr>
    </w:p>
    <w:p w:rsidR="007C406C" w:rsidRDefault="007C406C" w:rsidP="00E54E8B">
      <w:pPr>
        <w:pStyle w:val="Alinia6"/>
        <w:rPr>
          <w:rStyle w:val="Beziens"/>
        </w:rPr>
      </w:pPr>
    </w:p>
    <w:p w:rsidR="007C406C" w:rsidRDefault="007C406C" w:rsidP="00E54E8B">
      <w:pPr>
        <w:pStyle w:val="Alinia6"/>
        <w:rPr>
          <w:rStyle w:val="Beziens"/>
        </w:rPr>
      </w:pPr>
    </w:p>
    <w:p w:rsidR="007C406C" w:rsidRDefault="007C406C" w:rsidP="00E54E8B">
      <w:pPr>
        <w:pStyle w:val="Alinia6"/>
        <w:rPr>
          <w:rStyle w:val="Beziens"/>
        </w:rPr>
      </w:pPr>
    </w:p>
    <w:p w:rsidR="00E54E8B" w:rsidRPr="00176DEB" w:rsidRDefault="00E54E8B" w:rsidP="00E54E8B">
      <w:pPr>
        <w:pStyle w:val="Alinia6"/>
        <w:rPr>
          <w:rStyle w:val="Beziens"/>
        </w:rPr>
      </w:pPr>
      <w:proofErr w:type="spellStart"/>
      <w:r w:rsidRPr="00176DEB">
        <w:rPr>
          <w:rStyle w:val="Beziens"/>
        </w:rPr>
        <w:lastRenderedPageBreak/>
        <w:t>Bregenzerwald</w:t>
      </w:r>
      <w:proofErr w:type="spellEnd"/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7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De streek die in het westen begrensd wordt door het Rijn</w:t>
      </w:r>
      <w:r w:rsidRPr="00176DEB">
        <w:rPr>
          <w:szCs w:val="24"/>
          <w:lang w:val="nl-NL"/>
        </w:rPr>
        <w:softHyphen/>
        <w:t xml:space="preserve">dal tussen </w:t>
      </w:r>
      <w:proofErr w:type="spellStart"/>
      <w:r w:rsidRPr="00176DEB">
        <w:rPr>
          <w:szCs w:val="24"/>
          <w:lang w:val="nl-NL"/>
        </w:rPr>
        <w:t>Bregenz</w:t>
      </w:r>
      <w:proofErr w:type="spellEnd"/>
      <w:r w:rsidRPr="00176DEB">
        <w:rPr>
          <w:szCs w:val="24"/>
          <w:lang w:val="nl-NL"/>
        </w:rPr>
        <w:t xml:space="preserve"> en </w:t>
      </w:r>
      <w:proofErr w:type="spellStart"/>
      <w:r w:rsidRPr="00176DEB">
        <w:rPr>
          <w:szCs w:val="24"/>
          <w:lang w:val="nl-NL"/>
        </w:rPr>
        <w:t>Dornbirn</w:t>
      </w:r>
      <w:proofErr w:type="spellEnd"/>
      <w:r w:rsidRPr="00176DEB">
        <w:rPr>
          <w:szCs w:val="24"/>
          <w:lang w:val="nl-NL"/>
        </w:rPr>
        <w:t xml:space="preserve"> en loopt langs de oevers van de </w:t>
      </w:r>
      <w:proofErr w:type="spellStart"/>
      <w:r w:rsidRPr="00176DEB">
        <w:rPr>
          <w:szCs w:val="24"/>
          <w:lang w:val="nl-NL"/>
        </w:rPr>
        <w:t>Bregenzer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Ache</w:t>
      </w:r>
      <w:proofErr w:type="spellEnd"/>
      <w:r w:rsidRPr="00176DEB">
        <w:rPr>
          <w:szCs w:val="24"/>
          <w:lang w:val="nl-NL"/>
        </w:rPr>
        <w:t xml:space="preserve">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7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Afwisselend landschap: in aanvang breed en golvend, later nauw </w:t>
      </w:r>
      <w:proofErr w:type="spellStart"/>
      <w:r w:rsidRPr="00176DEB">
        <w:rPr>
          <w:szCs w:val="24"/>
          <w:lang w:val="nl-NL"/>
        </w:rPr>
        <w:t>Alpendal</w:t>
      </w:r>
      <w:proofErr w:type="spellEnd"/>
      <w:r w:rsidRPr="00176DEB">
        <w:rPr>
          <w:szCs w:val="24"/>
          <w:lang w:val="nl-NL"/>
        </w:rPr>
        <w:t xml:space="preserve">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7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Tot in de 13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 moet de streek grotendeels bedekt zijn geweest met dichte bossen.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7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Daarna begon onder leiding van het klooster </w:t>
      </w:r>
      <w:proofErr w:type="spellStart"/>
      <w:r w:rsidRPr="00176DEB">
        <w:rPr>
          <w:szCs w:val="24"/>
          <w:lang w:val="nl-NL"/>
        </w:rPr>
        <w:t>Mehrerau</w:t>
      </w:r>
      <w:proofErr w:type="spellEnd"/>
      <w:r w:rsidRPr="00176DEB">
        <w:rPr>
          <w:szCs w:val="24"/>
          <w:lang w:val="nl-NL"/>
        </w:rPr>
        <w:t xml:space="preserve"> de ontbossing om boeren aan land te helpen.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7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De veeteelt is hier dan ook de voornaamste bron van inkom</w:t>
      </w:r>
      <w:r w:rsidRPr="00176DEB">
        <w:rPr>
          <w:szCs w:val="24"/>
          <w:lang w:val="nl-NL"/>
        </w:rPr>
        <w:softHyphen/>
        <w:t xml:space="preserve">sten naast het toerisme.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7"/>
        </w:numPr>
        <w:tabs>
          <w:tab w:val="right" w:pos="4370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Hier wordt dan ook de kreet "</w:t>
      </w:r>
      <w:proofErr w:type="spellStart"/>
      <w:r w:rsidRPr="00176DEB">
        <w:rPr>
          <w:szCs w:val="24"/>
          <w:lang w:val="nl-NL"/>
        </w:rPr>
        <w:t>Ur</w:t>
      </w:r>
      <w:r w:rsidRPr="00176DEB">
        <w:rPr>
          <w:szCs w:val="24"/>
          <w:lang w:val="nl-NL"/>
        </w:rPr>
        <w:softHyphen/>
        <w:t>laub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auf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dem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Bauernhof</w:t>
      </w:r>
      <w:proofErr w:type="spellEnd"/>
      <w:r w:rsidRPr="00176DEB">
        <w:rPr>
          <w:szCs w:val="24"/>
          <w:lang w:val="nl-NL"/>
        </w:rPr>
        <w:t xml:space="preserve">" waar gemaakt.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7"/>
        </w:numPr>
        <w:tabs>
          <w:tab w:val="left" w:pos="821"/>
          <w:tab w:val="left" w:pos="1296"/>
          <w:tab w:val="right" w:pos="241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Vele boeren verhuren kamers aan particulieren.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62"/>
        <w:gridCol w:w="848"/>
        <w:gridCol w:w="4362"/>
        <w:gridCol w:w="848"/>
      </w:tblGrid>
      <w:tr w:rsidR="001A3C13" w:rsidRPr="00176DEB" w:rsidTr="00B727D2">
        <w:trPr>
          <w:trHeight w:val="282"/>
        </w:trPr>
        <w:tc>
          <w:tcPr>
            <w:tcW w:w="2093" w:type="pct"/>
            <w:vMerge w:val="restart"/>
            <w:shd w:val="clear" w:color="auto" w:fill="D9D9D9" w:themeFill="background1" w:themeFillShade="D9"/>
            <w:vAlign w:val="center"/>
          </w:tcPr>
          <w:p w:rsidR="001A3C13" w:rsidRPr="00176DEB" w:rsidRDefault="001A3C13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9</w:t>
            </w:r>
            <w:r w:rsidRPr="00176DEB">
              <w:rPr>
                <w:rFonts w:ascii="Verdana" w:hAnsi="Verdana"/>
                <w:b/>
                <w:color w:val="000000" w:themeColor="text1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noProof/>
                <w:color w:val="0000FF"/>
                <w:lang w:val="nl-NL" w:eastAsia="zh-CN"/>
              </w:rPr>
              <w:drawing>
                <wp:inline distT="0" distB="0" distL="0" distR="0" wp14:anchorId="10FDAF4D" wp14:editId="6F3ACB47">
                  <wp:extent cx="241713" cy="180000"/>
                  <wp:effectExtent l="0" t="0" r="6350" b="0"/>
                  <wp:docPr id="2" name="Afbeelding 2" descr="Bestand:Knooppuntsymbool.sv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and:Knooppuntsymbool.sv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1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color w:val="000000" w:themeColor="text1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noProof/>
                <w:color w:val="0000FF"/>
                <w:lang w:val="nl-NL" w:eastAsia="zh-CN"/>
              </w:rPr>
              <w:drawing>
                <wp:inline distT="0" distB="0" distL="0" distR="0" wp14:anchorId="3D954660" wp14:editId="22B993CA">
                  <wp:extent cx="192000" cy="144000"/>
                  <wp:effectExtent l="0" t="0" r="0" b="8890"/>
                  <wp:docPr id="9" name="Afbeelding 9" descr="Bestand: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tand:Afslagsymbool.sv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color w:val="000000" w:themeColor="text1"/>
                <w:lang w:val="nl-NL"/>
              </w:rPr>
              <w:t xml:space="preserve"> </w:t>
            </w:r>
            <w:hyperlink r:id="rId23" w:tooltip="Knoten Bregenz" w:history="1">
              <w:r w:rsidRPr="00176DEB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 xml:space="preserve">Knoten </w:t>
              </w:r>
              <w:proofErr w:type="spellStart"/>
              <w:r w:rsidRPr="00176DEB">
                <w:rPr>
                  <w:rStyle w:val="Hyperlink"/>
                  <w:rFonts w:ascii="Verdana" w:hAnsi="Verdana"/>
                  <w:color w:val="000000" w:themeColor="text1"/>
                  <w:sz w:val="24"/>
                  <w:szCs w:val="24"/>
                  <w:u w:val="none"/>
                  <w:lang w:val="nl-NL"/>
                </w:rPr>
                <w:t>Bregenz</w:t>
              </w:r>
              <w:proofErr w:type="spellEnd"/>
            </w:hyperlink>
          </w:p>
        </w:tc>
        <w:tc>
          <w:tcPr>
            <w:tcW w:w="407" w:type="pct"/>
            <w:vMerge w:val="restart"/>
            <w:vAlign w:val="center"/>
          </w:tcPr>
          <w:p w:rsidR="001A3C13" w:rsidRPr="00176DEB" w:rsidRDefault="00D120E1" w:rsidP="00B727D2">
            <w:pPr>
              <w:jc w:val="center"/>
              <w:rPr>
                <w:rStyle w:val="plaats0"/>
              </w:rPr>
            </w:pPr>
            <w:r w:rsidRPr="00176DEB">
              <w:rPr>
                <w:rStyle w:val="plaats0"/>
              </w:rPr>
              <w:t>L14</w:t>
            </w:r>
          </w:p>
        </w:tc>
        <w:tc>
          <w:tcPr>
            <w:tcW w:w="2093" w:type="pct"/>
            <w:vAlign w:val="center"/>
          </w:tcPr>
          <w:p w:rsidR="001A3C13" w:rsidRPr="00176DEB" w:rsidRDefault="001A3C13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D120E1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>Bregenz</w:t>
            </w:r>
            <w:proofErr w:type="spellEnd"/>
          </w:p>
        </w:tc>
        <w:tc>
          <w:tcPr>
            <w:tcW w:w="407" w:type="pct"/>
            <w:vMerge w:val="restart"/>
            <w:vAlign w:val="center"/>
          </w:tcPr>
          <w:p w:rsidR="001A3C13" w:rsidRPr="00176DEB" w:rsidRDefault="001A3C13" w:rsidP="00B727D2">
            <w:pPr>
              <w:jc w:val="center"/>
              <w:rPr>
                <w:rFonts w:ascii="Verdana" w:hAnsi="Verdana"/>
                <w:b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46767BA" wp14:editId="4E031F04">
                  <wp:extent cx="358140" cy="226695"/>
                  <wp:effectExtent l="19050" t="0" r="3810" b="0"/>
                  <wp:docPr id="232" name="Afbeelding 232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C13" w:rsidRPr="00176DEB" w:rsidTr="00B727D2">
        <w:trPr>
          <w:trHeight w:val="282"/>
        </w:trPr>
        <w:tc>
          <w:tcPr>
            <w:tcW w:w="2093" w:type="pct"/>
            <w:vMerge/>
            <w:shd w:val="clear" w:color="auto" w:fill="D9D9D9" w:themeFill="background1" w:themeFillShade="D9"/>
            <w:vAlign w:val="center"/>
          </w:tcPr>
          <w:p w:rsidR="001A3C13" w:rsidRPr="00176DEB" w:rsidRDefault="001A3C13" w:rsidP="00B727D2">
            <w:pPr>
              <w:rPr>
                <w:rFonts w:ascii="Verdana" w:hAnsi="Verdana"/>
                <w:b/>
                <w:lang w:val="nl-NL"/>
              </w:rPr>
            </w:pPr>
          </w:p>
        </w:tc>
        <w:tc>
          <w:tcPr>
            <w:tcW w:w="407" w:type="pct"/>
            <w:vMerge/>
            <w:vAlign w:val="center"/>
          </w:tcPr>
          <w:p w:rsidR="001A3C13" w:rsidRPr="00176DEB" w:rsidRDefault="001A3C13" w:rsidP="00B727D2">
            <w:pPr>
              <w:jc w:val="center"/>
              <w:rPr>
                <w:rFonts w:ascii="Verdana" w:hAnsi="Verdana"/>
                <w:b/>
                <w:lang w:val="nl-NL"/>
              </w:rPr>
            </w:pPr>
          </w:p>
        </w:tc>
        <w:tc>
          <w:tcPr>
            <w:tcW w:w="2093" w:type="pct"/>
            <w:vAlign w:val="center"/>
          </w:tcPr>
          <w:p w:rsidR="001A3C13" w:rsidRPr="00176DEB" w:rsidRDefault="001A3C13" w:rsidP="00B727D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D120E1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>Bodensee</w:t>
            </w:r>
            <w:proofErr w:type="spellEnd"/>
          </w:p>
        </w:tc>
        <w:tc>
          <w:tcPr>
            <w:tcW w:w="407" w:type="pct"/>
            <w:vMerge/>
            <w:vAlign w:val="center"/>
          </w:tcPr>
          <w:p w:rsidR="001A3C13" w:rsidRPr="00176DEB" w:rsidRDefault="001A3C13" w:rsidP="00B727D2">
            <w:pPr>
              <w:jc w:val="center"/>
              <w:rPr>
                <w:rFonts w:ascii="Verdana" w:hAnsi="Verdana"/>
                <w:b/>
                <w:lang w:val="nl-NL"/>
              </w:rPr>
            </w:pPr>
          </w:p>
        </w:tc>
      </w:tr>
    </w:tbl>
    <w:p w:rsidR="001A3C13" w:rsidRPr="00176DEB" w:rsidRDefault="001A3C13" w:rsidP="00A45370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1A3C13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8C9AB20" wp14:editId="1BB6E03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Wolfurt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1C36B0D" wp14:editId="50EEB4DA">
                  <wp:extent cx="358140" cy="226695"/>
                  <wp:effectExtent l="19050" t="0" r="3810" b="0"/>
                  <wp:docPr id="231" name="Afbeelding 23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1A3C13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9CF4F2" wp14:editId="506DDB61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Dornbirn-Nord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185EEA2" wp14:editId="2A2080E3">
                  <wp:extent cx="358140" cy="226695"/>
                  <wp:effectExtent l="19050" t="0" r="3810" b="0"/>
                  <wp:docPr id="229" name="Afbeelding 229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E8B" w:rsidRPr="00176DEB" w:rsidRDefault="00E54E8B" w:rsidP="00E54E8B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Dornbirn</w:t>
      </w:r>
      <w:proofErr w:type="spellEnd"/>
      <w:r w:rsidRPr="00176DEB">
        <w:rPr>
          <w:szCs w:val="24"/>
        </w:rPr>
        <w:t xml:space="preserve"> ± 38.000 inwoners.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8"/>
        </w:numPr>
        <w:tabs>
          <w:tab w:val="left" w:pos="2770"/>
          <w:tab w:val="right" w:pos="8052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Bekend om grote "Export</w:t>
      </w:r>
      <w:r w:rsidRPr="00176DEB">
        <w:rPr>
          <w:szCs w:val="24"/>
          <w:lang w:val="nl-NL"/>
        </w:rPr>
        <w:noBreakHyphen/>
        <w:t xml:space="preserve"> </w:t>
      </w:r>
      <w:proofErr w:type="spellStart"/>
      <w:r w:rsidRPr="00176DEB">
        <w:rPr>
          <w:szCs w:val="24"/>
          <w:lang w:val="nl-NL"/>
        </w:rPr>
        <w:t>und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Muster</w:t>
      </w:r>
      <w:proofErr w:type="spellEnd"/>
      <w:r w:rsidRPr="00176DEB">
        <w:rPr>
          <w:szCs w:val="24"/>
          <w:lang w:val="nl-NL"/>
        </w:rPr>
        <w:t xml:space="preserve">" </w:t>
      </w:r>
      <w:proofErr w:type="spellStart"/>
      <w:r w:rsidRPr="00176DEB">
        <w:rPr>
          <w:szCs w:val="24"/>
          <w:lang w:val="nl-NL"/>
        </w:rPr>
        <w:t>Messe</w:t>
      </w:r>
      <w:proofErr w:type="spellEnd"/>
      <w:r w:rsidRPr="00176DEB">
        <w:rPr>
          <w:szCs w:val="24"/>
          <w:lang w:val="nl-NL"/>
        </w:rPr>
        <w:t xml:space="preserve"> (beurs).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8"/>
        </w:numPr>
        <w:tabs>
          <w:tab w:val="left" w:pos="2749"/>
          <w:tab w:val="right" w:pos="8377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Vrijwel geen hoogbouw, alleen wijken als zgn. </w:t>
      </w:r>
      <w:r w:rsidRPr="00176DEB">
        <w:rPr>
          <w:szCs w:val="24"/>
          <w:lang w:val="nl-NL"/>
        </w:rPr>
        <w:tab/>
        <w:t>tuindorpen vandaar de benaming "Tuinstad".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8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Bezienswaardigheden :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8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Marktplein met daarop het "</w:t>
      </w:r>
      <w:proofErr w:type="spellStart"/>
      <w:r w:rsidRPr="00176DEB">
        <w:rPr>
          <w:szCs w:val="24"/>
          <w:lang w:val="nl-NL"/>
        </w:rPr>
        <w:t>Rote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Haus</w:t>
      </w:r>
      <w:proofErr w:type="spellEnd"/>
      <w:r w:rsidRPr="00176DEB">
        <w:rPr>
          <w:szCs w:val="24"/>
          <w:lang w:val="nl-NL"/>
        </w:rPr>
        <w:t xml:space="preserve">" (1639), nu het bekendste restaurant van </w:t>
      </w:r>
      <w:proofErr w:type="spellStart"/>
      <w:r w:rsidRPr="00176DEB">
        <w:rPr>
          <w:szCs w:val="24"/>
          <w:lang w:val="nl-NL"/>
        </w:rPr>
        <w:t>Dornbirn</w:t>
      </w:r>
      <w:proofErr w:type="spellEnd"/>
      <w:r w:rsidRPr="00176DEB">
        <w:rPr>
          <w:szCs w:val="24"/>
          <w:lang w:val="nl-NL"/>
        </w:rPr>
        <w:t xml:space="preserve">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8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Toen het stadhuis.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8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Parochiekerk St. Martin uit 1857 (classicis</w:t>
      </w:r>
      <w:r w:rsidRPr="00176DEB">
        <w:rPr>
          <w:szCs w:val="24"/>
          <w:lang w:val="nl-NL"/>
        </w:rPr>
        <w:softHyphen/>
        <w:t xml:space="preserve">tische tijd) met daarnaast een vrijstaande toren uit 1453 moderne </w:t>
      </w:r>
      <w:proofErr w:type="spellStart"/>
      <w:r w:rsidRPr="00176DEB">
        <w:rPr>
          <w:szCs w:val="24"/>
          <w:lang w:val="nl-NL"/>
        </w:rPr>
        <w:t>Messehalle</w:t>
      </w:r>
      <w:proofErr w:type="spellEnd"/>
      <w:r w:rsidRPr="00176DEB">
        <w:rPr>
          <w:szCs w:val="24"/>
          <w:lang w:val="nl-NL"/>
        </w:rPr>
        <w:t>.</w:t>
      </w:r>
    </w:p>
    <w:p w:rsidR="00E54E8B" w:rsidRPr="00176DEB" w:rsidRDefault="00E54E8B" w:rsidP="00E54E8B">
      <w:pPr>
        <w:pStyle w:val="Alinia6"/>
        <w:rPr>
          <w:rStyle w:val="beziens0"/>
          <w:rFonts w:ascii="Verdana" w:hAnsi="Verdana"/>
          <w:szCs w:val="24"/>
        </w:rPr>
      </w:pPr>
      <w:r w:rsidRPr="00176DEB">
        <w:rPr>
          <w:rStyle w:val="beziens0"/>
          <w:rFonts w:ascii="Verdana" w:hAnsi="Verdana"/>
          <w:szCs w:val="24"/>
        </w:rPr>
        <w:t>Het Rijndal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Tussen </w:t>
      </w:r>
      <w:proofErr w:type="spellStart"/>
      <w:r w:rsidRPr="00176DEB">
        <w:rPr>
          <w:szCs w:val="24"/>
          <w:lang w:val="nl-NL"/>
        </w:rPr>
        <w:t>Dornbirn</w:t>
      </w:r>
      <w:proofErr w:type="spellEnd"/>
      <w:r w:rsidRPr="00176DEB">
        <w:rPr>
          <w:szCs w:val="24"/>
          <w:lang w:val="nl-NL"/>
        </w:rPr>
        <w:t xml:space="preserve"> en Feldkirch.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Het dichtst bevolkte deel van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 xml:space="preserve">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Dit komt vanwege de vruchtbaarheid van dit gebied.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De Romeinen hadden dit al ontdekt en er hun </w:t>
      </w:r>
      <w:proofErr w:type="spellStart"/>
      <w:r w:rsidRPr="00176DEB">
        <w:rPr>
          <w:szCs w:val="24"/>
          <w:lang w:val="nl-NL"/>
        </w:rPr>
        <w:t>Brigatium</w:t>
      </w:r>
      <w:proofErr w:type="spellEnd"/>
      <w:r w:rsidRPr="00176DEB">
        <w:rPr>
          <w:szCs w:val="24"/>
          <w:lang w:val="nl-NL"/>
        </w:rPr>
        <w:t xml:space="preserve"> (</w:t>
      </w:r>
      <w:proofErr w:type="spellStart"/>
      <w:r w:rsidRPr="00176DEB">
        <w:rPr>
          <w:szCs w:val="24"/>
          <w:lang w:val="nl-NL"/>
        </w:rPr>
        <w:t>Bregenz</w:t>
      </w:r>
      <w:proofErr w:type="spellEnd"/>
      <w:r w:rsidRPr="00176DEB">
        <w:rPr>
          <w:szCs w:val="24"/>
          <w:lang w:val="nl-NL"/>
        </w:rPr>
        <w:t>)</w:t>
      </w:r>
      <w:r w:rsidRPr="00176DEB">
        <w:rPr>
          <w:szCs w:val="24"/>
          <w:lang w:val="nl-NL"/>
        </w:rPr>
        <w:noBreakHyphen/>
        <w:t xml:space="preserve">weg aangelegd.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In de vroege Middeleeuwen lagen er al aanzienlijke dorpen bv. Feldkirch en Schattenburg.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Nu is het hele gebied nogal industrieel aan het worden. </w:t>
      </w:r>
    </w:p>
    <w:p w:rsidR="00E54E8B" w:rsidRPr="00176DEB" w:rsidRDefault="00E54E8B" w:rsidP="00E54E8B">
      <w:pPr>
        <w:pStyle w:val="Lijstalinea"/>
        <w:keepLines/>
        <w:widowControl w:val="0"/>
        <w:numPr>
          <w:ilvl w:val="0"/>
          <w:numId w:val="19"/>
        </w:numPr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Men spreekt al van de agglomeratie "</w:t>
      </w:r>
      <w:proofErr w:type="spellStart"/>
      <w:r w:rsidRPr="00176DEB">
        <w:rPr>
          <w:szCs w:val="24"/>
          <w:lang w:val="nl-NL"/>
        </w:rPr>
        <w:t>Grosstadt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Rheintal</w:t>
      </w:r>
      <w:proofErr w:type="spellEnd"/>
      <w:r w:rsidRPr="00176DEB">
        <w:rPr>
          <w:szCs w:val="24"/>
          <w:lang w:val="nl-NL"/>
        </w:rPr>
        <w:t>", alhoewel dit nu nog wat overdreven 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1A3C13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18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DA5171" wp14:editId="59733D3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Dornbirn-Süd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500F0D4" wp14:editId="0023BA2E">
                  <wp:extent cx="358140" cy="226695"/>
                  <wp:effectExtent l="19050" t="0" r="3810" b="0"/>
                  <wp:docPr id="228" name="Afbeelding 228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1A3C13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D417C18" wp14:editId="34429AE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Hohenems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A3C94BC" wp14:editId="0122D8D3">
                  <wp:extent cx="358140" cy="226695"/>
                  <wp:effectExtent l="19050" t="0" r="3810" b="0"/>
                  <wp:docPr id="227" name="Afbeelding 227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E1" w:rsidRPr="00176DEB" w:rsidRDefault="00D120E1" w:rsidP="00D120E1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Hohenems</w:t>
      </w:r>
      <w:proofErr w:type="spellEnd"/>
      <w:r w:rsidRPr="00176DEB">
        <w:rPr>
          <w:szCs w:val="24"/>
        </w:rPr>
        <w:t xml:space="preserve"> ± 13.000 inwoners.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0"/>
        </w:numPr>
        <w:tabs>
          <w:tab w:val="left" w:pos="1791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Gelegen aan de voet van de </w:t>
      </w:r>
      <w:proofErr w:type="spellStart"/>
      <w:r w:rsidRPr="00176DEB">
        <w:rPr>
          <w:szCs w:val="24"/>
          <w:lang w:val="nl-NL"/>
        </w:rPr>
        <w:t>Schlossberg</w:t>
      </w:r>
      <w:proofErr w:type="spellEnd"/>
      <w:r w:rsidRPr="00176DEB">
        <w:rPr>
          <w:szCs w:val="24"/>
          <w:lang w:val="nl-NL"/>
        </w:rPr>
        <w:t>, waar</w:t>
      </w:r>
      <w:r w:rsidRPr="00176DEB">
        <w:rPr>
          <w:szCs w:val="24"/>
          <w:lang w:val="nl-NL"/>
        </w:rPr>
        <w:softHyphen/>
        <w:t xml:space="preserve"> </w:t>
      </w:r>
      <w:r w:rsidRPr="00176DEB">
        <w:rPr>
          <w:szCs w:val="24"/>
          <w:lang w:val="nl-NL"/>
        </w:rPr>
        <w:tab/>
        <w:t xml:space="preserve">op de oude </w:t>
      </w:r>
      <w:proofErr w:type="spellStart"/>
      <w:r w:rsidRPr="00176DEB">
        <w:rPr>
          <w:szCs w:val="24"/>
          <w:lang w:val="nl-NL"/>
        </w:rPr>
        <w:t>burchtruine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Altems</w:t>
      </w:r>
      <w:proofErr w:type="spellEnd"/>
      <w:r w:rsidRPr="00176DEB">
        <w:rPr>
          <w:szCs w:val="24"/>
          <w:lang w:val="nl-NL"/>
        </w:rPr>
        <w:t xml:space="preserve"> verrijst.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0"/>
        </w:numPr>
        <w:tabs>
          <w:tab w:val="left" w:pos="1791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Bezienswaardigheden :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0"/>
        </w:numPr>
        <w:tabs>
          <w:tab w:val="left" w:pos="1791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Voor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 xml:space="preserve"> unieke Renaissance </w:t>
      </w:r>
      <w:proofErr w:type="spellStart"/>
      <w:r w:rsidRPr="00176DEB">
        <w:rPr>
          <w:szCs w:val="24"/>
          <w:lang w:val="nl-NL"/>
        </w:rPr>
        <w:t>Aalast</w:t>
      </w:r>
      <w:proofErr w:type="spellEnd"/>
      <w:r w:rsidRPr="00176DEB">
        <w:rPr>
          <w:szCs w:val="24"/>
          <w:lang w:val="nl-NL"/>
        </w:rPr>
        <w:t xml:space="preserve"> </w:t>
      </w:r>
      <w:r w:rsidRPr="00176DEB">
        <w:rPr>
          <w:szCs w:val="24"/>
          <w:lang w:val="nl-NL"/>
        </w:rPr>
        <w:tab/>
        <w:t xml:space="preserve">(1562) gebouwd door Italiaans </w:t>
      </w:r>
      <w:proofErr w:type="spellStart"/>
      <w:r w:rsidRPr="00176DEB">
        <w:rPr>
          <w:szCs w:val="24"/>
          <w:lang w:val="nl-NL"/>
        </w:rPr>
        <w:t>Martino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Longo</w:t>
      </w:r>
      <w:proofErr w:type="spellEnd"/>
      <w:r w:rsidRPr="00176DEB">
        <w:rPr>
          <w:szCs w:val="24"/>
          <w:lang w:val="nl-NL"/>
        </w:rPr>
        <w:t>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0"/>
        </w:numPr>
        <w:tabs>
          <w:tab w:val="left" w:pos="1791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Tijdens </w:t>
      </w:r>
      <w:proofErr w:type="spellStart"/>
      <w:r w:rsidRPr="00176DEB">
        <w:rPr>
          <w:szCs w:val="24"/>
          <w:lang w:val="nl-NL"/>
        </w:rPr>
        <w:t>Bregenzer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festspiele</w:t>
      </w:r>
      <w:proofErr w:type="spellEnd"/>
      <w:r w:rsidRPr="00176DEB">
        <w:rPr>
          <w:szCs w:val="24"/>
          <w:lang w:val="nl-NL"/>
        </w:rPr>
        <w:t xml:space="preserve"> vinden hier con</w:t>
      </w:r>
      <w:r w:rsidRPr="00176DEB">
        <w:rPr>
          <w:szCs w:val="24"/>
          <w:lang w:val="nl-NL"/>
        </w:rPr>
        <w:softHyphen/>
        <w:t>certen plaats.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0"/>
        </w:numPr>
        <w:tabs>
          <w:tab w:val="left" w:pos="1808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Het </w:t>
      </w:r>
      <w:proofErr w:type="spellStart"/>
      <w:r w:rsidRPr="00176DEB">
        <w:rPr>
          <w:szCs w:val="24"/>
          <w:lang w:val="nl-NL"/>
        </w:rPr>
        <w:t>Emser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Altar</w:t>
      </w:r>
      <w:proofErr w:type="spellEnd"/>
      <w:r w:rsidRPr="00176DEB">
        <w:rPr>
          <w:szCs w:val="24"/>
          <w:lang w:val="nl-NL"/>
        </w:rPr>
        <w:t>, ook Renaissance, het bewerk</w:t>
      </w:r>
      <w:r w:rsidRPr="00176DEB">
        <w:rPr>
          <w:szCs w:val="24"/>
          <w:lang w:val="nl-NL"/>
        </w:rPr>
        <w:softHyphen/>
      </w:r>
      <w:r w:rsidRPr="00176DEB">
        <w:rPr>
          <w:szCs w:val="24"/>
          <w:lang w:val="nl-NL"/>
        </w:rPr>
        <w:tab/>
        <w:t>te hoogaltaar van de parochiekerk.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0"/>
        </w:numPr>
        <w:tabs>
          <w:tab w:val="left" w:pos="1808"/>
          <w:tab w:val="right" w:pos="7274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Burcht </w:t>
      </w:r>
      <w:proofErr w:type="spellStart"/>
      <w:r w:rsidRPr="00176DEB">
        <w:rPr>
          <w:szCs w:val="24"/>
          <w:lang w:val="nl-NL"/>
        </w:rPr>
        <w:t>Clopper</w:t>
      </w:r>
      <w:proofErr w:type="spellEnd"/>
      <w:r w:rsidRPr="00176DEB">
        <w:rPr>
          <w:szCs w:val="24"/>
          <w:lang w:val="nl-NL"/>
        </w:rPr>
        <w:t xml:space="preserve"> (15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– 16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eeuw) is goed bewaard en nog steeds privé bezit.</w:t>
      </w: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1A3C13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27 </w:t>
            </w: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0E4D91D" wp14:editId="566A0BCC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Altach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53636B" wp14:editId="4319DAFC">
                  <wp:extent cx="358140" cy="226695"/>
                  <wp:effectExtent l="19050" t="0" r="3810" b="0"/>
                  <wp:docPr id="226" name="Afbeelding 226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29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1F2CA97" wp14:editId="6A52E2E9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Götzis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D7FF9B" wp14:editId="6175938E">
                  <wp:extent cx="358140" cy="226695"/>
                  <wp:effectExtent l="19050" t="0" r="3810" b="0"/>
                  <wp:docPr id="225" name="Afbeelding 225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E1" w:rsidRPr="00176DEB" w:rsidRDefault="00D120E1" w:rsidP="00D120E1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Götzis</w:t>
      </w:r>
      <w:proofErr w:type="spellEnd"/>
      <w:r w:rsidRPr="00176DEB">
        <w:rPr>
          <w:szCs w:val="24"/>
        </w:rPr>
        <w:t xml:space="preserve"> ± 8.800 inwoners.</w:t>
      </w:r>
    </w:p>
    <w:p w:rsidR="00D120E1" w:rsidRPr="00176DEB" w:rsidRDefault="00D120E1" w:rsidP="00D120E1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Gelegen midden in de Rijnvlakte.</w:t>
      </w:r>
    </w:p>
    <w:p w:rsidR="00D120E1" w:rsidRPr="00176DEB" w:rsidRDefault="00D120E1" w:rsidP="00D120E1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>Bezienswaardigheden :</w:t>
      </w:r>
    </w:p>
    <w:p w:rsidR="00D120E1" w:rsidRPr="00176DEB" w:rsidRDefault="00D120E1" w:rsidP="00D120E1">
      <w:pPr>
        <w:pStyle w:val="BusTic1"/>
        <w:rPr>
          <w:rFonts w:ascii="Verdana" w:hAnsi="Verdana"/>
          <w:szCs w:val="24"/>
        </w:rPr>
      </w:pPr>
      <w:proofErr w:type="spellStart"/>
      <w:r w:rsidRPr="00176DEB">
        <w:rPr>
          <w:rFonts w:ascii="Verdana" w:hAnsi="Verdana"/>
          <w:szCs w:val="24"/>
        </w:rPr>
        <w:t>Kummenberg</w:t>
      </w:r>
      <w:proofErr w:type="spellEnd"/>
      <w:r w:rsidRPr="00176DEB">
        <w:rPr>
          <w:rFonts w:ascii="Verdana" w:hAnsi="Verdana"/>
          <w:szCs w:val="24"/>
        </w:rPr>
        <w:t>: lijkt grote molshoop, met bijna loodrechte wanden en bizarre bergcoulissen (250 m hoog).</w:t>
      </w:r>
    </w:p>
    <w:p w:rsidR="00D120E1" w:rsidRPr="00176DEB" w:rsidRDefault="00D120E1" w:rsidP="00D120E1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Ruïne </w:t>
      </w:r>
      <w:proofErr w:type="spellStart"/>
      <w:r w:rsidRPr="00176DEB">
        <w:rPr>
          <w:rFonts w:ascii="Verdana" w:hAnsi="Verdana"/>
          <w:szCs w:val="24"/>
        </w:rPr>
        <w:t>Neu</w:t>
      </w:r>
      <w:proofErr w:type="spellEnd"/>
      <w:r w:rsidRPr="00176DEB">
        <w:rPr>
          <w:rFonts w:ascii="Verdana" w:hAnsi="Verdana"/>
          <w:szCs w:val="24"/>
        </w:rPr>
        <w:t xml:space="preserve"> Montfoort, waarvan de 8</w:t>
      </w:r>
      <w:r w:rsidRPr="00176DEB">
        <w:rPr>
          <w:rFonts w:ascii="Verdana" w:hAnsi="Verdana"/>
          <w:szCs w:val="24"/>
        </w:rPr>
        <w:noBreakHyphen/>
        <w:t>hoekige toren nog intact is.</w:t>
      </w:r>
    </w:p>
    <w:p w:rsidR="00D120E1" w:rsidRPr="00176DEB" w:rsidRDefault="00D120E1" w:rsidP="00D120E1">
      <w:pPr>
        <w:pStyle w:val="BusTic1"/>
        <w:rPr>
          <w:rFonts w:ascii="Verdana" w:hAnsi="Verdana"/>
          <w:szCs w:val="24"/>
        </w:rPr>
      </w:pPr>
      <w:r w:rsidRPr="00176DEB">
        <w:rPr>
          <w:rFonts w:ascii="Verdana" w:hAnsi="Verdana"/>
          <w:szCs w:val="24"/>
        </w:rPr>
        <w:t xml:space="preserve">Hier dichtbij staat het bedevaartkerkje </w:t>
      </w:r>
      <w:proofErr w:type="spellStart"/>
      <w:r w:rsidRPr="00176DEB">
        <w:rPr>
          <w:rFonts w:ascii="Verdana" w:hAnsi="Verdana"/>
          <w:szCs w:val="24"/>
        </w:rPr>
        <w:t>Ar</w:t>
      </w:r>
      <w:r w:rsidRPr="00176DEB">
        <w:rPr>
          <w:rFonts w:ascii="Verdana" w:hAnsi="Verdana"/>
          <w:szCs w:val="24"/>
        </w:rPr>
        <w:softHyphen/>
        <w:t>bogast</w:t>
      </w:r>
      <w:proofErr w:type="spellEnd"/>
      <w:r w:rsidRPr="00176DEB">
        <w:rPr>
          <w:rFonts w:ascii="Verdana" w:hAnsi="Verdana"/>
          <w:szCs w:val="24"/>
        </w:rPr>
        <w:t xml:space="preserve"> (15</w:t>
      </w:r>
      <w:r w:rsidRPr="00176DEB">
        <w:rPr>
          <w:rFonts w:ascii="Verdana" w:hAnsi="Verdana"/>
          <w:szCs w:val="24"/>
          <w:vertAlign w:val="superscript"/>
        </w:rPr>
        <w:t>de</w:t>
      </w:r>
      <w:r w:rsidRPr="00176DEB">
        <w:rPr>
          <w:rFonts w:ascii="Verdana" w:hAnsi="Verdana"/>
          <w:szCs w:val="24"/>
        </w:rPr>
        <w:t xml:space="preserve"> – 18</w:t>
      </w:r>
      <w:r w:rsidRPr="00176DEB">
        <w:rPr>
          <w:rFonts w:ascii="Verdana" w:hAnsi="Verdana"/>
          <w:szCs w:val="24"/>
          <w:vertAlign w:val="superscript"/>
        </w:rPr>
        <w:t>de</w:t>
      </w:r>
      <w:r w:rsidRPr="00176DEB">
        <w:rPr>
          <w:rFonts w:ascii="Verdana" w:hAnsi="Verdana"/>
          <w:szCs w:val="24"/>
        </w:rPr>
        <w:t xml:space="preserve"> eeuw) met 12 bijzondere schilderijen in het interieur.</w:t>
      </w: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31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6AA9BE7" wp14:editId="0A2BEDA6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Klaus</w:t>
            </w:r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248AF2D" wp14:editId="49754230">
                  <wp:extent cx="358140" cy="226695"/>
                  <wp:effectExtent l="19050" t="0" r="3810" b="0"/>
                  <wp:docPr id="224" name="Afbeelding 224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35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2791A68" wp14:editId="6AF6E1FE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Rankweil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48C1CA" wp14:editId="2E3F273E">
                  <wp:extent cx="358140" cy="226695"/>
                  <wp:effectExtent l="19050" t="0" r="3810" b="0"/>
                  <wp:docPr id="31" name="Afbeelding 3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E1" w:rsidRPr="00176DEB" w:rsidRDefault="00D120E1" w:rsidP="00D120E1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Rankweil</w:t>
      </w:r>
      <w:proofErr w:type="spellEnd"/>
      <w:r w:rsidRPr="00176DEB">
        <w:rPr>
          <w:szCs w:val="24"/>
        </w:rPr>
        <w:t xml:space="preserve"> ± 9.800 inwoners.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1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Gelegen in de tuinsteek van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 xml:space="preserve"> veel fruitteelt en loofbomen bezienswaardigheden: de 17</w:t>
      </w:r>
      <w:r w:rsidRPr="00176DEB">
        <w:rPr>
          <w:szCs w:val="24"/>
          <w:vertAlign w:val="superscript"/>
          <w:lang w:val="nl-NL"/>
        </w:rPr>
        <w:t>de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1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proofErr w:type="spellStart"/>
      <w:r w:rsidRPr="00176DEB">
        <w:rPr>
          <w:szCs w:val="24"/>
          <w:lang w:val="nl-NL"/>
        </w:rPr>
        <w:t>eeuwse</w:t>
      </w:r>
      <w:proofErr w:type="spellEnd"/>
      <w:r w:rsidRPr="00176DEB">
        <w:rPr>
          <w:szCs w:val="24"/>
          <w:lang w:val="nl-NL"/>
        </w:rPr>
        <w:t xml:space="preserve"> bedevaartkerk van Onze Lieve </w:t>
      </w:r>
      <w:proofErr w:type="spellStart"/>
      <w:r w:rsidRPr="00176DEB">
        <w:rPr>
          <w:szCs w:val="24"/>
          <w:lang w:val="nl-NL"/>
        </w:rPr>
        <w:t>Vrouwe</w:t>
      </w:r>
      <w:proofErr w:type="spellEnd"/>
      <w:r w:rsidRPr="00176DEB">
        <w:rPr>
          <w:szCs w:val="24"/>
          <w:lang w:val="nl-NL"/>
        </w:rPr>
        <w:t xml:space="preserve">. 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1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Het interieur is rijk versierd. 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1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In de bijbehorende kapel mooie mozaïeken. 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1"/>
        </w:numPr>
        <w:tabs>
          <w:tab w:val="left" w:pos="1546"/>
          <w:tab w:val="left" w:pos="1801"/>
          <w:tab w:val="left" w:pos="2313"/>
          <w:tab w:val="right" w:pos="6621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Voornaamste bijzonderheden: het 15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eeuwse</w:t>
      </w:r>
      <w:proofErr w:type="spellEnd"/>
      <w:r w:rsidRPr="00176DEB">
        <w:rPr>
          <w:szCs w:val="24"/>
          <w:lang w:val="nl-NL"/>
        </w:rPr>
        <w:t xml:space="preserve"> go</w:t>
      </w:r>
      <w:r w:rsidRPr="00176DEB">
        <w:rPr>
          <w:szCs w:val="24"/>
          <w:lang w:val="nl-NL"/>
        </w:rPr>
        <w:softHyphen/>
        <w:t>tische Mariabeeld van lindehout en het 13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eeuwse</w:t>
      </w:r>
      <w:proofErr w:type="spellEnd"/>
      <w:r w:rsidRPr="00176DEB">
        <w:rPr>
          <w:szCs w:val="24"/>
          <w:lang w:val="nl-NL"/>
        </w:rPr>
        <w:t xml:space="preserve"> houten kruis met zilveren omhulsel. de kerk St. Peter </w:t>
      </w:r>
      <w:proofErr w:type="spellStart"/>
      <w:r w:rsidRPr="00176DEB">
        <w:rPr>
          <w:szCs w:val="24"/>
          <w:lang w:val="nl-NL"/>
        </w:rPr>
        <w:t>im</w:t>
      </w:r>
      <w:proofErr w:type="spellEnd"/>
      <w:r w:rsidRPr="00176DEB">
        <w:rPr>
          <w:szCs w:val="24"/>
          <w:lang w:val="nl-NL"/>
        </w:rPr>
        <w:t xml:space="preserve"> </w:t>
      </w:r>
      <w:proofErr w:type="spellStart"/>
      <w:r w:rsidRPr="00176DEB">
        <w:rPr>
          <w:szCs w:val="24"/>
          <w:lang w:val="nl-NL"/>
        </w:rPr>
        <w:t>Dorf</w:t>
      </w:r>
      <w:proofErr w:type="spellEnd"/>
      <w:r w:rsidRPr="00176DEB">
        <w:rPr>
          <w:szCs w:val="24"/>
          <w:lang w:val="nl-NL"/>
        </w:rPr>
        <w:t>, die dateert uit de 6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 en het oudste kerkje van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 xml:space="preserve"> 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36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31AFC79" wp14:editId="0D547824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Feldkirch-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C91A9CF" wp14:editId="7B2C54E5">
                  <wp:extent cx="358140" cy="226695"/>
                  <wp:effectExtent l="19050" t="0" r="3810" b="0"/>
                  <wp:docPr id="30" name="Afbeelding 30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E1" w:rsidRPr="00176DEB" w:rsidRDefault="00D120E1" w:rsidP="00D120E1">
      <w:pPr>
        <w:pStyle w:val="Alinia6"/>
        <w:rPr>
          <w:szCs w:val="24"/>
        </w:rPr>
      </w:pPr>
      <w:r w:rsidRPr="00176DEB">
        <w:rPr>
          <w:rStyle w:val="Plaats"/>
          <w:rFonts w:ascii="Verdana" w:hAnsi="Verdana"/>
          <w:szCs w:val="24"/>
        </w:rPr>
        <w:t>Feldkirch</w:t>
      </w:r>
      <w:r w:rsidRPr="00176DEB">
        <w:rPr>
          <w:szCs w:val="24"/>
        </w:rPr>
        <w:t xml:space="preserve"> ± 24.500 inwoners.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2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Oude districtshoofdstad van </w:t>
      </w:r>
      <w:proofErr w:type="spellStart"/>
      <w:r w:rsidRPr="00176DEB">
        <w:rPr>
          <w:szCs w:val="24"/>
          <w:lang w:val="nl-NL"/>
        </w:rPr>
        <w:t>Vorarlberg</w:t>
      </w:r>
      <w:proofErr w:type="spellEnd"/>
      <w:r w:rsidRPr="00176DEB">
        <w:rPr>
          <w:szCs w:val="24"/>
          <w:lang w:val="nl-NL"/>
        </w:rPr>
        <w:t>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2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Vroeger was de stad een belangrijke vesting een aantal bouwwerken van de vesting zijn bewaard gebleven o.a. de </w:t>
      </w:r>
      <w:proofErr w:type="spellStart"/>
      <w:r w:rsidRPr="00176DEB">
        <w:rPr>
          <w:szCs w:val="24"/>
          <w:lang w:val="nl-NL"/>
        </w:rPr>
        <w:t>Katzenturm</w:t>
      </w:r>
      <w:proofErr w:type="spellEnd"/>
      <w:r w:rsidRPr="00176DEB">
        <w:rPr>
          <w:szCs w:val="24"/>
          <w:lang w:val="nl-NL"/>
        </w:rPr>
        <w:t xml:space="preserve"> uit het jaar 1500 en staande aan de doorgangsroute naar het zuiden de </w:t>
      </w:r>
      <w:proofErr w:type="spellStart"/>
      <w:r w:rsidRPr="00176DEB">
        <w:rPr>
          <w:szCs w:val="24"/>
          <w:lang w:val="nl-NL"/>
        </w:rPr>
        <w:t>Churer</w:t>
      </w:r>
      <w:proofErr w:type="spellEnd"/>
      <w:r w:rsidRPr="00176DEB">
        <w:rPr>
          <w:szCs w:val="24"/>
          <w:lang w:val="nl-NL"/>
        </w:rPr>
        <w:t xml:space="preserve"> Tor die eens de stadspoort was voor het verkeer dat van het zuiden de stad benaderde; de </w:t>
      </w:r>
      <w:proofErr w:type="spellStart"/>
      <w:r w:rsidRPr="00176DEB">
        <w:rPr>
          <w:szCs w:val="24"/>
          <w:lang w:val="nl-NL"/>
        </w:rPr>
        <w:t>Wasserturm</w:t>
      </w:r>
      <w:proofErr w:type="spellEnd"/>
      <w:r w:rsidRPr="00176DEB">
        <w:rPr>
          <w:szCs w:val="24"/>
          <w:lang w:val="nl-NL"/>
        </w:rPr>
        <w:t xml:space="preserve"> en de </w:t>
      </w:r>
      <w:proofErr w:type="spellStart"/>
      <w:r w:rsidRPr="00176DEB">
        <w:rPr>
          <w:szCs w:val="24"/>
          <w:lang w:val="nl-NL"/>
        </w:rPr>
        <w:t>Pulverturm</w:t>
      </w:r>
      <w:proofErr w:type="spellEnd"/>
      <w:r w:rsidRPr="00176DEB">
        <w:rPr>
          <w:szCs w:val="24"/>
          <w:lang w:val="nl-NL"/>
        </w:rPr>
        <w:t xml:space="preserve"> zijn eveneens overblijfselen van de oude vesting doch staan niet aan de route die we door de stad volgen.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2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Slot Schattenburg is zeker een bezoek waard doch thans kan een dergelijk bezoek aan Feld</w:t>
      </w:r>
      <w:r w:rsidRPr="00176DEB">
        <w:rPr>
          <w:szCs w:val="24"/>
          <w:lang w:val="nl-NL"/>
        </w:rPr>
        <w:softHyphen/>
        <w:t xml:space="preserve">kirch niet plaatsvinden. 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2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Bij slecht weer biedt de stad mogelijkheden daar in het centrum de winkels zich onder "</w:t>
      </w:r>
      <w:proofErr w:type="spellStart"/>
      <w:r w:rsidRPr="00176DEB">
        <w:rPr>
          <w:szCs w:val="24"/>
          <w:lang w:val="nl-NL"/>
        </w:rPr>
        <w:t>lauben</w:t>
      </w:r>
      <w:proofErr w:type="spellEnd"/>
      <w:r w:rsidRPr="00176DEB">
        <w:rPr>
          <w:szCs w:val="24"/>
          <w:lang w:val="nl-NL"/>
        </w:rPr>
        <w:t>" bevinden.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22"/>
        </w:numPr>
        <w:tabs>
          <w:tab w:val="right" w:pos="2546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Zeer bezienswaardig is de parochiekerk St. </w:t>
      </w:r>
      <w:proofErr w:type="spellStart"/>
      <w:r w:rsidRPr="00176DEB">
        <w:rPr>
          <w:szCs w:val="24"/>
          <w:lang w:val="nl-NL"/>
        </w:rPr>
        <w:t>Nikolaus</w:t>
      </w:r>
      <w:proofErr w:type="spellEnd"/>
      <w:r w:rsidRPr="00176DEB">
        <w:rPr>
          <w:szCs w:val="24"/>
          <w:lang w:val="nl-NL"/>
        </w:rPr>
        <w:t xml:space="preserve"> aan de </w:t>
      </w:r>
      <w:proofErr w:type="spellStart"/>
      <w:r w:rsidRPr="00176DEB">
        <w:rPr>
          <w:szCs w:val="24"/>
          <w:lang w:val="nl-NL"/>
        </w:rPr>
        <w:t>Kirchplatz</w:t>
      </w:r>
      <w:proofErr w:type="spellEnd"/>
      <w:r w:rsidRPr="00176DEB">
        <w:rPr>
          <w:szCs w:val="24"/>
          <w:lang w:val="nl-NL"/>
        </w:rPr>
        <w:t xml:space="preserve"> in het centrum.</w:t>
      </w: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1A3C13" w:rsidRPr="00176DEB" w:rsidTr="00B727D2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1A3C13" w:rsidRPr="00176DEB" w:rsidRDefault="001A3C13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60563F8" wp14:editId="27D90E91">
                  <wp:extent cx="240000" cy="180000"/>
                  <wp:effectExtent l="0" t="0" r="0" b="0"/>
                  <wp:docPr id="14" name="Afbeelding 14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1A3C13" w:rsidRPr="00176DEB" w:rsidRDefault="00E54E8B" w:rsidP="00B727D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  <w:lang w:val="nl-NL"/>
              </w:rPr>
              <w:t>Ambergtunnel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3.118 m</w:t>
            </w:r>
          </w:p>
        </w:tc>
      </w:tr>
    </w:tbl>
    <w:p w:rsidR="00D120E1" w:rsidRPr="00176DEB" w:rsidRDefault="00D120E1" w:rsidP="00D120E1">
      <w:pPr>
        <w:pStyle w:val="Alinia6"/>
        <w:rPr>
          <w:rStyle w:val="Beziens"/>
        </w:rPr>
      </w:pPr>
      <w:r w:rsidRPr="00176DEB">
        <w:rPr>
          <w:rStyle w:val="Beziens"/>
        </w:rPr>
        <w:t xml:space="preserve">De Ambergtunnel </w:t>
      </w:r>
    </w:p>
    <w:p w:rsidR="00D120E1" w:rsidRPr="00176DEB" w:rsidRDefault="00D120E1" w:rsidP="00D120E1">
      <w:pPr>
        <w:pStyle w:val="BusTic"/>
      </w:pPr>
      <w:r w:rsidRPr="00176DEB">
        <w:t xml:space="preserve">De Ambergtunnel is gelegen nabij Feldkirch in de Oostenrijkse deelstaat </w:t>
      </w:r>
      <w:proofErr w:type="spellStart"/>
      <w:r w:rsidRPr="00176DEB">
        <w:t>Vorarlberg</w:t>
      </w:r>
      <w:proofErr w:type="spellEnd"/>
      <w:r w:rsidRPr="00176DEB">
        <w:t xml:space="preserve">. </w:t>
      </w:r>
    </w:p>
    <w:p w:rsidR="00176DEB" w:rsidRPr="00176DEB" w:rsidRDefault="00D120E1" w:rsidP="00D120E1">
      <w:pPr>
        <w:pStyle w:val="BusTic"/>
      </w:pPr>
      <w:r w:rsidRPr="00176DEB">
        <w:t xml:space="preserve">De tunnel werd in 1985 geopend om doorgaand verkeer te Feldkirch te vermijden. </w:t>
      </w:r>
    </w:p>
    <w:p w:rsidR="001A3C13" w:rsidRPr="00176DEB" w:rsidRDefault="00D120E1" w:rsidP="00D120E1">
      <w:pPr>
        <w:pStyle w:val="BusTic"/>
      </w:pPr>
      <w:r w:rsidRPr="00176DEB">
        <w:t xml:space="preserve">De tunnel is 2967 m lang en verbindt de in het Rijndal gelegen </w:t>
      </w:r>
      <w:proofErr w:type="spellStart"/>
      <w:r w:rsidRPr="00176DEB">
        <w:t>Rheintal</w:t>
      </w:r>
      <w:proofErr w:type="spellEnd"/>
      <w:r w:rsidRPr="00176DEB">
        <w:t>/</w:t>
      </w:r>
      <w:proofErr w:type="spellStart"/>
      <w:r w:rsidRPr="00176DEB">
        <w:t>Walgau</w:t>
      </w:r>
      <w:proofErr w:type="spellEnd"/>
      <w:r w:rsidRPr="00176DEB">
        <w:t xml:space="preserve"> Autobahn met de in </w:t>
      </w:r>
      <w:proofErr w:type="spellStart"/>
      <w:r w:rsidRPr="00176DEB">
        <w:t>Walgau</w:t>
      </w:r>
      <w:proofErr w:type="spellEnd"/>
      <w:r w:rsidRPr="00176DEB">
        <w:t xml:space="preserve"> gelegen </w:t>
      </w:r>
      <w:proofErr w:type="spellStart"/>
      <w:r w:rsidRPr="00176DEB">
        <w:t>Walgauautobahn</w:t>
      </w:r>
      <w:proofErr w:type="spellEnd"/>
      <w:r w:rsidRPr="00176DEB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41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2C9D78C" wp14:editId="045EEE34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Feldkirch</w:t>
            </w:r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E4FA49" wp14:editId="1362A19B">
                  <wp:extent cx="358140" cy="226695"/>
                  <wp:effectExtent l="19050" t="0" r="3810" b="0"/>
                  <wp:docPr id="29" name="Afbeelding 29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DEB" w:rsidRPr="00176DEB" w:rsidRDefault="00176DEB" w:rsidP="00176DEB">
      <w:pPr>
        <w:pStyle w:val="Alinia6"/>
        <w:rPr>
          <w:bCs/>
          <w:szCs w:val="24"/>
        </w:rPr>
      </w:pPr>
      <w:r w:rsidRPr="00176DEB">
        <w:rPr>
          <w:rStyle w:val="plaats0"/>
        </w:rPr>
        <w:t>Feldkirch</w:t>
      </w:r>
      <w:r w:rsidRPr="00176DEB">
        <w:t xml:space="preserve">  ± 24.500 inwoners</w:t>
      </w:r>
    </w:p>
    <w:p w:rsidR="00176DEB" w:rsidRPr="00176DEB" w:rsidRDefault="00176DEB" w:rsidP="00176DEB">
      <w:pPr>
        <w:pStyle w:val="BusTic"/>
      </w:pPr>
      <w:r w:rsidRPr="00176DEB">
        <w:t xml:space="preserve">Als residentie van de graven van Montfort kon Feldkirch  uitgroeien tot een belangrijke stad, een titel die vanaf 1218 gevoerd mocht worden. </w:t>
      </w:r>
    </w:p>
    <w:p w:rsidR="00176DEB" w:rsidRPr="00176DEB" w:rsidRDefault="00176DEB" w:rsidP="00176DEB">
      <w:pPr>
        <w:pStyle w:val="BusTic"/>
      </w:pPr>
      <w:r w:rsidRPr="00176DEB">
        <w:t>In de 13</w:t>
      </w:r>
      <w:r w:rsidRPr="00176DEB">
        <w:rPr>
          <w:vertAlign w:val="superscript"/>
        </w:rPr>
        <w:t>de</w:t>
      </w:r>
      <w:r w:rsidRPr="00176DEB">
        <w:t xml:space="preserve"> en 14</w:t>
      </w:r>
      <w:r w:rsidRPr="00176DEB">
        <w:rPr>
          <w:vertAlign w:val="superscript"/>
        </w:rPr>
        <w:t>de</w:t>
      </w:r>
      <w:r w:rsidRPr="00176DEB">
        <w:t xml:space="preserve"> eeuw groeide daar onder de burchtheuvel het schilderachtige stadje van handwerkslieden en zakenlui, een ontwikkeling die zich in zeer gunstige zin ook voortzette onder de Oostenrijkse landvoogden der </w:t>
      </w:r>
      <w:proofErr w:type="spellStart"/>
      <w:r w:rsidRPr="00176DEB">
        <w:t>Habsburgers</w:t>
      </w:r>
      <w:proofErr w:type="spellEnd"/>
      <w:r w:rsidRPr="00176DEB">
        <w:t xml:space="preserve">. </w:t>
      </w:r>
    </w:p>
    <w:p w:rsidR="00176DEB" w:rsidRPr="00176DEB" w:rsidRDefault="00176DEB" w:rsidP="00176DEB">
      <w:pPr>
        <w:pStyle w:val="BusTic"/>
      </w:pPr>
      <w:r w:rsidRPr="00176DEB">
        <w:t xml:space="preserve">Feldkirch kreeg zijn ommuring en torens en later ook het schitterende </w:t>
      </w:r>
      <w:proofErr w:type="spellStart"/>
      <w:r w:rsidRPr="00176DEB">
        <w:t>Rathaus</w:t>
      </w:r>
      <w:proofErr w:type="spellEnd"/>
      <w:r w:rsidRPr="00176DEB">
        <w:t xml:space="preserve">, terwijl kerken en deftige koopmanshuizen werden gebouwd. </w:t>
      </w:r>
    </w:p>
    <w:p w:rsidR="00176DEB" w:rsidRPr="00176DEB" w:rsidRDefault="00176DEB" w:rsidP="00176DEB">
      <w:pPr>
        <w:pStyle w:val="BusTic"/>
      </w:pPr>
      <w:r w:rsidRPr="00176DEB">
        <w:t xml:space="preserve">De </w:t>
      </w:r>
      <w:proofErr w:type="spellStart"/>
      <w:r w:rsidRPr="00176DEB">
        <w:t>Altstadt</w:t>
      </w:r>
      <w:proofErr w:type="spellEnd"/>
      <w:r w:rsidRPr="00176DEB">
        <w:t xml:space="preserve"> van vandaag is een gezellige stad met zijn bogengalerijen, waaronder het aangenaam wandelen is langs de winkeltjes, cafés en restaurants. </w:t>
      </w:r>
    </w:p>
    <w:p w:rsidR="00176DEB" w:rsidRPr="00176DEB" w:rsidRDefault="00176DEB" w:rsidP="00176DEB">
      <w:pPr>
        <w:pStyle w:val="BusTic"/>
      </w:pPr>
      <w:r w:rsidRPr="00176DEB">
        <w:t xml:space="preserve">En al is sinds 1918 </w:t>
      </w:r>
      <w:proofErr w:type="spellStart"/>
      <w:r w:rsidRPr="00176DEB">
        <w:t>Bregenz</w:t>
      </w:r>
      <w:proofErr w:type="spellEnd"/>
      <w:r w:rsidRPr="00176DEB">
        <w:t xml:space="preserve"> hoofdstad van het </w:t>
      </w:r>
      <w:proofErr w:type="spellStart"/>
      <w:r w:rsidRPr="00176DEB">
        <w:t>Bundesland</w:t>
      </w:r>
      <w:proofErr w:type="spellEnd"/>
      <w:r w:rsidRPr="00176DEB">
        <w:t xml:space="preserve"> en zetel van de </w:t>
      </w:r>
      <w:proofErr w:type="spellStart"/>
      <w:r w:rsidRPr="00176DEB">
        <w:t>Landesregierung</w:t>
      </w:r>
      <w:proofErr w:type="spellEnd"/>
      <w:r w:rsidRPr="00176DEB">
        <w:t xml:space="preserve">, veel departementen hebben hun domicilie nog altijd in Feldkirch: </w:t>
      </w:r>
      <w:proofErr w:type="spellStart"/>
      <w:r w:rsidRPr="00176DEB">
        <w:t>Finanzlandesdirektion</w:t>
      </w:r>
      <w:proofErr w:type="spellEnd"/>
      <w:r w:rsidRPr="00176DEB">
        <w:t xml:space="preserve">, Handelskammen </w:t>
      </w:r>
      <w:proofErr w:type="spellStart"/>
      <w:r w:rsidRPr="00176DEB">
        <w:t>Landesgericht</w:t>
      </w:r>
      <w:proofErr w:type="spellEnd"/>
      <w:r w:rsidRPr="00176DEB">
        <w:t xml:space="preserve"> en andere. </w:t>
      </w:r>
    </w:p>
    <w:p w:rsidR="001A3C13" w:rsidRPr="00176DEB" w:rsidRDefault="00176DEB" w:rsidP="00176DEB">
      <w:pPr>
        <w:pStyle w:val="BusTic"/>
      </w:pPr>
      <w:r w:rsidRPr="00176DEB">
        <w:t>Feldkirch mag voorzeker het centrum genoemd worden van handel, cultuur en weten</w:t>
      </w:r>
      <w:bookmarkStart w:id="0" w:name="_GoBack"/>
      <w:bookmarkEnd w:id="0"/>
      <w:r w:rsidRPr="00176DEB">
        <w:t xml:space="preserve">schappen in </w:t>
      </w:r>
      <w:proofErr w:type="spellStart"/>
      <w:r w:rsidRPr="00176DEB">
        <w:t>Vorarlberg</w:t>
      </w:r>
      <w:proofErr w:type="spellEnd"/>
      <w:r w:rsidRPr="00176DEB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50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F9E41C0" wp14:editId="254D620E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Nenzing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4B77DF1" wp14:editId="2E674BA3">
                  <wp:extent cx="358140" cy="226695"/>
                  <wp:effectExtent l="19050" t="0" r="3810" b="0"/>
                  <wp:docPr id="28" name="Afbeelding 28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E1" w:rsidRPr="00176DEB" w:rsidRDefault="00D120E1" w:rsidP="00D120E1">
      <w:pPr>
        <w:pStyle w:val="Alinia6"/>
        <w:rPr>
          <w:rStyle w:val="Plaats"/>
          <w:rFonts w:ascii="Verdana" w:eastAsia="Calibri" w:hAnsi="Verdana"/>
          <w:szCs w:val="24"/>
        </w:rPr>
      </w:pPr>
      <w:proofErr w:type="spellStart"/>
      <w:r w:rsidRPr="00176DEB">
        <w:rPr>
          <w:rStyle w:val="Plaats"/>
          <w:rFonts w:ascii="Verdana" w:eastAsia="Calibri" w:hAnsi="Verdana"/>
          <w:szCs w:val="24"/>
        </w:rPr>
        <w:t>Nenzinger</w:t>
      </w:r>
      <w:proofErr w:type="spellEnd"/>
      <w:r w:rsidRPr="00176DEB">
        <w:rPr>
          <w:rStyle w:val="Plaats"/>
          <w:rFonts w:ascii="Verdana" w:eastAsia="Calibri" w:hAnsi="Verdana"/>
          <w:szCs w:val="24"/>
        </w:rPr>
        <w:t xml:space="preserve"> </w:t>
      </w:r>
      <w:proofErr w:type="spellStart"/>
      <w:r w:rsidRPr="00176DEB">
        <w:rPr>
          <w:rStyle w:val="Plaats"/>
          <w:rFonts w:ascii="Verdana" w:eastAsia="Calibri" w:hAnsi="Verdana"/>
          <w:szCs w:val="24"/>
        </w:rPr>
        <w:t>Himme</w:t>
      </w:r>
      <w:proofErr w:type="spellEnd"/>
    </w:p>
    <w:p w:rsidR="00D120E1" w:rsidRPr="00176DEB" w:rsidRDefault="00D120E1" w:rsidP="00D120E1">
      <w:pPr>
        <w:pStyle w:val="BusTic1"/>
        <w:rPr>
          <w:rFonts w:ascii="Verdana" w:hAnsi="Verdana"/>
          <w:b/>
          <w:szCs w:val="24"/>
        </w:rPr>
      </w:pPr>
      <w:proofErr w:type="spellStart"/>
      <w:r w:rsidRPr="00176DEB">
        <w:rPr>
          <w:rFonts w:ascii="Verdana" w:hAnsi="Verdana"/>
          <w:szCs w:val="24"/>
        </w:rPr>
        <w:t>Nenzinger</w:t>
      </w:r>
      <w:proofErr w:type="spellEnd"/>
      <w:r w:rsidRPr="00176DEB">
        <w:rPr>
          <w:rFonts w:ascii="Verdana" w:hAnsi="Verdana"/>
          <w:szCs w:val="24"/>
        </w:rPr>
        <w:t xml:space="preserve"> </w:t>
      </w:r>
      <w:proofErr w:type="spellStart"/>
      <w:r w:rsidRPr="00176DEB">
        <w:rPr>
          <w:rFonts w:ascii="Verdana" w:hAnsi="Verdana"/>
          <w:szCs w:val="24"/>
        </w:rPr>
        <w:t>Himme</w:t>
      </w:r>
      <w:proofErr w:type="spellEnd"/>
      <w:r w:rsidRPr="00176DEB">
        <w:rPr>
          <w:rFonts w:ascii="Verdana" w:hAnsi="Verdana"/>
          <w:szCs w:val="24"/>
        </w:rPr>
        <w:t xml:space="preserve"> ligt in het zuiden van </w:t>
      </w:r>
      <w:proofErr w:type="spellStart"/>
      <w:r w:rsidRPr="00176DEB">
        <w:rPr>
          <w:rFonts w:ascii="Verdana" w:hAnsi="Verdana"/>
          <w:szCs w:val="24"/>
        </w:rPr>
        <w:t>Vorarlberg</w:t>
      </w:r>
      <w:proofErr w:type="spellEnd"/>
      <w:r w:rsidRPr="00176DEB">
        <w:rPr>
          <w:rFonts w:ascii="Verdana" w:hAnsi="Verdana"/>
          <w:szCs w:val="24"/>
        </w:rPr>
        <w:t xml:space="preserve"> hoog beven de </w:t>
      </w:r>
      <w:proofErr w:type="spellStart"/>
      <w:r w:rsidRPr="00176DEB">
        <w:rPr>
          <w:rFonts w:ascii="Verdana" w:hAnsi="Verdana"/>
          <w:szCs w:val="24"/>
        </w:rPr>
        <w:t>Walgau</w:t>
      </w:r>
      <w:proofErr w:type="spellEnd"/>
      <w:r w:rsidRPr="00176DEB">
        <w:rPr>
          <w:rFonts w:ascii="Verdana" w:hAnsi="Verdana"/>
          <w:szCs w:val="24"/>
        </w:rPr>
        <w:t>.</w:t>
      </w:r>
    </w:p>
    <w:p w:rsidR="00D120E1" w:rsidRPr="00176DEB" w:rsidRDefault="00D120E1" w:rsidP="00D120E1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Het kleine dorpje is een soort alben nederzetting. </w:t>
      </w:r>
    </w:p>
    <w:p w:rsidR="00D120E1" w:rsidRPr="00176DEB" w:rsidRDefault="00D120E1" w:rsidP="00D120E1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Er gaan busjes vanuit </w:t>
      </w:r>
      <w:proofErr w:type="spellStart"/>
      <w:r w:rsidRPr="00176DEB">
        <w:rPr>
          <w:rFonts w:ascii="Verdana" w:hAnsi="Verdana"/>
          <w:szCs w:val="24"/>
        </w:rPr>
        <w:t>Nenzing</w:t>
      </w:r>
      <w:proofErr w:type="spellEnd"/>
      <w:r w:rsidRPr="00176DEB">
        <w:rPr>
          <w:rFonts w:ascii="Verdana" w:hAnsi="Verdana"/>
          <w:szCs w:val="24"/>
        </w:rPr>
        <w:t xml:space="preserve"> naar de alpenhutten in het romantische oord </w:t>
      </w:r>
      <w:proofErr w:type="spellStart"/>
      <w:r w:rsidRPr="00176DEB">
        <w:rPr>
          <w:rFonts w:ascii="Verdana" w:hAnsi="Verdana"/>
          <w:szCs w:val="24"/>
        </w:rPr>
        <w:t>Nenzinger</w:t>
      </w:r>
      <w:proofErr w:type="spellEnd"/>
      <w:r w:rsidRPr="00176DEB">
        <w:rPr>
          <w:rFonts w:ascii="Verdana" w:hAnsi="Verdana"/>
          <w:szCs w:val="24"/>
        </w:rPr>
        <w:t xml:space="preserve"> </w:t>
      </w:r>
      <w:proofErr w:type="spellStart"/>
      <w:r w:rsidRPr="00176DEB">
        <w:rPr>
          <w:rFonts w:ascii="Verdana" w:hAnsi="Verdana"/>
          <w:szCs w:val="24"/>
        </w:rPr>
        <w:t>Himme</w:t>
      </w:r>
      <w:proofErr w:type="spellEnd"/>
      <w:r w:rsidRPr="00176DEB">
        <w:rPr>
          <w:rFonts w:ascii="Verdana" w:hAnsi="Verdana"/>
          <w:szCs w:val="24"/>
        </w:rPr>
        <w:t xml:space="preserve"> waar u een uitzicht heeft op de hoge omliggende bergen. </w:t>
      </w:r>
    </w:p>
    <w:p w:rsidR="00D120E1" w:rsidRPr="00176DEB" w:rsidRDefault="00D120E1" w:rsidP="00D120E1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Rondom het dorp vind je vele bloemen en frisse groene bossen. </w:t>
      </w:r>
    </w:p>
    <w:p w:rsidR="00D120E1" w:rsidRPr="00176DEB" w:rsidRDefault="00D120E1" w:rsidP="00D120E1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Er zijn vele bergwandelingen mogelijk in het </w:t>
      </w:r>
      <w:proofErr w:type="spellStart"/>
      <w:r w:rsidRPr="00176DEB">
        <w:rPr>
          <w:rFonts w:ascii="Verdana" w:hAnsi="Verdana"/>
          <w:szCs w:val="24"/>
        </w:rPr>
        <w:t>Ratikongebergte</w:t>
      </w:r>
      <w:proofErr w:type="spellEnd"/>
      <w:r w:rsidRPr="00176DEB">
        <w:rPr>
          <w:rFonts w:ascii="Verdana" w:hAnsi="Verdana"/>
          <w:szCs w:val="24"/>
        </w:rPr>
        <w:t xml:space="preserve">. </w:t>
      </w:r>
    </w:p>
    <w:p w:rsidR="00D120E1" w:rsidRPr="00176DEB" w:rsidRDefault="00D120E1" w:rsidP="00D120E1">
      <w:pPr>
        <w:pStyle w:val="BusTic1"/>
        <w:rPr>
          <w:rFonts w:ascii="Verdana" w:hAnsi="Verdana"/>
          <w:b/>
          <w:szCs w:val="24"/>
        </w:rPr>
      </w:pPr>
      <w:r w:rsidRPr="00176DEB">
        <w:rPr>
          <w:rFonts w:ascii="Verdana" w:hAnsi="Verdana"/>
          <w:szCs w:val="24"/>
        </w:rPr>
        <w:t xml:space="preserve">Er zijn ook afstanden af te leggen naar berghutten en watervallen.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57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BCD71D3" wp14:editId="23947BAE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Bludenz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597564" wp14:editId="0CF93321">
                  <wp:extent cx="358140" cy="226695"/>
                  <wp:effectExtent l="19050" t="0" r="3810" b="0"/>
                  <wp:docPr id="27" name="Afbeelding 27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E1" w:rsidRPr="00176DEB" w:rsidRDefault="00D120E1" w:rsidP="00D120E1">
      <w:pPr>
        <w:pStyle w:val="Alinia6"/>
        <w:rPr>
          <w:szCs w:val="24"/>
        </w:rPr>
      </w:pPr>
      <w:proofErr w:type="spellStart"/>
      <w:r w:rsidRPr="00176DEB">
        <w:rPr>
          <w:rStyle w:val="Plaats"/>
          <w:rFonts w:ascii="Verdana" w:hAnsi="Verdana"/>
          <w:szCs w:val="24"/>
        </w:rPr>
        <w:t>Bludenz</w:t>
      </w:r>
      <w:proofErr w:type="spellEnd"/>
      <w:r w:rsidRPr="00176DEB">
        <w:rPr>
          <w:szCs w:val="24"/>
        </w:rPr>
        <w:t xml:space="preserve"> ± 13.000 inwoners.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9"/>
        </w:numPr>
        <w:tabs>
          <w:tab w:val="left" w:pos="1808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Districtshoofdstad aan de </w:t>
      </w:r>
      <w:proofErr w:type="spellStart"/>
      <w:r w:rsidRPr="00176DEB">
        <w:rPr>
          <w:szCs w:val="24"/>
          <w:lang w:val="nl-NL"/>
        </w:rPr>
        <w:t>Ill</w:t>
      </w:r>
      <w:proofErr w:type="spellEnd"/>
      <w:r w:rsidRPr="00176DEB">
        <w:rPr>
          <w:szCs w:val="24"/>
          <w:lang w:val="nl-NL"/>
        </w:rPr>
        <w:t>.</w:t>
      </w:r>
    </w:p>
    <w:p w:rsidR="00D120E1" w:rsidRPr="00176DEB" w:rsidRDefault="00D120E1" w:rsidP="00D120E1">
      <w:pPr>
        <w:pStyle w:val="Alinia6"/>
        <w:rPr>
          <w:rStyle w:val="beziens0"/>
          <w:rFonts w:ascii="Verdana" w:hAnsi="Verdana"/>
          <w:szCs w:val="24"/>
        </w:rPr>
      </w:pPr>
      <w:r w:rsidRPr="00176DEB">
        <w:rPr>
          <w:rStyle w:val="beziens0"/>
          <w:rFonts w:ascii="Verdana" w:hAnsi="Verdana"/>
          <w:szCs w:val="24"/>
        </w:rPr>
        <w:t xml:space="preserve">Bezienswaardigheden 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9"/>
        </w:numPr>
        <w:tabs>
          <w:tab w:val="left" w:pos="1808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Schilderachtig straatbeeld in de </w:t>
      </w:r>
      <w:proofErr w:type="spellStart"/>
      <w:r w:rsidRPr="00176DEB">
        <w:rPr>
          <w:szCs w:val="24"/>
          <w:lang w:val="nl-NL"/>
        </w:rPr>
        <w:t>Werdenberger</w:t>
      </w:r>
      <w:r w:rsidRPr="00176DEB">
        <w:rPr>
          <w:szCs w:val="24"/>
          <w:lang w:val="nl-NL"/>
        </w:rPr>
        <w:softHyphen/>
        <w:t>strasse</w:t>
      </w:r>
      <w:proofErr w:type="spellEnd"/>
      <w:r w:rsidRPr="00176DEB">
        <w:rPr>
          <w:szCs w:val="24"/>
          <w:lang w:val="nl-NL"/>
        </w:rPr>
        <w:t>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De </w:t>
      </w:r>
      <w:proofErr w:type="spellStart"/>
      <w:r w:rsidRPr="00176DEB">
        <w:rPr>
          <w:szCs w:val="24"/>
          <w:lang w:val="nl-NL"/>
        </w:rPr>
        <w:t>Rathausplatz</w:t>
      </w:r>
      <w:proofErr w:type="spellEnd"/>
      <w:r w:rsidRPr="00176DEB">
        <w:rPr>
          <w:szCs w:val="24"/>
          <w:lang w:val="nl-NL"/>
        </w:rPr>
        <w:t xml:space="preserve"> met een beeld van de heilige </w:t>
      </w:r>
      <w:r w:rsidRPr="00176DEB">
        <w:rPr>
          <w:szCs w:val="24"/>
          <w:lang w:val="nl-NL"/>
        </w:rPr>
        <w:tab/>
      </w:r>
      <w:proofErr w:type="spellStart"/>
      <w:r w:rsidRPr="00176DEB">
        <w:rPr>
          <w:szCs w:val="24"/>
          <w:lang w:val="nl-NL"/>
        </w:rPr>
        <w:t>Nepomuk</w:t>
      </w:r>
      <w:proofErr w:type="spellEnd"/>
      <w:r w:rsidRPr="00176DEB">
        <w:rPr>
          <w:szCs w:val="24"/>
          <w:lang w:val="nl-NL"/>
        </w:rPr>
        <w:t xml:space="preserve"> boven de </w:t>
      </w:r>
      <w:proofErr w:type="spellStart"/>
      <w:r w:rsidRPr="00176DEB">
        <w:rPr>
          <w:szCs w:val="24"/>
          <w:lang w:val="nl-NL"/>
        </w:rPr>
        <w:t>Rathausbronnen</w:t>
      </w:r>
      <w:proofErr w:type="spellEnd"/>
      <w:r w:rsidRPr="00176DEB">
        <w:rPr>
          <w:szCs w:val="24"/>
          <w:lang w:val="nl-NL"/>
        </w:rPr>
        <w:t>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De arcaden in de straat en plein dateren uit de 14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 xml:space="preserve">St. </w:t>
      </w:r>
      <w:proofErr w:type="spellStart"/>
      <w:r w:rsidRPr="00176DEB">
        <w:rPr>
          <w:szCs w:val="24"/>
          <w:lang w:val="nl-NL"/>
        </w:rPr>
        <w:t>Laurentiuskerk</w:t>
      </w:r>
      <w:proofErr w:type="spellEnd"/>
      <w:r w:rsidRPr="00176DEB">
        <w:rPr>
          <w:szCs w:val="24"/>
          <w:lang w:val="nl-NL"/>
        </w:rPr>
        <w:t xml:space="preserve"> uit 1514.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Het Kapucijner klooster uit 1651.</w:t>
      </w:r>
    </w:p>
    <w:p w:rsidR="00D120E1" w:rsidRPr="00176DEB" w:rsidRDefault="00D120E1" w:rsidP="00D120E1">
      <w:pPr>
        <w:pStyle w:val="Lijstalinea"/>
        <w:keepLines/>
        <w:widowControl w:val="0"/>
        <w:numPr>
          <w:ilvl w:val="0"/>
          <w:numId w:val="9"/>
        </w:numPr>
        <w:tabs>
          <w:tab w:val="left" w:pos="1805"/>
          <w:tab w:val="right" w:pos="7275"/>
        </w:tabs>
        <w:ind w:left="284" w:hanging="284"/>
        <w:rPr>
          <w:szCs w:val="24"/>
          <w:lang w:val="nl-NL"/>
        </w:rPr>
      </w:pPr>
      <w:r w:rsidRPr="00176DEB">
        <w:rPr>
          <w:szCs w:val="24"/>
          <w:lang w:val="nl-NL"/>
        </w:rPr>
        <w:t>Dominicanen klooster uit 18</w:t>
      </w:r>
      <w:r w:rsidRPr="00176DEB">
        <w:rPr>
          <w:szCs w:val="24"/>
          <w:vertAlign w:val="superscript"/>
          <w:lang w:val="nl-NL"/>
        </w:rPr>
        <w:t>de</w:t>
      </w:r>
      <w:r w:rsidRPr="00176DEB">
        <w:rPr>
          <w:szCs w:val="24"/>
          <w:lang w:val="nl-NL"/>
        </w:rPr>
        <w:t xml:space="preserve"> eeuw.</w:t>
      </w: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58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F2B3C80" wp14:editId="48BCC73A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Brandnertal</w:t>
            </w:r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33D5EA" wp14:editId="18A21D52">
                  <wp:extent cx="358140" cy="226695"/>
                  <wp:effectExtent l="19050" t="0" r="3810" b="0"/>
                  <wp:docPr id="26" name="Afbeelding 26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DEB" w:rsidRPr="00176DEB" w:rsidRDefault="00176DEB" w:rsidP="00176DEB">
      <w:pPr>
        <w:pStyle w:val="Alinia6"/>
        <w:rPr>
          <w:rStyle w:val="Beziens"/>
        </w:rPr>
      </w:pPr>
      <w:r w:rsidRPr="00176DEB">
        <w:rPr>
          <w:rStyle w:val="Beziens"/>
        </w:rPr>
        <w:t xml:space="preserve">Het Brandnertal </w:t>
      </w:r>
    </w:p>
    <w:p w:rsidR="00176DEB" w:rsidRPr="00176DEB" w:rsidRDefault="00176DEB" w:rsidP="00176DEB">
      <w:pPr>
        <w:pStyle w:val="BusTic"/>
      </w:pPr>
      <w:r w:rsidRPr="00176DEB">
        <w:t xml:space="preserve">Het Brandnertal is een dal in de Oostenrijkse deelstaat </w:t>
      </w:r>
      <w:proofErr w:type="spellStart"/>
      <w:r w:rsidRPr="00176DEB">
        <w:t>Vorarlberg</w:t>
      </w:r>
      <w:proofErr w:type="spellEnd"/>
      <w:r w:rsidRPr="00176DEB">
        <w:t xml:space="preserve">. </w:t>
      </w:r>
    </w:p>
    <w:p w:rsidR="00176DEB" w:rsidRPr="00176DEB" w:rsidRDefault="00176DEB" w:rsidP="00176DEB">
      <w:pPr>
        <w:pStyle w:val="BusTic"/>
      </w:pPr>
      <w:r w:rsidRPr="00176DEB">
        <w:t xml:space="preserve">De naam wordt ook gebruikt voor het zich hier bevindende skigebied. </w:t>
      </w:r>
    </w:p>
    <w:p w:rsidR="00176DEB" w:rsidRPr="00176DEB" w:rsidRDefault="00176DEB" w:rsidP="00176DEB">
      <w:pPr>
        <w:pStyle w:val="BusTic"/>
      </w:pPr>
      <w:r w:rsidRPr="00176DEB">
        <w:t xml:space="preserve">Het is vernoemd naar de gemeente Brand in </w:t>
      </w:r>
      <w:proofErr w:type="spellStart"/>
      <w:r w:rsidRPr="00176DEB">
        <w:t>Vorarlberg</w:t>
      </w:r>
      <w:proofErr w:type="spellEnd"/>
      <w:r w:rsidRPr="00176DEB">
        <w:t xml:space="preserve"> dat in het dal is gelegen. </w:t>
      </w:r>
    </w:p>
    <w:p w:rsidR="00176DEB" w:rsidRPr="00176DEB" w:rsidRDefault="00176DEB" w:rsidP="00176DEB">
      <w:pPr>
        <w:pStyle w:val="BusTic"/>
      </w:pPr>
      <w:r w:rsidRPr="00176DEB">
        <w:t xml:space="preserve">Het Brandnertal strekt zich in zuidelijke richting over ongeveer vijftien kilometer vanaf de stad </w:t>
      </w:r>
      <w:proofErr w:type="spellStart"/>
      <w:r w:rsidRPr="00176DEB">
        <w:t>Bludenz</w:t>
      </w:r>
      <w:proofErr w:type="spellEnd"/>
      <w:r w:rsidRPr="00176DEB">
        <w:t xml:space="preserve"> naar de </w:t>
      </w:r>
      <w:proofErr w:type="spellStart"/>
      <w:r w:rsidRPr="00176DEB">
        <w:t>Lünersee</w:t>
      </w:r>
      <w:proofErr w:type="spellEnd"/>
      <w:r w:rsidRPr="00176DEB">
        <w:t xml:space="preserve">, gelegen voor het </w:t>
      </w:r>
      <w:proofErr w:type="spellStart"/>
      <w:r w:rsidRPr="00176DEB">
        <w:t>Schesaplanamassief</w:t>
      </w:r>
      <w:proofErr w:type="spellEnd"/>
      <w:r w:rsidRPr="00176DEB">
        <w:t>.</w:t>
      </w:r>
    </w:p>
    <w:p w:rsidR="00176DEB" w:rsidRPr="00176DEB" w:rsidRDefault="00176DEB" w:rsidP="00176DEB">
      <w:pPr>
        <w:pStyle w:val="BusTic"/>
      </w:pPr>
      <w:r w:rsidRPr="00176DEB">
        <w:t xml:space="preserve">De rivier de </w:t>
      </w:r>
      <w:proofErr w:type="spellStart"/>
      <w:r w:rsidRPr="00176DEB">
        <w:t>Alvier</w:t>
      </w:r>
      <w:proofErr w:type="spellEnd"/>
      <w:r w:rsidRPr="00176DEB">
        <w:t xml:space="preserve"> stroomt door het dal. In het laagstgelegen deel stroomt deze rivier door de </w:t>
      </w:r>
      <w:proofErr w:type="spellStart"/>
      <w:r w:rsidRPr="00176DEB">
        <w:t>wildromantische</w:t>
      </w:r>
      <w:proofErr w:type="spellEnd"/>
      <w:r w:rsidRPr="00176DEB">
        <w:t xml:space="preserve"> </w:t>
      </w:r>
      <w:proofErr w:type="spellStart"/>
      <w:r w:rsidRPr="00176DEB">
        <w:t>Bürserschlucht</w:t>
      </w:r>
      <w:proofErr w:type="spellEnd"/>
      <w:r w:rsidRPr="00176DEB">
        <w:t xml:space="preserve">, een smalle kloof in het </w:t>
      </w:r>
      <w:proofErr w:type="spellStart"/>
      <w:r w:rsidRPr="00176DEB">
        <w:t>rotsmassief</w:t>
      </w:r>
      <w:proofErr w:type="spellEnd"/>
      <w:r w:rsidRPr="00176DEB">
        <w:t>.</w:t>
      </w:r>
    </w:p>
    <w:p w:rsidR="001A3C13" w:rsidRPr="00176DEB" w:rsidRDefault="00176DEB" w:rsidP="00176DEB">
      <w:pPr>
        <w:pStyle w:val="BusTic"/>
      </w:pPr>
      <w:r w:rsidRPr="00176DEB">
        <w:t xml:space="preserve">Het Brandnertal is verkeerstechnisch gezien bereikbaar vanuit de gemeente </w:t>
      </w:r>
      <w:proofErr w:type="spellStart"/>
      <w:r w:rsidRPr="00176DEB">
        <w:t>Bürs</w:t>
      </w:r>
      <w:proofErr w:type="spellEnd"/>
      <w:r w:rsidRPr="00176DEB">
        <w:t xml:space="preserve">. In het dal liggen de gemeenten Brand en </w:t>
      </w:r>
      <w:proofErr w:type="spellStart"/>
      <w:r w:rsidRPr="00176DEB">
        <w:t>Bürserberg</w:t>
      </w:r>
      <w:proofErr w:type="spellEnd"/>
      <w:r w:rsidRPr="00176DEB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59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E4B85D1" wp14:editId="52597126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Bludenz-Bürs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C56B0EC" wp14:editId="34CE19B6">
                  <wp:extent cx="358140" cy="226695"/>
                  <wp:effectExtent l="19050" t="0" r="3810" b="0"/>
                  <wp:docPr id="25" name="Afbeelding 25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C13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7C406C" w:rsidRDefault="007C406C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7C406C" w:rsidRPr="00176DEB" w:rsidRDefault="007C406C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A3C13" w:rsidRPr="00176DEB" w:rsidTr="00DB536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A3C13" w:rsidRPr="00176DEB" w:rsidRDefault="00E54E8B" w:rsidP="00DB536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61 </w:t>
            </w:r>
            <w:r w:rsidR="001A3C13" w:rsidRPr="00176DE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1BD3BFF" wp14:editId="33B3A085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C13" w:rsidRPr="00176DE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76DE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Bludenz-Ost</w:t>
            </w:r>
            <w:proofErr w:type="spellEnd"/>
          </w:p>
        </w:tc>
        <w:tc>
          <w:tcPr>
            <w:tcW w:w="850" w:type="dxa"/>
            <w:vAlign w:val="center"/>
          </w:tcPr>
          <w:p w:rsidR="001A3C13" w:rsidRPr="00176DEB" w:rsidRDefault="001A3C13" w:rsidP="00DB5366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176DE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21E3F6" wp14:editId="68331F71">
                  <wp:extent cx="358140" cy="226695"/>
                  <wp:effectExtent l="19050" t="0" r="3810" b="0"/>
                  <wp:docPr id="24" name="Afbeelding 24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1A3C13" w:rsidRPr="00176DEB" w:rsidTr="00A45370">
        <w:trPr>
          <w:trHeight w:val="510"/>
          <w:jc w:val="center"/>
        </w:trPr>
        <w:tc>
          <w:tcPr>
            <w:tcW w:w="5669" w:type="dxa"/>
            <w:vAlign w:val="center"/>
          </w:tcPr>
          <w:p w:rsidR="001A3C13" w:rsidRPr="00176DEB" w:rsidRDefault="00E54E8B" w:rsidP="00E54E8B">
            <w:pPr>
              <w:pStyle w:val="Normaalweb"/>
              <w:jc w:val="center"/>
            </w:pPr>
            <w:r w:rsidRPr="00176DEB">
              <w:rPr>
                <w:rFonts w:ascii="Verdana" w:hAnsi="Verdana"/>
                <w:b/>
                <w:noProof/>
                <w:color w:val="000000" w:themeColor="text1"/>
                <w:lang w:eastAsia="zh-CN"/>
              </w:rPr>
              <w:drawing>
                <wp:inline distT="0" distB="0" distL="0" distR="0" wp14:anchorId="0C4A3268" wp14:editId="157C7908">
                  <wp:extent cx="281940" cy="198120"/>
                  <wp:effectExtent l="0" t="0" r="3810" b="0"/>
                  <wp:docPr id="1" name="Afbeelding 1" descr="S16 AT.svg">
                    <a:hlinkClick xmlns:a="http://schemas.openxmlformats.org/drawingml/2006/main" r:id="rId24" tooltip="&quot;S16 (Oostenrijk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16 AT.svg">
                            <a:hlinkClick r:id="rId24" tooltip="&quot;S16 (Oostenrijk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DEB">
              <w:rPr>
                <w:rFonts w:ascii="Arial" w:hAnsi="Arial" w:cs="Arial"/>
                <w:b/>
                <w:color w:val="000000" w:themeColor="text1"/>
              </w:rPr>
              <w:t>→</w:t>
            </w:r>
            <w:r w:rsidRPr="00176DEB">
              <w:rPr>
                <w:rFonts w:ascii="Verdana" w:hAnsi="Verdana"/>
                <w:b/>
                <w:color w:val="000000" w:themeColor="text1"/>
              </w:rPr>
              <w:t xml:space="preserve"> Innsbruck</w:t>
            </w:r>
          </w:p>
        </w:tc>
      </w:tr>
    </w:tbl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  <w:r w:rsidRPr="00176DEB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p w:rsidR="001A3C13" w:rsidRPr="00176DEB" w:rsidRDefault="001A3C13" w:rsidP="00264262">
      <w:pPr>
        <w:rPr>
          <w:rFonts w:ascii="Verdana" w:hAnsi="Verdana"/>
          <w:bCs/>
          <w:sz w:val="24"/>
          <w:szCs w:val="24"/>
          <w:lang w:val="nl-NL"/>
        </w:rPr>
      </w:pPr>
    </w:p>
    <w:sectPr w:rsidR="001A3C13" w:rsidRPr="00176DEB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3C" w:rsidRDefault="00544F3C" w:rsidP="007A2B79">
      <w:r>
        <w:separator/>
      </w:r>
    </w:p>
  </w:endnote>
  <w:endnote w:type="continuationSeparator" w:id="0">
    <w:p w:rsidR="00544F3C" w:rsidRDefault="00544F3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eastAsiaTheme="majorEastAsia" w:cstheme="majorBidi"/>
              <w:sz w:val="16"/>
              <w:szCs w:val="16"/>
            </w:rPr>
          </w:pP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sz w:val="16"/>
              <w:szCs w:val="16"/>
            </w:rPr>
            <w:fldChar w:fldCharType="begin"/>
          </w:r>
          <w:r w:rsidRPr="007A2B79">
            <w:rPr>
              <w:sz w:val="16"/>
              <w:szCs w:val="16"/>
            </w:rPr>
            <w:instrText>PAGE  \* MERGEFORMAT</w:instrText>
          </w:r>
          <w:r w:rsidRPr="007A2B79">
            <w:rPr>
              <w:sz w:val="16"/>
              <w:szCs w:val="16"/>
            </w:rPr>
            <w:fldChar w:fldCharType="separate"/>
          </w:r>
          <w:r w:rsidR="007C406C" w:rsidRPr="007C406C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eastAsiaTheme="majorEastAsi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3C" w:rsidRDefault="00544F3C" w:rsidP="007A2B79">
      <w:r>
        <w:separator/>
      </w:r>
    </w:p>
  </w:footnote>
  <w:footnote w:type="continuationSeparator" w:id="0">
    <w:p w:rsidR="00544F3C" w:rsidRDefault="00544F3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491773" w:rsidRDefault="002221B7" w:rsidP="007A2B79">
    <w:pPr>
      <w:pStyle w:val="Koptekst"/>
      <w:jc w:val="center"/>
      <w:rPr>
        <w:rFonts w:ascii="Verdana" w:hAnsi="Verdana"/>
        <w:b/>
        <w:sz w:val="32"/>
        <w:szCs w:val="32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2F7E89DA" wp14:editId="247B334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C18">
      <w:rPr>
        <w:rFonts w:ascii="Verdana" w:hAnsi="Verdana"/>
        <w:b/>
        <w:sz w:val="28"/>
        <w:szCs w:val="28"/>
        <w:lang w:val="nl-NL"/>
      </w:rPr>
      <w:t xml:space="preserve">  </w:t>
    </w:r>
    <w:r w:rsidRPr="00491773">
      <w:rPr>
        <w:rFonts w:ascii="Verdana" w:hAnsi="Verdana"/>
        <w:b/>
        <w:sz w:val="32"/>
        <w:szCs w:val="32"/>
        <w:lang w:val="nl-NL"/>
      </w:rPr>
      <w:t xml:space="preserve">Autosnelwegen </w:t>
    </w:r>
    <w:r w:rsidR="00614C18" w:rsidRPr="00491773">
      <w:rPr>
        <w:rFonts w:ascii="Verdana" w:hAnsi="Verdana"/>
        <w:b/>
        <w:sz w:val="32"/>
        <w:szCs w:val="32"/>
        <w:lang w:val="nl-NL"/>
      </w:rPr>
      <w:t xml:space="preserve">Oostenrijk </w:t>
    </w:r>
    <w:r w:rsidR="00CC3E2B" w:rsidRPr="00CC3E2B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drawing>
        <wp:inline distT="0" distB="0" distL="0" distR="0" wp14:anchorId="256A3442" wp14:editId="7663942D">
          <wp:extent cx="358140" cy="226695"/>
          <wp:effectExtent l="19050" t="0" r="3810" b="0"/>
          <wp:docPr id="22" name="Afbeelding 22" descr="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 14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3E2B">
      <w:rPr>
        <w:rFonts w:ascii="Comic Sans MS" w:hAnsi="Comic Sans MS"/>
        <w:b/>
        <w:noProof/>
        <w:color w:val="000000" w:themeColor="text1"/>
        <w:sz w:val="32"/>
        <w:szCs w:val="32"/>
        <w:lang w:val="nl-NL" w:eastAsia="zh-CN"/>
      </w:rPr>
      <w:t xml:space="preserve">  </w:t>
    </w:r>
    <w:r w:rsidR="00B85950">
      <w:rPr>
        <w:rFonts w:ascii="Verdana" w:hAnsi="Verdana"/>
        <w:b/>
        <w:sz w:val="32"/>
        <w:szCs w:val="32"/>
        <w:lang w:val="nl-NL"/>
      </w:rPr>
      <w:t xml:space="preserve"> </w:t>
    </w:r>
    <w:r w:rsidR="009F0D1B" w:rsidRPr="00491773">
      <w:rPr>
        <w:rFonts w:ascii="Comic Sans MS" w:hAnsi="Comic Sans MS"/>
        <w:b/>
        <w:noProof/>
        <w:color w:val="0000FF"/>
        <w:sz w:val="32"/>
        <w:szCs w:val="32"/>
        <w:lang w:val="nl-NL" w:eastAsia="zh-CN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eschrijving: Bestand:Knooppuntsymbool.svg" style="width:112.8pt;height:84pt;visibility:visible;mso-wrap-style:square" o:bullet="t">
        <v:imagedata r:id="rId1" o:title="Knooppuntsymbool"/>
      </v:shape>
    </w:pict>
  </w:numPicBullet>
  <w:numPicBullet w:numPicBulletId="1">
    <w:pict>
      <v:shape id="_x0000_i1039" type="#_x0000_t75" alt="Beschrijving: Bestand:Afslagsymbool.svg" style="width:12pt;height:9pt;visibility:visible;mso-wrap-style:square" o:bullet="t">
        <v:imagedata r:id="rId2" o:title="Afslagsymbool"/>
      </v:shape>
    </w:pict>
  </w:numPicBullet>
  <w:abstractNum w:abstractNumId="0">
    <w:nsid w:val="0C930DD4"/>
    <w:multiLevelType w:val="hybridMultilevel"/>
    <w:tmpl w:val="6C7093AC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D082F7D"/>
    <w:multiLevelType w:val="hybridMultilevel"/>
    <w:tmpl w:val="043E2A66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82C7EFE"/>
    <w:multiLevelType w:val="hybridMultilevel"/>
    <w:tmpl w:val="70F61420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4B31B0"/>
    <w:multiLevelType w:val="hybridMultilevel"/>
    <w:tmpl w:val="F40C1D12"/>
    <w:lvl w:ilvl="0" w:tplc="9B80E2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64C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AE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2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3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0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2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A0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C4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10A71"/>
    <w:multiLevelType w:val="hybridMultilevel"/>
    <w:tmpl w:val="835A81C0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B25B6F"/>
    <w:multiLevelType w:val="hybridMultilevel"/>
    <w:tmpl w:val="133091D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27315"/>
    <w:multiLevelType w:val="hybridMultilevel"/>
    <w:tmpl w:val="8D300172"/>
    <w:lvl w:ilvl="0" w:tplc="E61448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08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7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C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0A5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6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D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61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A4A40F3"/>
    <w:multiLevelType w:val="hybridMultilevel"/>
    <w:tmpl w:val="F2F0A8CE"/>
    <w:lvl w:ilvl="0" w:tplc="86B8A4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A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AD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C84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66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4B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8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1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6F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A822758"/>
    <w:multiLevelType w:val="hybridMultilevel"/>
    <w:tmpl w:val="3BA69CC2"/>
    <w:lvl w:ilvl="0" w:tplc="338034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04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B48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2D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C2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BE1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E4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0F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B7F0BCF"/>
    <w:multiLevelType w:val="hybridMultilevel"/>
    <w:tmpl w:val="6CC67B60"/>
    <w:lvl w:ilvl="0" w:tplc="7D1E72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C2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22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B2A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41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21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49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ED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C5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2582E0E"/>
    <w:multiLevelType w:val="hybridMultilevel"/>
    <w:tmpl w:val="0DFCDBBC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62B47243"/>
    <w:multiLevelType w:val="hybridMultilevel"/>
    <w:tmpl w:val="6B343936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636C026F"/>
    <w:multiLevelType w:val="hybridMultilevel"/>
    <w:tmpl w:val="11F660C0"/>
    <w:lvl w:ilvl="0" w:tplc="1AA6CCE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66343453"/>
    <w:multiLevelType w:val="hybridMultilevel"/>
    <w:tmpl w:val="321EFBC2"/>
    <w:lvl w:ilvl="0" w:tplc="C8342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87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CB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83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0D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0D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42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606D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21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1923490"/>
    <w:multiLevelType w:val="hybridMultilevel"/>
    <w:tmpl w:val="7E32DD80"/>
    <w:lvl w:ilvl="0" w:tplc="1AA6CCE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3"/>
  </w:num>
  <w:num w:numId="5">
    <w:abstractNumId w:val="6"/>
  </w:num>
  <w:num w:numId="6">
    <w:abstractNumId w:val="6"/>
  </w:num>
  <w:num w:numId="7">
    <w:abstractNumId w:val="16"/>
  </w:num>
  <w:num w:numId="8">
    <w:abstractNumId w:val="0"/>
  </w:num>
  <w:num w:numId="9">
    <w:abstractNumId w:val="17"/>
  </w:num>
  <w:num w:numId="10">
    <w:abstractNumId w:val="18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5"/>
  </w:num>
  <w:num w:numId="17">
    <w:abstractNumId w:val="15"/>
  </w:num>
  <w:num w:numId="18">
    <w:abstractNumId w:val="2"/>
  </w:num>
  <w:num w:numId="19">
    <w:abstractNumId w:val="7"/>
  </w:num>
  <w:num w:numId="20">
    <w:abstractNumId w:val="1"/>
  </w:num>
  <w:num w:numId="21">
    <w:abstractNumId w:val="9"/>
  </w:num>
  <w:num w:numId="2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5CE9"/>
    <w:rsid w:val="00015AE6"/>
    <w:rsid w:val="000174ED"/>
    <w:rsid w:val="000306EB"/>
    <w:rsid w:val="00077BC5"/>
    <w:rsid w:val="0008766A"/>
    <w:rsid w:val="000A5CE6"/>
    <w:rsid w:val="000B35DC"/>
    <w:rsid w:val="000B3F02"/>
    <w:rsid w:val="000D0A8B"/>
    <w:rsid w:val="000F3B57"/>
    <w:rsid w:val="000F4F6B"/>
    <w:rsid w:val="00120C17"/>
    <w:rsid w:val="00120DD2"/>
    <w:rsid w:val="00176DEB"/>
    <w:rsid w:val="001A3C13"/>
    <w:rsid w:val="001B0768"/>
    <w:rsid w:val="001B2908"/>
    <w:rsid w:val="001B6884"/>
    <w:rsid w:val="001D64BE"/>
    <w:rsid w:val="00216A09"/>
    <w:rsid w:val="002221B7"/>
    <w:rsid w:val="002427A0"/>
    <w:rsid w:val="00263F94"/>
    <w:rsid w:val="00264262"/>
    <w:rsid w:val="00275D6D"/>
    <w:rsid w:val="002A65F5"/>
    <w:rsid w:val="002B29A5"/>
    <w:rsid w:val="002C679E"/>
    <w:rsid w:val="002F6A8B"/>
    <w:rsid w:val="00330EC1"/>
    <w:rsid w:val="00332F23"/>
    <w:rsid w:val="00343FFB"/>
    <w:rsid w:val="00375508"/>
    <w:rsid w:val="003B15C7"/>
    <w:rsid w:val="003B1EF8"/>
    <w:rsid w:val="003B734B"/>
    <w:rsid w:val="003C4475"/>
    <w:rsid w:val="004435A4"/>
    <w:rsid w:val="00491773"/>
    <w:rsid w:val="004A0ACD"/>
    <w:rsid w:val="004B0A15"/>
    <w:rsid w:val="004F49EB"/>
    <w:rsid w:val="00522CF5"/>
    <w:rsid w:val="005400BC"/>
    <w:rsid w:val="00544F3C"/>
    <w:rsid w:val="00553B72"/>
    <w:rsid w:val="00594C81"/>
    <w:rsid w:val="005A0357"/>
    <w:rsid w:val="005D0E3B"/>
    <w:rsid w:val="00614C18"/>
    <w:rsid w:val="006226E1"/>
    <w:rsid w:val="00630A26"/>
    <w:rsid w:val="00632F6C"/>
    <w:rsid w:val="00687CFF"/>
    <w:rsid w:val="00695640"/>
    <w:rsid w:val="006A4E41"/>
    <w:rsid w:val="006B0288"/>
    <w:rsid w:val="006B6011"/>
    <w:rsid w:val="006C1401"/>
    <w:rsid w:val="006C3B72"/>
    <w:rsid w:val="006F09C9"/>
    <w:rsid w:val="00715D27"/>
    <w:rsid w:val="00732328"/>
    <w:rsid w:val="00762F5A"/>
    <w:rsid w:val="007854B0"/>
    <w:rsid w:val="0079281E"/>
    <w:rsid w:val="007A2B79"/>
    <w:rsid w:val="007C406C"/>
    <w:rsid w:val="007C5E0F"/>
    <w:rsid w:val="007D7835"/>
    <w:rsid w:val="007E779C"/>
    <w:rsid w:val="0080205B"/>
    <w:rsid w:val="0083246E"/>
    <w:rsid w:val="00862C18"/>
    <w:rsid w:val="00867836"/>
    <w:rsid w:val="008D0BAE"/>
    <w:rsid w:val="008D200C"/>
    <w:rsid w:val="00933CCB"/>
    <w:rsid w:val="00985335"/>
    <w:rsid w:val="009D2624"/>
    <w:rsid w:val="009E5CED"/>
    <w:rsid w:val="009E69D3"/>
    <w:rsid w:val="009F0D1B"/>
    <w:rsid w:val="009F1975"/>
    <w:rsid w:val="00A16075"/>
    <w:rsid w:val="00A4232E"/>
    <w:rsid w:val="00A63239"/>
    <w:rsid w:val="00A63BD1"/>
    <w:rsid w:val="00A644E1"/>
    <w:rsid w:val="00A8267D"/>
    <w:rsid w:val="00AA7E3C"/>
    <w:rsid w:val="00AD1C0A"/>
    <w:rsid w:val="00B01A04"/>
    <w:rsid w:val="00B6539F"/>
    <w:rsid w:val="00B76B49"/>
    <w:rsid w:val="00B85950"/>
    <w:rsid w:val="00BC7C6A"/>
    <w:rsid w:val="00BD0AC1"/>
    <w:rsid w:val="00BD1AE2"/>
    <w:rsid w:val="00BE1689"/>
    <w:rsid w:val="00BF56E5"/>
    <w:rsid w:val="00C07448"/>
    <w:rsid w:val="00C075CE"/>
    <w:rsid w:val="00C45593"/>
    <w:rsid w:val="00C507CB"/>
    <w:rsid w:val="00C56E7A"/>
    <w:rsid w:val="00C65AE8"/>
    <w:rsid w:val="00C75D61"/>
    <w:rsid w:val="00C95BC7"/>
    <w:rsid w:val="00CA408D"/>
    <w:rsid w:val="00CB7D9C"/>
    <w:rsid w:val="00CC3E2B"/>
    <w:rsid w:val="00D01349"/>
    <w:rsid w:val="00D120E1"/>
    <w:rsid w:val="00D26096"/>
    <w:rsid w:val="00D37573"/>
    <w:rsid w:val="00D51E15"/>
    <w:rsid w:val="00D66A00"/>
    <w:rsid w:val="00D87BED"/>
    <w:rsid w:val="00D90367"/>
    <w:rsid w:val="00D91B0C"/>
    <w:rsid w:val="00D963B6"/>
    <w:rsid w:val="00DB479B"/>
    <w:rsid w:val="00DC16E0"/>
    <w:rsid w:val="00DE3177"/>
    <w:rsid w:val="00DE3CD7"/>
    <w:rsid w:val="00E3454C"/>
    <w:rsid w:val="00E54E8B"/>
    <w:rsid w:val="00E632BB"/>
    <w:rsid w:val="00E760C6"/>
    <w:rsid w:val="00E83D9B"/>
    <w:rsid w:val="00E9132D"/>
    <w:rsid w:val="00EB5DBD"/>
    <w:rsid w:val="00EC3189"/>
    <w:rsid w:val="00ED0E92"/>
    <w:rsid w:val="00EE315B"/>
    <w:rsid w:val="00EE6739"/>
    <w:rsid w:val="00F14055"/>
    <w:rsid w:val="00F35C87"/>
    <w:rsid w:val="00F750A9"/>
    <w:rsid w:val="00FB3DB6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F750A9"/>
    <w:pPr>
      <w:spacing w:before="0" w:after="0"/>
    </w:pPr>
    <w:rPr>
      <w:b/>
      <w:sz w:val="28"/>
      <w:szCs w:val="28"/>
    </w:rPr>
  </w:style>
  <w:style w:type="character" w:customStyle="1" w:styleId="geenkader">
    <w:name w:val="geenkader +"/>
    <w:basedOn w:val="Bijzonder"/>
    <w:uiPriority w:val="1"/>
    <w:rsid w:val="00614C18"/>
    <w:rPr>
      <w:rFonts w:ascii="Verdana" w:hAnsi="Verdana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1AE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1AE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3C4475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3C4475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3C4475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3C4475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614C18"/>
    <w:pPr>
      <w:spacing w:after="0" w:line="240" w:lineRule="auto"/>
    </w:pPr>
    <w:rPr>
      <w:rFonts w:ascii="Verdana" w:eastAsiaTheme="minorEastAsia" w:hAnsi="Verdana"/>
      <w:sz w:val="28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4C18"/>
    <w:rPr>
      <w:rFonts w:ascii="Verdana" w:eastAsiaTheme="minorEastAsia" w:hAnsi="Verdana"/>
      <w:sz w:val="28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4475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4475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8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F750A9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1">
    <w:name w:val="Com 11"/>
    <w:basedOn w:val="Standaard"/>
    <w:autoRedefine/>
    <w:rsid w:val="00F750A9"/>
    <w:pPr>
      <w:keepNext/>
      <w:keepLines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2"/>
      <w:szCs w:val="28"/>
      <w:lang w:val="nl-NL"/>
    </w:rPr>
  </w:style>
  <w:style w:type="paragraph" w:customStyle="1" w:styleId="Cambria">
    <w:name w:val="Cambria"/>
    <w:basedOn w:val="Com11"/>
    <w:autoRedefine/>
    <w:rsid w:val="00F750A9"/>
    <w:pPr>
      <w:jc w:val="center"/>
    </w:pPr>
    <w:rPr>
      <w:rFonts w:asciiTheme="majorHAnsi" w:hAnsiTheme="majorHAnsi"/>
      <w:sz w:val="24"/>
    </w:rPr>
  </w:style>
  <w:style w:type="character" w:customStyle="1" w:styleId="beziens0">
    <w:name w:val="beziens"/>
    <w:basedOn w:val="Standaardalinea-lettertype"/>
    <w:uiPriority w:val="1"/>
    <w:rsid w:val="00F750A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wegenwiki.nl/Bestand:Tunnel.svg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hyperlink" Target="http://www.wegenwiki.nl/images/Knooppuntsymbool.sv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genwiki.nl/A96_(Duitsland)" TargetMode="External"/><Relationship Id="rId24" Type="http://schemas.openxmlformats.org/officeDocument/2006/relationships/hyperlink" Target="http://www.wegenwiki.nl/S16_(Oostenrijk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14.htm" TargetMode="External"/><Relationship Id="rId23" Type="http://schemas.openxmlformats.org/officeDocument/2006/relationships/hyperlink" Target="http://www.wegenwiki.nl/Knoten_Bregenz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wegenwiki.nl/Pf%C3%A4ndertunn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Duitsland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wegenwiki.nl/images/Afslagsymbool.svg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hyperlink" Target="http://www.marc-mondorf.de/a14.htm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1488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Oostenrijk</dc:subject>
  <dc:creator>Van het Internet</dc:creator>
  <cp:lastModifiedBy>Leen</cp:lastModifiedBy>
  <cp:revision>5</cp:revision>
  <cp:lastPrinted>2011-11-11T08:40:00Z</cp:lastPrinted>
  <dcterms:created xsi:type="dcterms:W3CDTF">2012-07-25T09:40:00Z</dcterms:created>
  <dcterms:modified xsi:type="dcterms:W3CDTF">2012-07-25T10:26:00Z</dcterms:modified>
  <cp:category>2012</cp:category>
</cp:coreProperties>
</file>