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D3" w:rsidRPr="00894A14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894A14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894A14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 w:rsidRPr="00894A14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894A14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AA2F88" w:rsidRPr="00894A14">
        <w:rPr>
          <w:rFonts w:ascii="Verdana" w:hAnsi="Verdana"/>
          <w:b/>
          <w:bCs/>
          <w:sz w:val="96"/>
          <w:szCs w:val="96"/>
          <w:lang w:val="nl-NL"/>
        </w:rPr>
        <w:t>11</w:t>
      </w:r>
      <w:r w:rsidR="00A16075" w:rsidRPr="00894A14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9E69D3" w:rsidRPr="00894A14" w:rsidRDefault="00C07448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894A14">
        <w:rPr>
          <w:noProof/>
          <w:sz w:val="96"/>
          <w:szCs w:val="96"/>
          <w:lang w:val="nl-NL" w:eastAsia="zh-CN"/>
        </w:rPr>
        <w:drawing>
          <wp:anchor distT="0" distB="0" distL="114300" distR="114300" simplePos="0" relativeHeight="251659264" behindDoc="1" locked="0" layoutInCell="1" allowOverlap="1" wp14:anchorId="04C0D470" wp14:editId="74A2809C">
            <wp:simplePos x="0" y="0"/>
            <wp:positionH relativeFrom="column">
              <wp:posOffset>1034415</wp:posOffset>
            </wp:positionH>
            <wp:positionV relativeFrom="paragraph">
              <wp:posOffset>746760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894A14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894A14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9D3" w:rsidRPr="00894A14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</w:tblGrid>
      <w:tr w:rsidR="000F3B57" w:rsidRPr="00894A14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894A14" w:rsidRDefault="0079281E" w:rsidP="007D783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894A14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AA2F88" w:rsidRPr="00894A14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11</w:t>
            </w:r>
            <w:r w:rsidR="00F750A9" w:rsidRPr="00894A14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894A14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894A14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AA2F88" w:rsidRPr="00894A14" w:rsidRDefault="00AA2F88" w:rsidP="00AA2F88">
      <w:pPr>
        <w:jc w:val="center"/>
        <w:rPr>
          <w:rFonts w:ascii="Verdana" w:hAnsi="Verdana"/>
          <w:b/>
          <w:sz w:val="72"/>
          <w:szCs w:val="72"/>
          <w:lang w:val="nl-NL" w:eastAsia="zh-CN"/>
        </w:rPr>
      </w:pPr>
      <w:proofErr w:type="spellStart"/>
      <w:r w:rsidRPr="00894A14">
        <w:rPr>
          <w:rFonts w:ascii="Verdana" w:hAnsi="Verdana"/>
          <w:b/>
          <w:sz w:val="72"/>
          <w:szCs w:val="72"/>
          <w:lang w:val="nl-NL" w:eastAsia="zh-CN"/>
        </w:rPr>
        <w:t>Karawankentunnel</w:t>
      </w:r>
      <w:proofErr w:type="spellEnd"/>
      <w:r w:rsidRPr="00894A14">
        <w:rPr>
          <w:rFonts w:ascii="Verdana" w:hAnsi="Verdana"/>
          <w:b/>
          <w:sz w:val="72"/>
          <w:szCs w:val="72"/>
          <w:lang w:val="nl-NL" w:eastAsia="zh-CN"/>
        </w:rPr>
        <w:t xml:space="preserve"> </w:t>
      </w:r>
    </w:p>
    <w:p w:rsidR="009E69D3" w:rsidRPr="00894A14" w:rsidRDefault="00AA2F88" w:rsidP="00AA2F88">
      <w:pPr>
        <w:pStyle w:val="Lijstalinea"/>
        <w:numPr>
          <w:ilvl w:val="0"/>
          <w:numId w:val="0"/>
        </w:numPr>
        <w:ind w:left="1800"/>
        <w:rPr>
          <w:b/>
          <w:sz w:val="72"/>
          <w:szCs w:val="72"/>
          <w:lang w:val="nl-NL" w:eastAsia="zh-CN"/>
        </w:rPr>
      </w:pPr>
      <w:r w:rsidRPr="00894A14">
        <w:rPr>
          <w:b/>
          <w:sz w:val="72"/>
          <w:szCs w:val="72"/>
          <w:lang w:val="nl-NL" w:eastAsia="zh-CN"/>
        </w:rPr>
        <w:t>(A-</w:t>
      </w:r>
      <w:r w:rsidRPr="00894A14">
        <w:rPr>
          <w:b/>
          <w:sz w:val="72"/>
          <w:szCs w:val="72"/>
          <w:lang w:val="nl-NL" w:eastAsia="zh-CN"/>
        </w:rPr>
        <w:t>SLO)</w:t>
      </w:r>
      <w:r w:rsidRPr="00894A14">
        <w:rPr>
          <w:b/>
          <w:sz w:val="72"/>
          <w:szCs w:val="72"/>
          <w:lang w:val="nl-NL" w:eastAsia="zh-CN"/>
        </w:rPr>
        <w:t xml:space="preserve"> </w:t>
      </w:r>
      <w:r w:rsidR="00C07448" w:rsidRPr="00894A14">
        <w:rPr>
          <w:b/>
          <w:bCs/>
          <w:sz w:val="72"/>
          <w:szCs w:val="72"/>
          <w:lang w:val="nl-NL"/>
        </w:rPr>
        <w:t>―</w:t>
      </w:r>
      <w:r w:rsidR="00B85950" w:rsidRPr="00894A14">
        <w:rPr>
          <w:b/>
          <w:bCs/>
          <w:sz w:val="72"/>
          <w:szCs w:val="72"/>
          <w:lang w:val="nl-NL"/>
        </w:rPr>
        <w:t xml:space="preserve"> </w:t>
      </w:r>
      <w:proofErr w:type="spellStart"/>
      <w:r w:rsidRPr="00894A14">
        <w:rPr>
          <w:b/>
          <w:sz w:val="72"/>
          <w:szCs w:val="72"/>
          <w:lang w:val="nl-NL" w:eastAsia="zh-CN"/>
        </w:rPr>
        <w:t>Villach</w:t>
      </w:r>
      <w:proofErr w:type="spellEnd"/>
    </w:p>
    <w:p w:rsidR="00AA2F88" w:rsidRPr="00894A14" w:rsidRDefault="00AA2F88" w:rsidP="00AA2F88">
      <w:pPr>
        <w:jc w:val="center"/>
        <w:rPr>
          <w:b/>
          <w:sz w:val="72"/>
          <w:szCs w:val="72"/>
          <w:lang w:val="nl-NL" w:eastAsia="zh-CN"/>
        </w:rPr>
      </w:pPr>
    </w:p>
    <w:p w:rsidR="00AA2F88" w:rsidRPr="00894A14" w:rsidRDefault="00AA2F88" w:rsidP="00AA2F88">
      <w:pPr>
        <w:jc w:val="center"/>
        <w:rPr>
          <w:rFonts w:ascii="Verdana" w:hAnsi="Verdana"/>
          <w:b/>
          <w:sz w:val="72"/>
          <w:szCs w:val="72"/>
          <w:lang w:val="nl-NL" w:eastAsia="zh-CN"/>
        </w:rPr>
      </w:pPr>
      <w:proofErr w:type="spellStart"/>
      <w:r w:rsidRPr="00894A14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>Karawanken</w:t>
      </w:r>
      <w:proofErr w:type="spellEnd"/>
      <w:r w:rsidRPr="00894A14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 xml:space="preserve"> Autobahn</w:t>
      </w:r>
    </w:p>
    <w:p w:rsidR="00AA2F88" w:rsidRPr="00894A14" w:rsidRDefault="00AA2F88" w:rsidP="00AA2F88">
      <w:pPr>
        <w:jc w:val="center"/>
        <w:rPr>
          <w:b/>
          <w:sz w:val="24"/>
          <w:szCs w:val="24"/>
          <w:lang w:val="nl-NL" w:eastAsia="zh-CN"/>
        </w:rPr>
      </w:pPr>
    </w:p>
    <w:p w:rsidR="00B85950" w:rsidRPr="00894A14" w:rsidRDefault="00B85950" w:rsidP="009E69D3">
      <w:pPr>
        <w:jc w:val="center"/>
        <w:rPr>
          <w:rFonts w:ascii="Verdana" w:hAnsi="Verdana"/>
          <w:b/>
          <w:sz w:val="24"/>
          <w:szCs w:val="24"/>
          <w:lang w:val="nl-NL" w:eastAsia="zh-CN"/>
        </w:rPr>
      </w:pPr>
    </w:p>
    <w:p w:rsidR="00B85950" w:rsidRPr="00894A14" w:rsidRDefault="00B85950" w:rsidP="009E69D3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894A14" w:rsidRDefault="007A2B79" w:rsidP="00C07448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894A14" w:rsidRDefault="009E69D3" w:rsidP="00C07448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894A14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894A14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894A14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47466" w:rsidRPr="00894A14" w:rsidRDefault="00147466" w:rsidP="0014746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47466" w:rsidRPr="00894A14" w:rsidRDefault="00147466" w:rsidP="00147466">
      <w:pPr>
        <w:pStyle w:val="BusTic"/>
      </w:pPr>
      <w:r w:rsidRPr="00894A14">
        <w:t xml:space="preserve">De A11, ook wel </w:t>
      </w:r>
      <w:proofErr w:type="spellStart"/>
      <w:r w:rsidRPr="00894A14">
        <w:t>Karawanken</w:t>
      </w:r>
      <w:proofErr w:type="spellEnd"/>
      <w:r w:rsidRPr="00894A14">
        <w:t xml:space="preserve"> Autobahn is een Autobahn in Oostenrijk. </w:t>
      </w:r>
    </w:p>
    <w:p w:rsidR="00147466" w:rsidRPr="00894A14" w:rsidRDefault="00147466" w:rsidP="00147466">
      <w:pPr>
        <w:pStyle w:val="BusTic"/>
      </w:pPr>
      <w:r w:rsidRPr="00894A14">
        <w:t xml:space="preserve">De snelweg vormt een noord-zuidroute in het zuiden van het land, vanaf </w:t>
      </w:r>
      <w:proofErr w:type="spellStart"/>
      <w:r w:rsidRPr="00894A14">
        <w:t>Villach</w:t>
      </w:r>
      <w:proofErr w:type="spellEnd"/>
      <w:r w:rsidRPr="00894A14">
        <w:t xml:space="preserve"> tot aan de grens met Slovenië, die in de </w:t>
      </w:r>
      <w:proofErr w:type="spellStart"/>
      <w:r w:rsidRPr="00894A14">
        <w:t>Karawankentunnel</w:t>
      </w:r>
      <w:proofErr w:type="spellEnd"/>
      <w:r w:rsidRPr="00894A14">
        <w:t xml:space="preserve"> ligt.</w:t>
      </w:r>
    </w:p>
    <w:p w:rsidR="00147466" w:rsidRPr="00894A14" w:rsidRDefault="00147466" w:rsidP="0014746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47466" w:rsidRPr="00894A14" w:rsidRDefault="00147466" w:rsidP="00147466">
      <w:pPr>
        <w:pStyle w:val="Alinia6"/>
        <w:rPr>
          <w:rStyle w:val="Beziens"/>
        </w:rPr>
      </w:pPr>
      <w:r w:rsidRPr="00894A14">
        <w:rPr>
          <w:rStyle w:val="Beziens"/>
        </w:rPr>
        <w:t>Routebeschrijving</w:t>
      </w:r>
    </w:p>
    <w:p w:rsidR="00147466" w:rsidRPr="00894A14" w:rsidRDefault="00147466" w:rsidP="00147466">
      <w:pPr>
        <w:pStyle w:val="BusTic"/>
      </w:pPr>
      <w:r w:rsidRPr="00894A14">
        <w:t xml:space="preserve">Aan de oostkant van de stad </w:t>
      </w:r>
      <w:proofErr w:type="spellStart"/>
      <w:r w:rsidRPr="00894A14">
        <w:t>Villach</w:t>
      </w:r>
      <w:proofErr w:type="spellEnd"/>
      <w:r w:rsidRPr="00894A14">
        <w:t xml:space="preserve"> gaat de A10 uit Salzburg over in de A11, en kruist men de A2, de snelweg vanaf Graz en </w:t>
      </w:r>
      <w:proofErr w:type="spellStart"/>
      <w:r w:rsidRPr="00894A14">
        <w:t>Klagenfurt</w:t>
      </w:r>
      <w:proofErr w:type="spellEnd"/>
      <w:r w:rsidRPr="00894A14">
        <w:t xml:space="preserve"> richting </w:t>
      </w:r>
      <w:proofErr w:type="spellStart"/>
      <w:r w:rsidRPr="00894A14">
        <w:t>Údine</w:t>
      </w:r>
      <w:proofErr w:type="spellEnd"/>
      <w:r w:rsidRPr="00894A14">
        <w:t xml:space="preserve"> in Italië. </w:t>
      </w:r>
    </w:p>
    <w:p w:rsidR="00147466" w:rsidRPr="00894A14" w:rsidRDefault="00147466" w:rsidP="00147466">
      <w:pPr>
        <w:pStyle w:val="BusTic"/>
      </w:pPr>
      <w:r w:rsidRPr="00894A14">
        <w:t xml:space="preserve">De snelweg telt 2x2 rijstroken en loopt langs de rivier de </w:t>
      </w:r>
      <w:proofErr w:type="spellStart"/>
      <w:r w:rsidRPr="00894A14">
        <w:t>Drau</w:t>
      </w:r>
      <w:proofErr w:type="spellEnd"/>
      <w:r w:rsidRPr="00894A14">
        <w:t xml:space="preserve"> (</w:t>
      </w:r>
      <w:proofErr w:type="spellStart"/>
      <w:r w:rsidRPr="00894A14">
        <w:t>Drava</w:t>
      </w:r>
      <w:proofErr w:type="spellEnd"/>
      <w:r w:rsidRPr="00894A14">
        <w:t xml:space="preserve">) naar het zuidoosten. </w:t>
      </w:r>
    </w:p>
    <w:p w:rsidR="00147466" w:rsidRPr="00894A14" w:rsidRDefault="00147466" w:rsidP="00147466">
      <w:pPr>
        <w:pStyle w:val="BusTic"/>
      </w:pPr>
      <w:r w:rsidRPr="00894A14">
        <w:t xml:space="preserve">Daarna buigt de snelweg naar het zuiden af, en volgt de enkelbaans </w:t>
      </w:r>
      <w:proofErr w:type="spellStart"/>
      <w:r w:rsidRPr="00894A14">
        <w:t>Karawankentunnel</w:t>
      </w:r>
      <w:proofErr w:type="spellEnd"/>
      <w:r w:rsidRPr="00894A14">
        <w:t xml:space="preserve">. </w:t>
      </w:r>
    </w:p>
    <w:p w:rsidR="00147466" w:rsidRPr="00894A14" w:rsidRDefault="00147466" w:rsidP="00147466">
      <w:pPr>
        <w:pStyle w:val="BusTic"/>
      </w:pPr>
      <w:r w:rsidRPr="00894A14">
        <w:t xml:space="preserve">Ongeveer halverwege de tunnel volgt de grens met Slovenië, waarna de Sloveense A2 verder gaat naar </w:t>
      </w:r>
      <w:proofErr w:type="spellStart"/>
      <w:r w:rsidRPr="00894A14">
        <w:t>Jesenice</w:t>
      </w:r>
      <w:proofErr w:type="spellEnd"/>
      <w:r w:rsidRPr="00894A14">
        <w:t xml:space="preserve"> en Ljubljana. </w:t>
      </w:r>
    </w:p>
    <w:p w:rsidR="00147466" w:rsidRPr="00894A14" w:rsidRDefault="00147466" w:rsidP="00147466">
      <w:pPr>
        <w:pStyle w:val="BusTic"/>
      </w:pPr>
      <w:r w:rsidRPr="00894A14">
        <w:t>Het tolstation richting noorden bevindt zich in Slovenië, richting zuiden in Oostenrijk.</w:t>
      </w:r>
    </w:p>
    <w:p w:rsidR="00147466" w:rsidRPr="00894A14" w:rsidRDefault="00147466" w:rsidP="0014746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47466" w:rsidRPr="00894A14" w:rsidRDefault="00147466" w:rsidP="0014746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47466" w:rsidRPr="00894A14" w:rsidRDefault="00147466" w:rsidP="0014746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47466" w:rsidRPr="00894A14" w:rsidRDefault="00147466" w:rsidP="00147466">
      <w:pPr>
        <w:rPr>
          <w:rFonts w:ascii="Verdana" w:hAnsi="Verdana"/>
          <w:b/>
          <w:sz w:val="24"/>
          <w:szCs w:val="24"/>
          <w:lang w:val="nl-NL"/>
        </w:rPr>
      </w:pPr>
      <w:r w:rsidRPr="00894A14">
        <w:rPr>
          <w:rFonts w:ascii="Verdana" w:hAnsi="Verdana"/>
          <w:b/>
          <w:sz w:val="24"/>
          <w:szCs w:val="24"/>
          <w:lang w:val="nl-NL"/>
        </w:rPr>
        <w:t>Totaal 21 km Lang</w:t>
      </w:r>
    </w:p>
    <w:p w:rsidR="00147466" w:rsidRPr="00894A14" w:rsidRDefault="00147466" w:rsidP="00147466">
      <w:pPr>
        <w:rPr>
          <w:rFonts w:ascii="Verdana" w:hAnsi="Verdana"/>
          <w:b/>
          <w:bCs/>
          <w:sz w:val="24"/>
          <w:szCs w:val="24"/>
          <w:lang w:val="nl-NL"/>
        </w:rPr>
      </w:pPr>
      <w:r w:rsidRPr="00894A14">
        <w:rPr>
          <w:rFonts w:ascii="Verdana" w:hAnsi="Verdana"/>
          <w:b/>
          <w:bCs/>
          <w:sz w:val="24"/>
          <w:szCs w:val="24"/>
          <w:lang w:val="nl-NL"/>
        </w:rPr>
        <w:t xml:space="preserve"> </w:t>
      </w:r>
    </w:p>
    <w:p w:rsidR="00147466" w:rsidRPr="00894A14" w:rsidRDefault="00147466" w:rsidP="0014746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47466" w:rsidRPr="00894A14" w:rsidRDefault="00147466" w:rsidP="0014746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47466" w:rsidRPr="00894A14" w:rsidRDefault="00147466" w:rsidP="0014746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47466" w:rsidRPr="00894A14" w:rsidRDefault="00147466" w:rsidP="0014746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147466" w:rsidRPr="00894A14" w:rsidRDefault="00147466" w:rsidP="0014746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D7835" w:rsidRPr="00894A14" w:rsidRDefault="007D7835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8D02FB" w:rsidRPr="00894A14" w:rsidTr="00BA63F6">
        <w:trPr>
          <w:trHeight w:val="510"/>
          <w:jc w:val="center"/>
        </w:trPr>
        <w:tc>
          <w:tcPr>
            <w:tcW w:w="5669" w:type="dxa"/>
            <w:vAlign w:val="center"/>
          </w:tcPr>
          <w:p w:rsidR="008D02FB" w:rsidRPr="00894A14" w:rsidRDefault="008D02FB" w:rsidP="00BA63F6">
            <w:pPr>
              <w:jc w:val="center"/>
              <w:rPr>
                <w:sz w:val="24"/>
                <w:szCs w:val="24"/>
                <w:lang w:val="nl-NL"/>
              </w:rPr>
            </w:pPr>
            <w:r w:rsidRPr="00894A1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lastRenderedPageBreak/>
              <w:drawing>
                <wp:inline distT="0" distB="0" distL="0" distR="0" wp14:anchorId="192CDC28" wp14:editId="6906AB31">
                  <wp:extent cx="350526" cy="180000"/>
                  <wp:effectExtent l="19050" t="19050" r="11430" b="10795"/>
                  <wp:docPr id="13" name="Afbeelding 13" descr="Flag of Sloveni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ag of Slovenia.svg">
                            <a:hlinkClick r:id="rId9" tooltip="&quot;Slovenië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6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A1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  <w:r w:rsidRPr="00894A1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FE26DA3" wp14:editId="6C94E333">
                  <wp:extent cx="289565" cy="180000"/>
                  <wp:effectExtent l="0" t="0" r="0" b="0"/>
                  <wp:docPr id="14" name="Afbeelding 14" descr="A2 (Griekenland)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2 (Griekenland).svg">
                            <a:hlinkClick r:id="rId11" tooltip="&quot;A2 (Slovenië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A1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 xml:space="preserve"> →</w:t>
            </w:r>
            <w:r w:rsidRPr="00894A1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Ljubljana</w:t>
            </w:r>
          </w:p>
        </w:tc>
      </w:tr>
    </w:tbl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D02FB" w:rsidRPr="00894A14" w:rsidRDefault="008D02FB" w:rsidP="008D02FB">
      <w:pPr>
        <w:pStyle w:val="Alinia6"/>
        <w:rPr>
          <w:rStyle w:val="Beziens"/>
        </w:rPr>
      </w:pPr>
      <w:r w:rsidRPr="00894A14">
        <w:rPr>
          <w:rStyle w:val="Beziens"/>
        </w:rPr>
        <w:t xml:space="preserve">Slovenen in de </w:t>
      </w:r>
      <w:proofErr w:type="spellStart"/>
      <w:r w:rsidRPr="00894A14">
        <w:rPr>
          <w:rStyle w:val="Beziens"/>
        </w:rPr>
        <w:t>Karawanken</w:t>
      </w:r>
      <w:proofErr w:type="spellEnd"/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De eerste versregel van een oud Sloveens volkslied dat in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Kärnten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wordt gezongen, luidt: '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Roz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Podjuna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Zila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'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Rosen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noBreakHyphen/>
        <w:t xml:space="preserve">,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Jaun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noBreakHyphen/>
        <w:t xml:space="preserve"> en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Gailtal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Het lied had in het verleden meer geldingskracht.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Slechts 3% van de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Kärntner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± 18.000 mensen rekent zich nog tot de Sloveense minderheid, de grootste minder</w:t>
      </w:r>
      <w:r w:rsidRPr="00894A14">
        <w:rPr>
          <w:rFonts w:ascii="Verdana" w:hAnsi="Verdana"/>
          <w:sz w:val="24"/>
          <w:szCs w:val="24"/>
          <w:lang w:val="nl-NL"/>
        </w:rPr>
        <w:softHyphen/>
        <w:t xml:space="preserve">heid van Oostenrijk.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In de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Karawanken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zijn opschriften te zien zijn als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Gästezimmer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/Sobe,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Gasthaus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>/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Gostisce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en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Volksschule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>/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Ljudska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sola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in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Ludmannsdorf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>/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Bilcovs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Enkele tienduizenden inwoners van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Kärnten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spre</w:t>
      </w:r>
      <w:r w:rsidRPr="00894A14">
        <w:rPr>
          <w:rFonts w:ascii="Verdana" w:hAnsi="Verdana"/>
          <w:sz w:val="24"/>
          <w:szCs w:val="24"/>
          <w:lang w:val="nl-NL"/>
        </w:rPr>
        <w:softHyphen/>
        <w:t xml:space="preserve">ken Sloveens als tweede taal.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>Veel Sloveense bergboeren trokken naar dor</w:t>
      </w:r>
      <w:r w:rsidRPr="00894A14">
        <w:rPr>
          <w:rFonts w:ascii="Verdana" w:hAnsi="Verdana"/>
          <w:sz w:val="24"/>
          <w:szCs w:val="24"/>
          <w:lang w:val="nl-NL"/>
        </w:rPr>
        <w:softHyphen/>
        <w:t xml:space="preserve">pen en steden en assimileerden met de Duitstalige bevolking.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Het woord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Windisch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, zoals in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Windisch</w:t>
      </w:r>
      <w:r w:rsidRPr="00894A14">
        <w:rPr>
          <w:rFonts w:ascii="Verdana" w:hAnsi="Verdana"/>
          <w:sz w:val="24"/>
          <w:szCs w:val="24"/>
          <w:lang w:val="nl-NL"/>
        </w:rPr>
        <w:noBreakHyphen/>
        <w:t>Bleiberg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, slaat op het Sloveense dialect met veel Duitse leenwoorden.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Zo'n 60 gemeenten in de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Karawanken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zijn offi</w:t>
      </w:r>
      <w:r w:rsidRPr="00894A14">
        <w:rPr>
          <w:rFonts w:ascii="Verdana" w:hAnsi="Verdana"/>
          <w:sz w:val="24"/>
          <w:szCs w:val="24"/>
          <w:lang w:val="nl-NL"/>
        </w:rPr>
        <w:softHyphen/>
        <w:t xml:space="preserve">cieel tweetalig.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Ze horen bij het district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Bezirk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Klagenfurt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(Land)/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Okraj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Celovec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(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dezela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).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>Toen in november 1918 de Donaumonarchie uit elkaar spatte, trok een half miljoen haveloze en hongerige soldaten van het kei</w:t>
      </w:r>
      <w:r w:rsidRPr="00894A14">
        <w:rPr>
          <w:rFonts w:ascii="Verdana" w:hAnsi="Verdana"/>
          <w:sz w:val="24"/>
          <w:szCs w:val="24"/>
          <w:lang w:val="nl-NL"/>
        </w:rPr>
        <w:softHyphen/>
        <w:t xml:space="preserve">zerlijke leger in wanorde over de passen van de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Karawanken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, op weg naar huis.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>De politiearchieven maakten melding van talloze 'marodeurs', plunde</w:t>
      </w:r>
      <w:r w:rsidRPr="00894A14">
        <w:rPr>
          <w:rFonts w:ascii="Verdana" w:hAnsi="Verdana"/>
          <w:sz w:val="24"/>
          <w:szCs w:val="24"/>
          <w:lang w:val="nl-NL"/>
        </w:rPr>
        <w:softHyphen/>
        <w:t xml:space="preserve">raars.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>Het nieuw ontstane Koninkrijk der Serven, Kroaten en Slovenen, later Joegoslavië genoemd, maakte tijdens deze chaos aanspraken op het zuide</w:t>
      </w:r>
      <w:r w:rsidRPr="00894A14">
        <w:rPr>
          <w:rFonts w:ascii="Verdana" w:hAnsi="Verdana"/>
          <w:sz w:val="24"/>
          <w:szCs w:val="24"/>
          <w:lang w:val="nl-NL"/>
        </w:rPr>
        <w:softHyphen/>
        <w:t xml:space="preserve">lijk deel van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Kärnten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Aan de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Loiblpass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vielen de eerste schoten tussen Slo</w:t>
      </w:r>
      <w:r w:rsidRPr="00894A14">
        <w:rPr>
          <w:rFonts w:ascii="Verdana" w:hAnsi="Verdana"/>
          <w:sz w:val="24"/>
          <w:szCs w:val="24"/>
          <w:lang w:val="nl-NL"/>
        </w:rPr>
        <w:softHyphen/>
        <w:t xml:space="preserve">veense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vrijscharen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Kärntner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Abwehr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, Duitstalige nationalisten die de annexatie wilden verhinderen.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De gevechten duurden twee jaar, reguliere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Joegoslavische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militaire eenheden bezetten uiteindelijk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Klagenfurt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Onder druk van de Britse en Italiaanse geallieerden (de overwinnaars van WO I) werden de Joegoslaven gedwongen een referendum toe te staan: 59% van de kiezers in de bezette zuidelijke zone stemde op 10 oktober 1920 voor Oostenrijk.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Gegevens gebaseerd op de volkstelling uit 1910, wezen uit dat een flink deel van het Sloveense electoraat voor verblijf bij Oostenrijk koos.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>Deze 10</w:t>
      </w:r>
      <w:r w:rsidRPr="00894A14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894A14">
        <w:rPr>
          <w:rFonts w:ascii="Verdana" w:hAnsi="Verdana"/>
          <w:sz w:val="24"/>
          <w:szCs w:val="24"/>
          <w:lang w:val="nl-NL"/>
        </w:rPr>
        <w:t xml:space="preserve"> oktober wordt nog steeds herdacht, streekmusea en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dodenkapel</w:t>
      </w:r>
      <w:r w:rsidRPr="00894A14">
        <w:rPr>
          <w:rFonts w:ascii="Verdana" w:hAnsi="Verdana"/>
          <w:sz w:val="24"/>
          <w:szCs w:val="24"/>
          <w:lang w:val="nl-NL"/>
        </w:rPr>
        <w:softHyphen/>
        <w:t>len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voor de gevallenen uit de oorlogen, houden de herinnering levend.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Het wantrouwen tussen de naties was in 1918 voorgoed gezaaid.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>De Sloveense minderheid merkte dit in de periode 1918-1938, maar vooral tijdens het regime van de nazi's in de jaren 1938</w:t>
      </w:r>
      <w:r w:rsidRPr="00894A14">
        <w:rPr>
          <w:rFonts w:ascii="Verdana" w:hAnsi="Verdana"/>
          <w:sz w:val="24"/>
          <w:szCs w:val="24"/>
          <w:lang w:val="nl-NL"/>
        </w:rPr>
        <w:noBreakHyphen/>
        <w:t xml:space="preserve">1945 toen de Sloveense cultuur wreed werd onderdrukt.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proofErr w:type="spellStart"/>
      <w:r w:rsidRPr="00894A14">
        <w:rPr>
          <w:rFonts w:ascii="Verdana" w:hAnsi="Verdana"/>
          <w:sz w:val="24"/>
          <w:szCs w:val="24"/>
          <w:lang w:val="nl-NL"/>
        </w:rPr>
        <w:t>Tito's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partizanen wreekten zich in 1945 met bloedige represailles tegen de bevolking, en marcheerden evenals het Britse bezet</w:t>
      </w:r>
      <w:r w:rsidRPr="00894A14">
        <w:rPr>
          <w:rFonts w:ascii="Verdana" w:hAnsi="Verdana"/>
          <w:sz w:val="24"/>
          <w:szCs w:val="24"/>
          <w:lang w:val="nl-NL"/>
        </w:rPr>
        <w:softHyphen/>
        <w:t xml:space="preserve">tingsleger door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Klagenfurt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lastRenderedPageBreak/>
        <w:t xml:space="preserve">Het communistische Joegoslavië eiste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Südkärn</w:t>
      </w:r>
      <w:r w:rsidRPr="00894A14">
        <w:rPr>
          <w:rFonts w:ascii="Verdana" w:hAnsi="Verdana"/>
          <w:sz w:val="24"/>
          <w:szCs w:val="24"/>
          <w:lang w:val="nl-NL"/>
        </w:rPr>
        <w:softHyphen/>
        <w:t>ten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op als oorlogsbuit, maar de Britten waren opnieuw tegen.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Pas in 1948, na de breuk met Stalin, erkende maarschalk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Tito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de huidige grens met Oostenrijk.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proofErr w:type="spellStart"/>
      <w:r w:rsidRPr="00894A14">
        <w:rPr>
          <w:rFonts w:ascii="Verdana" w:hAnsi="Verdana"/>
          <w:sz w:val="24"/>
          <w:szCs w:val="24"/>
          <w:lang w:val="nl-NL"/>
        </w:rPr>
        <w:t>Kärnten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bleef weer `één en ongedeeld', zoals een bekende leus luidt.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Onrustig waren de jaren tussen 1958-1979 toen een heuse cultuurstrijd ontbrandde, waarbij extreemrechtse, Duitstalige nationalisten campagnes voerden tegen tweetalige scholen en plaatsnaamborden en monumenten opbliezen.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Daarna keerde de rust weer.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Het uiteenvallen van Joegoslavië en de geboorte van de republiek Slovenië in 1991 bracht geen spanningen teweeg. </w:t>
      </w:r>
    </w:p>
    <w:p w:rsidR="008D02FB" w:rsidRPr="00894A14" w:rsidRDefault="008D02FB" w:rsidP="008D02F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Ook de nationalistische retoriek van de slimme volksmenner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Jörg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Haider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, de leider van de rechtse FPÖ, die in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Klagenfurt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zijn carrière begon, heeft de strijd niet doen opleven.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8D02FB" w:rsidRPr="00894A14" w:rsidTr="00BA63F6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8D02FB" w:rsidRPr="00894A14" w:rsidRDefault="008D02FB" w:rsidP="00BA63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4A14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6DD0554" wp14:editId="08222D47">
                  <wp:extent cx="240000" cy="180000"/>
                  <wp:effectExtent l="0" t="0" r="0" b="0"/>
                  <wp:docPr id="19" name="Afbeelding 19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8D02FB" w:rsidRPr="00894A14" w:rsidRDefault="008D02FB" w:rsidP="00BA63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894A14">
              <w:rPr>
                <w:rFonts w:ascii="Verdana" w:hAnsi="Verdana"/>
                <w:b/>
                <w:sz w:val="24"/>
                <w:szCs w:val="24"/>
                <w:lang w:val="nl-NL"/>
              </w:rPr>
              <w:t>Karawankentunnel</w:t>
            </w:r>
            <w:proofErr w:type="spellEnd"/>
            <w:r w:rsidRPr="00894A1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smartTag w:uri="urn:schemas-microsoft-com:office:smarttags" w:element="metricconverter">
              <w:smartTagPr>
                <w:attr w:name="ProductID" w:val="4,4 km"/>
              </w:smartTagPr>
              <w:r w:rsidRPr="00894A14">
                <w:rPr>
                  <w:rFonts w:ascii="Verdana" w:hAnsi="Verdana"/>
                  <w:b/>
                  <w:sz w:val="24"/>
                  <w:szCs w:val="24"/>
                  <w:lang w:val="nl-NL"/>
                </w:rPr>
                <w:t>4,4 km</w:t>
              </w:r>
            </w:smartTag>
            <w:r w:rsidRPr="00894A1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lang</w:t>
            </w:r>
          </w:p>
        </w:tc>
      </w:tr>
    </w:tbl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D02FB" w:rsidRPr="00894A14" w:rsidTr="00BA63F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D02FB" w:rsidRPr="00894A14" w:rsidRDefault="008D02FB" w:rsidP="00BA63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4A14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22FB464" wp14:editId="1B2831A1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A1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 </w:t>
            </w:r>
            <w:r w:rsidRPr="00894A1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St. Jakob </w:t>
            </w:r>
            <w:proofErr w:type="spellStart"/>
            <w:r w:rsidRPr="00894A1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im</w:t>
            </w:r>
            <w:proofErr w:type="spellEnd"/>
            <w:r w:rsidRPr="00894A1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94A1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Rosental</w:t>
            </w:r>
            <w:proofErr w:type="spellEnd"/>
          </w:p>
        </w:tc>
        <w:tc>
          <w:tcPr>
            <w:tcW w:w="850" w:type="dxa"/>
            <w:vAlign w:val="center"/>
          </w:tcPr>
          <w:p w:rsidR="008D02FB" w:rsidRPr="00894A14" w:rsidRDefault="008D02FB" w:rsidP="00BA63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4A14">
              <w:rPr>
                <w:rFonts w:ascii="Comic Sans MS" w:hAnsi="Comic Sans MS"/>
                <w:b/>
                <w:noProof/>
                <w:color w:val="0000FF"/>
                <w:lang w:val="nl-NL" w:eastAsia="zh-CN"/>
              </w:rPr>
              <w:drawing>
                <wp:inline distT="0" distB="0" distL="0" distR="0" wp14:anchorId="7004A409" wp14:editId="7D15D019">
                  <wp:extent cx="358140" cy="226695"/>
                  <wp:effectExtent l="19050" t="0" r="3810" b="0"/>
                  <wp:docPr id="17" name="Afbeelding 17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2FB" w:rsidRPr="00894A14" w:rsidRDefault="008D02FB" w:rsidP="008D02FB">
      <w:pPr>
        <w:pStyle w:val="Alinia6"/>
        <w:rPr>
          <w:rStyle w:val="Beziens"/>
        </w:rPr>
      </w:pPr>
      <w:proofErr w:type="spellStart"/>
      <w:r w:rsidRPr="00894A14">
        <w:rPr>
          <w:rStyle w:val="Beziens"/>
        </w:rPr>
        <w:t>Karawanken</w:t>
      </w:r>
      <w:proofErr w:type="spellEnd"/>
    </w:p>
    <w:p w:rsidR="008D02FB" w:rsidRPr="00894A14" w:rsidRDefault="008D02FB" w:rsidP="008D02F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De meren en het dal van de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Drau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worden aan de zuidkant geflankeerd door een stenen muur, de machtige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rotscoulissen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van de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Karawanken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, meer dan </w:t>
      </w:r>
      <w:smartTag w:uri="urn:schemas-microsoft-com:office:smarttags" w:element="metricconverter">
        <w:smartTagPr>
          <w:attr w:name="ProductID" w:val="100 km"/>
        </w:smartTagPr>
        <w:r w:rsidRPr="00894A14">
          <w:rPr>
            <w:rFonts w:ascii="Verdana" w:hAnsi="Verdana"/>
            <w:sz w:val="24"/>
            <w:szCs w:val="24"/>
            <w:lang w:val="nl-NL"/>
          </w:rPr>
          <w:t>100 km</w:t>
        </w:r>
      </w:smartTag>
      <w:r w:rsidRPr="00894A14">
        <w:rPr>
          <w:rFonts w:ascii="Verdana" w:hAnsi="Verdana"/>
          <w:sz w:val="24"/>
          <w:szCs w:val="24"/>
          <w:lang w:val="nl-NL"/>
        </w:rPr>
        <w:t xml:space="preserve"> lang, circa </w:t>
      </w:r>
      <w:smartTag w:uri="urn:schemas-microsoft-com:office:smarttags" w:element="metricconverter">
        <w:smartTagPr>
          <w:attr w:name="ProductID" w:val="2000 m"/>
        </w:smartTagPr>
        <w:r w:rsidRPr="00894A14">
          <w:rPr>
            <w:rFonts w:ascii="Verdana" w:hAnsi="Verdana"/>
            <w:sz w:val="24"/>
            <w:szCs w:val="24"/>
            <w:lang w:val="nl-NL"/>
          </w:rPr>
          <w:t>2000 m</w:t>
        </w:r>
      </w:smartTag>
      <w:r w:rsidRPr="00894A14">
        <w:rPr>
          <w:rFonts w:ascii="Verdana" w:hAnsi="Verdana"/>
          <w:sz w:val="24"/>
          <w:szCs w:val="24"/>
          <w:lang w:val="nl-NL"/>
        </w:rPr>
        <w:t xml:space="preserve"> hoog, tussen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Thörl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en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Lavamünd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. </w:t>
      </w:r>
    </w:p>
    <w:p w:rsidR="008D02FB" w:rsidRPr="00894A14" w:rsidRDefault="008D02FB" w:rsidP="008D02F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De hoogste top is hier de </w:t>
      </w:r>
      <w:proofErr w:type="spellStart"/>
      <w:r w:rsidRPr="00894A14">
        <w:rPr>
          <w:rFonts w:ascii="Verdana" w:hAnsi="Verdana"/>
          <w:iCs/>
          <w:sz w:val="24"/>
          <w:szCs w:val="24"/>
          <w:lang w:val="nl-NL"/>
        </w:rPr>
        <w:t>Hochstuhl</w:t>
      </w:r>
      <w:proofErr w:type="spellEnd"/>
      <w:r w:rsidRPr="00894A14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894A14">
        <w:rPr>
          <w:rFonts w:ascii="Verdana" w:hAnsi="Verdana"/>
          <w:sz w:val="24"/>
          <w:szCs w:val="24"/>
          <w:lang w:val="nl-NL"/>
        </w:rPr>
        <w:t>(</w:t>
      </w:r>
      <w:smartTag w:uri="urn:schemas-microsoft-com:office:smarttags" w:element="metricconverter">
        <w:smartTagPr>
          <w:attr w:name="ProductID" w:val="2238 m"/>
        </w:smartTagPr>
        <w:r w:rsidRPr="00894A14">
          <w:rPr>
            <w:rFonts w:ascii="Verdana" w:hAnsi="Verdana"/>
            <w:sz w:val="24"/>
            <w:szCs w:val="24"/>
            <w:lang w:val="nl-NL"/>
          </w:rPr>
          <w:t>2238 m</w:t>
        </w:r>
      </w:smartTag>
      <w:r w:rsidRPr="00894A14">
        <w:rPr>
          <w:rFonts w:ascii="Verdana" w:hAnsi="Verdana"/>
          <w:sz w:val="24"/>
          <w:szCs w:val="24"/>
          <w:lang w:val="nl-NL"/>
        </w:rPr>
        <w:t xml:space="preserve">), daarna volgt de piramideachtige top van de </w:t>
      </w:r>
      <w:proofErr w:type="spellStart"/>
      <w:r w:rsidRPr="00894A14">
        <w:rPr>
          <w:rFonts w:ascii="Verdana" w:hAnsi="Verdana"/>
          <w:iCs/>
          <w:sz w:val="24"/>
          <w:szCs w:val="24"/>
          <w:lang w:val="nl-NL"/>
        </w:rPr>
        <w:t>Mittagskofel</w:t>
      </w:r>
      <w:proofErr w:type="spellEnd"/>
      <w:r w:rsidRPr="00894A14">
        <w:rPr>
          <w:rFonts w:ascii="Verdana" w:hAnsi="Verdana"/>
          <w:iCs/>
          <w:sz w:val="24"/>
          <w:szCs w:val="24"/>
          <w:lang w:val="nl-NL"/>
        </w:rPr>
        <w:t xml:space="preserve"> </w:t>
      </w:r>
      <w:r w:rsidRPr="00894A14">
        <w:rPr>
          <w:rFonts w:ascii="Verdana" w:hAnsi="Verdana"/>
          <w:sz w:val="24"/>
          <w:szCs w:val="24"/>
          <w:lang w:val="nl-NL"/>
        </w:rPr>
        <w:t>(</w:t>
      </w:r>
      <w:smartTag w:uri="urn:schemas-microsoft-com:office:smarttags" w:element="metricconverter">
        <w:smartTagPr>
          <w:attr w:name="ProductID" w:val="2143 m"/>
        </w:smartTagPr>
        <w:r w:rsidRPr="00894A14">
          <w:rPr>
            <w:rFonts w:ascii="Verdana" w:hAnsi="Verdana"/>
            <w:sz w:val="24"/>
            <w:szCs w:val="24"/>
            <w:lang w:val="nl-NL"/>
          </w:rPr>
          <w:t>2143 m</w:t>
        </w:r>
      </w:smartTag>
      <w:r w:rsidRPr="00894A14">
        <w:rPr>
          <w:rFonts w:ascii="Verdana" w:hAnsi="Verdana"/>
          <w:sz w:val="24"/>
          <w:szCs w:val="24"/>
          <w:lang w:val="nl-NL"/>
        </w:rPr>
        <w:t xml:space="preserve">) en de veel beklommen </w:t>
      </w:r>
      <w:proofErr w:type="spellStart"/>
      <w:r w:rsidRPr="00894A14">
        <w:rPr>
          <w:rFonts w:ascii="Verdana" w:hAnsi="Verdana"/>
          <w:iCs/>
          <w:sz w:val="24"/>
          <w:szCs w:val="24"/>
          <w:lang w:val="nl-NL"/>
        </w:rPr>
        <w:t>Hochobir</w:t>
      </w:r>
      <w:proofErr w:type="spellEnd"/>
      <w:r w:rsidRPr="00894A14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894A14">
        <w:rPr>
          <w:rFonts w:ascii="Verdana" w:hAnsi="Verdana"/>
          <w:sz w:val="24"/>
          <w:szCs w:val="24"/>
          <w:lang w:val="nl-NL"/>
        </w:rPr>
        <w:t>(</w:t>
      </w:r>
      <w:smartTag w:uri="urn:schemas-microsoft-com:office:smarttags" w:element="metricconverter">
        <w:smartTagPr>
          <w:attr w:name="ProductID" w:val="2141 m"/>
        </w:smartTagPr>
        <w:r w:rsidRPr="00894A14">
          <w:rPr>
            <w:rFonts w:ascii="Verdana" w:hAnsi="Verdana"/>
            <w:sz w:val="24"/>
            <w:szCs w:val="24"/>
            <w:lang w:val="nl-NL"/>
          </w:rPr>
          <w:t>2141 m</w:t>
        </w:r>
      </w:smartTag>
      <w:r w:rsidRPr="00894A14">
        <w:rPr>
          <w:rFonts w:ascii="Verdana" w:hAnsi="Verdana"/>
          <w:sz w:val="24"/>
          <w:szCs w:val="24"/>
          <w:lang w:val="nl-NL"/>
        </w:rPr>
        <w:t xml:space="preserve">). </w:t>
      </w:r>
    </w:p>
    <w:p w:rsidR="008D02FB" w:rsidRPr="00894A14" w:rsidRDefault="008D02FB" w:rsidP="008D02F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Achter de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Karawanken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bevindt zich een tweede, hogere bergke</w:t>
      </w:r>
      <w:r w:rsidRPr="00894A14">
        <w:rPr>
          <w:rFonts w:ascii="Verdana" w:hAnsi="Verdana"/>
          <w:sz w:val="24"/>
          <w:szCs w:val="24"/>
          <w:lang w:val="nl-NL"/>
        </w:rPr>
        <w:softHyphen/>
        <w:t>ten, die van de</w:t>
      </w:r>
      <w:r w:rsidRPr="00894A14">
        <w:rPr>
          <w:rFonts w:ascii="Verdana" w:hAnsi="Verdana"/>
          <w:iCs/>
          <w:sz w:val="24"/>
          <w:szCs w:val="24"/>
          <w:lang w:val="nl-NL"/>
        </w:rPr>
        <w:t xml:space="preserve"> Steiner Alpen, </w:t>
      </w:r>
      <w:r w:rsidRPr="00894A14">
        <w:rPr>
          <w:rFonts w:ascii="Verdana" w:hAnsi="Verdana"/>
          <w:sz w:val="24"/>
          <w:szCs w:val="24"/>
          <w:lang w:val="nl-NL"/>
        </w:rPr>
        <w:t xml:space="preserve">oftewel de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Kamniske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Savinjske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Alpe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in Slove</w:t>
      </w:r>
      <w:r w:rsidRPr="00894A14">
        <w:rPr>
          <w:rFonts w:ascii="Verdana" w:hAnsi="Verdana"/>
          <w:sz w:val="24"/>
          <w:szCs w:val="24"/>
          <w:lang w:val="nl-NL"/>
        </w:rPr>
        <w:softHyphen/>
        <w:t xml:space="preserve">nië, met onder meer de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Grintavec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 (</w:t>
      </w:r>
      <w:smartTag w:uri="urn:schemas-microsoft-com:office:smarttags" w:element="metricconverter">
        <w:smartTagPr>
          <w:attr w:name="ProductID" w:val="2558 m"/>
        </w:smartTagPr>
        <w:r w:rsidRPr="00894A14">
          <w:rPr>
            <w:rFonts w:ascii="Verdana" w:hAnsi="Verdana"/>
            <w:sz w:val="24"/>
            <w:szCs w:val="24"/>
            <w:lang w:val="nl-NL"/>
          </w:rPr>
          <w:t>2558 m</w:t>
        </w:r>
      </w:smartTag>
      <w:r w:rsidRPr="00894A14">
        <w:rPr>
          <w:rFonts w:ascii="Verdana" w:hAnsi="Verdana"/>
          <w:sz w:val="24"/>
          <w:szCs w:val="24"/>
          <w:lang w:val="nl-NL"/>
        </w:rPr>
        <w:t>), bergen die veel zachter afda</w:t>
      </w:r>
      <w:r w:rsidRPr="00894A14">
        <w:rPr>
          <w:rFonts w:ascii="Verdana" w:hAnsi="Verdana"/>
          <w:sz w:val="24"/>
          <w:szCs w:val="24"/>
          <w:lang w:val="nl-NL"/>
        </w:rPr>
        <w:softHyphen/>
        <w:t xml:space="preserve">len dan de grillige naar Oostenrijk toegekeerde zijde. </w:t>
      </w:r>
    </w:p>
    <w:p w:rsidR="008D02FB" w:rsidRPr="00894A14" w:rsidRDefault="008D02FB" w:rsidP="008D02F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Weinig dalen bieden toegang tot de </w:t>
      </w:r>
      <w:proofErr w:type="spellStart"/>
      <w:r w:rsidRPr="00894A14">
        <w:rPr>
          <w:rFonts w:ascii="Verdana" w:hAnsi="Verdana"/>
          <w:sz w:val="24"/>
          <w:szCs w:val="24"/>
          <w:lang w:val="nl-NL"/>
        </w:rPr>
        <w:t>Karawanken</w:t>
      </w:r>
      <w:proofErr w:type="spellEnd"/>
      <w:r w:rsidRPr="00894A14">
        <w:rPr>
          <w:rFonts w:ascii="Verdana" w:hAnsi="Verdana"/>
          <w:sz w:val="24"/>
          <w:szCs w:val="24"/>
          <w:lang w:val="nl-NL"/>
        </w:rPr>
        <w:t xml:space="preserve">, één is het korte </w:t>
      </w:r>
      <w:proofErr w:type="spellStart"/>
      <w:r w:rsidRPr="00894A14">
        <w:rPr>
          <w:rFonts w:ascii="Verdana" w:hAnsi="Verdana"/>
          <w:iCs/>
          <w:sz w:val="24"/>
          <w:szCs w:val="24"/>
          <w:lang w:val="nl-NL"/>
        </w:rPr>
        <w:t>Bärental</w:t>
      </w:r>
      <w:proofErr w:type="spellEnd"/>
      <w:r w:rsidRPr="00894A14">
        <w:rPr>
          <w:rFonts w:ascii="Verdana" w:hAnsi="Verdana"/>
          <w:iCs/>
          <w:sz w:val="24"/>
          <w:szCs w:val="24"/>
          <w:lang w:val="nl-NL"/>
        </w:rPr>
        <w:t>,</w:t>
      </w:r>
      <w:r w:rsidRPr="00894A14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894A14">
        <w:rPr>
          <w:rFonts w:ascii="Verdana" w:hAnsi="Verdana"/>
          <w:sz w:val="24"/>
          <w:szCs w:val="24"/>
          <w:lang w:val="nl-NL"/>
        </w:rPr>
        <w:t xml:space="preserve">waar niet eens een dorp ligt, maar welk dal zijn naam weer eer aan doet. </w:t>
      </w:r>
    </w:p>
    <w:p w:rsidR="008D02FB" w:rsidRPr="00894A14" w:rsidRDefault="008D02FB" w:rsidP="008D02F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Af en toe schuiven er enkele beren door het gebergte. </w:t>
      </w:r>
    </w:p>
    <w:p w:rsidR="008D02FB" w:rsidRPr="00894A14" w:rsidRDefault="008D02FB" w:rsidP="008D02F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894A14">
        <w:rPr>
          <w:rFonts w:ascii="Verdana" w:hAnsi="Verdana"/>
          <w:sz w:val="24"/>
          <w:szCs w:val="24"/>
          <w:lang w:val="nl-NL"/>
        </w:rPr>
        <w:t xml:space="preserve">Zien zult u ze echter niet.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D02FB" w:rsidRPr="00894A14" w:rsidTr="00BA63F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D02FB" w:rsidRPr="00894A14" w:rsidRDefault="008D02FB" w:rsidP="00BA63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4A14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8DD3F66" wp14:editId="6AD610AE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A1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 </w:t>
            </w:r>
            <w:r w:rsidRPr="00894A1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St. </w:t>
            </w:r>
            <w:proofErr w:type="spellStart"/>
            <w:r w:rsidRPr="00894A1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Niklas</w:t>
            </w:r>
            <w:proofErr w:type="spellEnd"/>
            <w:r w:rsidRPr="00894A1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94A1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an</w:t>
            </w:r>
            <w:proofErr w:type="spellEnd"/>
            <w:r w:rsidRPr="00894A1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der </w:t>
            </w:r>
            <w:proofErr w:type="spellStart"/>
            <w:r w:rsidRPr="00894A1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Drau</w:t>
            </w:r>
            <w:proofErr w:type="spellEnd"/>
          </w:p>
        </w:tc>
        <w:tc>
          <w:tcPr>
            <w:tcW w:w="850" w:type="dxa"/>
            <w:vAlign w:val="center"/>
          </w:tcPr>
          <w:p w:rsidR="008D02FB" w:rsidRPr="00894A14" w:rsidRDefault="008D02FB" w:rsidP="00BA63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4A1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14AE13E" wp14:editId="20AFCF15">
                  <wp:extent cx="358140" cy="226695"/>
                  <wp:effectExtent l="19050" t="0" r="3810" b="0"/>
                  <wp:docPr id="16" name="Afbeelding 16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2"/>
        <w:gridCol w:w="848"/>
        <w:gridCol w:w="4362"/>
        <w:gridCol w:w="848"/>
      </w:tblGrid>
      <w:tr w:rsidR="008D02FB" w:rsidRPr="00894A14" w:rsidTr="00BA63F6">
        <w:trPr>
          <w:trHeight w:val="282"/>
        </w:trPr>
        <w:tc>
          <w:tcPr>
            <w:tcW w:w="2093" w:type="pct"/>
            <w:vMerge w:val="restart"/>
            <w:shd w:val="clear" w:color="auto" w:fill="D9D9D9" w:themeFill="background1" w:themeFillShade="D9"/>
            <w:vAlign w:val="center"/>
          </w:tcPr>
          <w:p w:rsidR="008D02FB" w:rsidRPr="00894A14" w:rsidRDefault="008D02FB" w:rsidP="00BA63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4A1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3A81E04" wp14:editId="33943A93">
                  <wp:extent cx="241713" cy="180000"/>
                  <wp:effectExtent l="0" t="0" r="6350" b="0"/>
                  <wp:docPr id="3" name="Afbeelding 3" descr="Bestand:Knooppuntsymbool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A1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894A1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897D8F1" wp14:editId="546A7096">
                  <wp:extent cx="192000" cy="144000"/>
                  <wp:effectExtent l="0" t="0" r="0" b="8890"/>
                  <wp:docPr id="9" name="Afbeelding 9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A1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0 </w:t>
            </w:r>
            <w:r w:rsidRPr="00894A14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Knoten </w:t>
            </w:r>
            <w:proofErr w:type="spellStart"/>
            <w:r w:rsidRPr="00894A14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  <w:lang w:val="nl-NL"/>
              </w:rPr>
              <w:t>Villach</w:t>
            </w:r>
            <w:proofErr w:type="spellEnd"/>
          </w:p>
        </w:tc>
        <w:tc>
          <w:tcPr>
            <w:tcW w:w="407" w:type="pct"/>
            <w:vMerge w:val="restart"/>
            <w:vAlign w:val="center"/>
          </w:tcPr>
          <w:p w:rsidR="008D02FB" w:rsidRPr="00894A14" w:rsidRDefault="008D02FB" w:rsidP="00BA63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4A1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26E1EEF" wp14:editId="25A574A4">
                  <wp:extent cx="358140" cy="226695"/>
                  <wp:effectExtent l="19050" t="0" r="3810" b="0"/>
                  <wp:docPr id="4" name="Afbeelding 4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2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2FB" w:rsidRPr="00894A14" w:rsidRDefault="008D02FB" w:rsidP="00BA63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4A1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7788BCC" wp14:editId="4697F13E">
                  <wp:extent cx="358140" cy="226695"/>
                  <wp:effectExtent l="19050" t="0" r="3810" b="0"/>
                  <wp:docPr id="20" name="Afbeelding 20" descr="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ustic.nl/Web%20Pagina%20Informatie%20autowegen/Buttons%20autowegen/A20.gif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A1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93" w:type="pct"/>
            <w:vAlign w:val="center"/>
          </w:tcPr>
          <w:p w:rsidR="008D02FB" w:rsidRPr="00894A14" w:rsidRDefault="008D02FB" w:rsidP="00BA63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4A14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894A1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Wien – </w:t>
            </w:r>
            <w:proofErr w:type="spellStart"/>
            <w:r w:rsidRPr="00894A14">
              <w:rPr>
                <w:rFonts w:ascii="Verdana" w:hAnsi="Verdana"/>
                <w:b/>
                <w:sz w:val="24"/>
                <w:szCs w:val="24"/>
                <w:lang w:val="nl-NL"/>
              </w:rPr>
              <w:t>Arnoldstein</w:t>
            </w:r>
            <w:proofErr w:type="spellEnd"/>
            <w:r w:rsidRPr="00894A1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(A-I)</w:t>
            </w:r>
          </w:p>
        </w:tc>
        <w:tc>
          <w:tcPr>
            <w:tcW w:w="407" w:type="pct"/>
            <w:vMerge w:val="restart"/>
            <w:vAlign w:val="center"/>
          </w:tcPr>
          <w:p w:rsidR="008D02FB" w:rsidRPr="00894A14" w:rsidRDefault="008D02FB" w:rsidP="00BA63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4A14">
              <w:rPr>
                <w:rFonts w:ascii="Comic Sans MS" w:hAnsi="Comic Sans MS"/>
                <w:b/>
                <w:noProof/>
                <w:color w:val="0000FF"/>
                <w:lang w:val="nl-NL" w:eastAsia="zh-CN"/>
              </w:rPr>
              <w:drawing>
                <wp:inline distT="0" distB="0" distL="0" distR="0" wp14:anchorId="4E0EB316" wp14:editId="24F92B7C">
                  <wp:extent cx="358140" cy="226695"/>
                  <wp:effectExtent l="19050" t="0" r="3810" b="0"/>
                  <wp:docPr id="15" name="Afbeelding 15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A1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</w:tr>
      <w:tr w:rsidR="008D02FB" w:rsidRPr="00894A14" w:rsidTr="00BA63F6">
        <w:trPr>
          <w:trHeight w:val="282"/>
        </w:trPr>
        <w:tc>
          <w:tcPr>
            <w:tcW w:w="2093" w:type="pct"/>
            <w:vMerge/>
            <w:shd w:val="clear" w:color="auto" w:fill="D9D9D9" w:themeFill="background1" w:themeFillShade="D9"/>
            <w:vAlign w:val="center"/>
          </w:tcPr>
          <w:p w:rsidR="008D02FB" w:rsidRPr="00894A14" w:rsidRDefault="008D02FB" w:rsidP="00BA63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8D02FB" w:rsidRPr="00894A14" w:rsidRDefault="008D02FB" w:rsidP="00BA63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093" w:type="pct"/>
            <w:vAlign w:val="center"/>
          </w:tcPr>
          <w:p w:rsidR="008D02FB" w:rsidRPr="00894A14" w:rsidRDefault="008D02FB" w:rsidP="00BA63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4A14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894A1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94A14">
              <w:rPr>
                <w:rFonts w:ascii="Verdana" w:hAnsi="Verdana"/>
                <w:b/>
                <w:sz w:val="24"/>
                <w:szCs w:val="24"/>
                <w:lang w:val="nl-NL"/>
              </w:rPr>
              <w:t>Villach</w:t>
            </w:r>
            <w:proofErr w:type="spellEnd"/>
            <w:r w:rsidRPr="00894A1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– </w:t>
            </w:r>
            <w:proofErr w:type="spellStart"/>
            <w:r w:rsidRPr="00894A14">
              <w:rPr>
                <w:rFonts w:ascii="Verdana" w:hAnsi="Verdana"/>
                <w:b/>
                <w:sz w:val="24"/>
                <w:szCs w:val="24"/>
                <w:lang w:val="nl-NL"/>
              </w:rPr>
              <w:t>Karawankentunnel</w:t>
            </w:r>
            <w:proofErr w:type="spellEnd"/>
            <w:r w:rsidRPr="00894A1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(A-SLO)</w:t>
            </w:r>
          </w:p>
        </w:tc>
        <w:tc>
          <w:tcPr>
            <w:tcW w:w="407" w:type="pct"/>
            <w:vMerge/>
            <w:vAlign w:val="center"/>
          </w:tcPr>
          <w:p w:rsidR="008D02FB" w:rsidRPr="00894A14" w:rsidRDefault="008D02FB" w:rsidP="00BA63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D02FB" w:rsidRPr="00894A14" w:rsidRDefault="008D02FB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D7835" w:rsidRPr="00894A14" w:rsidRDefault="007D7835" w:rsidP="009E69D3">
      <w:pPr>
        <w:rPr>
          <w:rFonts w:ascii="Verdana" w:hAnsi="Verdana"/>
          <w:b/>
          <w:bCs/>
          <w:sz w:val="24"/>
          <w:szCs w:val="24"/>
          <w:lang w:val="nl-NL"/>
        </w:rPr>
      </w:pPr>
      <w:bookmarkStart w:id="0" w:name="_GoBack"/>
      <w:bookmarkEnd w:id="0"/>
    </w:p>
    <w:p w:rsidR="00AA2F88" w:rsidRPr="00894A14" w:rsidRDefault="00AA2F88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AA2F88" w:rsidRPr="00894A14" w:rsidRDefault="00AA2F88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sectPr w:rsidR="00AA2F88" w:rsidRPr="00894A14" w:rsidSect="007A2B79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89" w:rsidRDefault="00052E89" w:rsidP="007A2B79">
      <w:r>
        <w:separator/>
      </w:r>
    </w:p>
  </w:endnote>
  <w:endnote w:type="continuationSeparator" w:id="0">
    <w:p w:rsidR="00052E89" w:rsidRDefault="00052E8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894A14" w:rsidRPr="00894A14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89" w:rsidRDefault="00052E89" w:rsidP="007A2B79">
      <w:r>
        <w:separator/>
      </w:r>
    </w:p>
  </w:footnote>
  <w:footnote w:type="continuationSeparator" w:id="0">
    <w:p w:rsidR="00052E89" w:rsidRDefault="00052E8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491773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5C6937E4" wp14:editId="4B91FE3E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491773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491773">
      <w:rPr>
        <w:rFonts w:ascii="Verdana" w:hAnsi="Verdana"/>
        <w:b/>
        <w:sz w:val="32"/>
        <w:szCs w:val="32"/>
        <w:lang w:val="nl-NL"/>
      </w:rPr>
      <w:t xml:space="preserve">Oostenrijk </w:t>
    </w:r>
    <w:r w:rsidR="00AA2F88" w:rsidRPr="000B3628">
      <w:rPr>
        <w:rFonts w:ascii="Comic Sans MS" w:hAnsi="Comic Sans MS"/>
        <w:b/>
        <w:noProof/>
        <w:color w:val="0000FF"/>
        <w:lang w:eastAsia="zh-CN"/>
      </w:rPr>
      <w:drawing>
        <wp:inline distT="0" distB="0" distL="0" distR="0" wp14:anchorId="2FAD28D8" wp14:editId="2104AC87">
          <wp:extent cx="358140" cy="226695"/>
          <wp:effectExtent l="19050" t="0" r="3810" b="0"/>
          <wp:docPr id="12" name="Afbeelding 12" descr="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11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5950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491773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7A0"/>
    <w:multiLevelType w:val="hybridMultilevel"/>
    <w:tmpl w:val="2844383E"/>
    <w:lvl w:ilvl="0" w:tplc="A1C0EA0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DC43CE9"/>
    <w:multiLevelType w:val="hybridMultilevel"/>
    <w:tmpl w:val="E6DAF08A"/>
    <w:lvl w:ilvl="0" w:tplc="A1C0EA0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F81504"/>
    <w:multiLevelType w:val="hybridMultilevel"/>
    <w:tmpl w:val="64AC9902"/>
    <w:lvl w:ilvl="0" w:tplc="9A58B320">
      <w:start w:val="1"/>
      <w:numFmt w:val="upperLetter"/>
      <w:lvlText w:val="(%1-"/>
      <w:lvlJc w:val="left"/>
      <w:pPr>
        <w:ind w:left="1800" w:hanging="14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52E89"/>
    <w:rsid w:val="00077BC5"/>
    <w:rsid w:val="0008766A"/>
    <w:rsid w:val="000A5CE6"/>
    <w:rsid w:val="000B35DC"/>
    <w:rsid w:val="000B3F02"/>
    <w:rsid w:val="000D0A8B"/>
    <w:rsid w:val="000F3B57"/>
    <w:rsid w:val="000F4F6B"/>
    <w:rsid w:val="00120C17"/>
    <w:rsid w:val="00120DD2"/>
    <w:rsid w:val="00147466"/>
    <w:rsid w:val="001B0768"/>
    <w:rsid w:val="001B2908"/>
    <w:rsid w:val="001B6884"/>
    <w:rsid w:val="001D64BE"/>
    <w:rsid w:val="00216A09"/>
    <w:rsid w:val="002221B7"/>
    <w:rsid w:val="002427A0"/>
    <w:rsid w:val="00263F94"/>
    <w:rsid w:val="00275D6D"/>
    <w:rsid w:val="002A65F5"/>
    <w:rsid w:val="002B29A5"/>
    <w:rsid w:val="002C679E"/>
    <w:rsid w:val="002F6A8B"/>
    <w:rsid w:val="00330EC1"/>
    <w:rsid w:val="00343FFB"/>
    <w:rsid w:val="00375508"/>
    <w:rsid w:val="003B15C7"/>
    <w:rsid w:val="003B1EF8"/>
    <w:rsid w:val="003B734B"/>
    <w:rsid w:val="003C4475"/>
    <w:rsid w:val="004435A4"/>
    <w:rsid w:val="00491773"/>
    <w:rsid w:val="004A0ACD"/>
    <w:rsid w:val="004B0A15"/>
    <w:rsid w:val="004F49EB"/>
    <w:rsid w:val="00522CF5"/>
    <w:rsid w:val="005400BC"/>
    <w:rsid w:val="00553B72"/>
    <w:rsid w:val="00594C81"/>
    <w:rsid w:val="005A0357"/>
    <w:rsid w:val="005D0E3B"/>
    <w:rsid w:val="00614C18"/>
    <w:rsid w:val="006226E1"/>
    <w:rsid w:val="00630A26"/>
    <w:rsid w:val="00632F6C"/>
    <w:rsid w:val="00687CFF"/>
    <w:rsid w:val="00695640"/>
    <w:rsid w:val="006A4E41"/>
    <w:rsid w:val="006B0288"/>
    <w:rsid w:val="006B6011"/>
    <w:rsid w:val="006C1401"/>
    <w:rsid w:val="006C3B72"/>
    <w:rsid w:val="006F09C9"/>
    <w:rsid w:val="00715D27"/>
    <w:rsid w:val="00732328"/>
    <w:rsid w:val="00762F5A"/>
    <w:rsid w:val="007854B0"/>
    <w:rsid w:val="0079281E"/>
    <w:rsid w:val="007A2B79"/>
    <w:rsid w:val="007C5E0F"/>
    <w:rsid w:val="007D7835"/>
    <w:rsid w:val="007E779C"/>
    <w:rsid w:val="0080205B"/>
    <w:rsid w:val="0083246E"/>
    <w:rsid w:val="00862C18"/>
    <w:rsid w:val="00867836"/>
    <w:rsid w:val="00894A14"/>
    <w:rsid w:val="008D02FB"/>
    <w:rsid w:val="008D0BAE"/>
    <w:rsid w:val="008D200C"/>
    <w:rsid w:val="00933CCB"/>
    <w:rsid w:val="00985335"/>
    <w:rsid w:val="009D2624"/>
    <w:rsid w:val="009E5CED"/>
    <w:rsid w:val="009E69D3"/>
    <w:rsid w:val="009F0D1B"/>
    <w:rsid w:val="009F1975"/>
    <w:rsid w:val="00A16075"/>
    <w:rsid w:val="00A63239"/>
    <w:rsid w:val="00A63BD1"/>
    <w:rsid w:val="00A644E1"/>
    <w:rsid w:val="00A8267D"/>
    <w:rsid w:val="00AA2F88"/>
    <w:rsid w:val="00AA7E3C"/>
    <w:rsid w:val="00AD1C0A"/>
    <w:rsid w:val="00B01A04"/>
    <w:rsid w:val="00B6539F"/>
    <w:rsid w:val="00B76B49"/>
    <w:rsid w:val="00B85950"/>
    <w:rsid w:val="00BC7C6A"/>
    <w:rsid w:val="00BD0AC1"/>
    <w:rsid w:val="00BD1AE2"/>
    <w:rsid w:val="00BF56E5"/>
    <w:rsid w:val="00C07448"/>
    <w:rsid w:val="00C075CE"/>
    <w:rsid w:val="00C45593"/>
    <w:rsid w:val="00C56E7A"/>
    <w:rsid w:val="00C65AE8"/>
    <w:rsid w:val="00C75D61"/>
    <w:rsid w:val="00C95BC7"/>
    <w:rsid w:val="00CA408D"/>
    <w:rsid w:val="00CB7D9C"/>
    <w:rsid w:val="00D01349"/>
    <w:rsid w:val="00D26096"/>
    <w:rsid w:val="00D51E15"/>
    <w:rsid w:val="00D87BED"/>
    <w:rsid w:val="00D90367"/>
    <w:rsid w:val="00D91B0C"/>
    <w:rsid w:val="00D963B6"/>
    <w:rsid w:val="00DC16E0"/>
    <w:rsid w:val="00DE3177"/>
    <w:rsid w:val="00DE3CD7"/>
    <w:rsid w:val="00E3454C"/>
    <w:rsid w:val="00E632BB"/>
    <w:rsid w:val="00E760C6"/>
    <w:rsid w:val="00E83D9B"/>
    <w:rsid w:val="00E9132D"/>
    <w:rsid w:val="00EB5DBD"/>
    <w:rsid w:val="00EC3189"/>
    <w:rsid w:val="00ED0E92"/>
    <w:rsid w:val="00EE315B"/>
    <w:rsid w:val="00EE6739"/>
    <w:rsid w:val="00F14055"/>
    <w:rsid w:val="00F35C87"/>
    <w:rsid w:val="00F750A9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genwiki.nl/Bestand:Tunnel.svg" TargetMode="External"/><Relationship Id="rId18" Type="http://schemas.openxmlformats.org/officeDocument/2006/relationships/image" Target="media/image6.gi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wegenwiki.nl/images/Afslagsymbool.sv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arc-mondorf.de/a11.htm" TargetMode="External"/><Relationship Id="rId25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A2_(Sloveni%C3%AB)" TargetMode="External"/><Relationship Id="rId24" Type="http://schemas.openxmlformats.org/officeDocument/2006/relationships/hyperlink" Target="http://www.marc-mondorf.de/a2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genwiki.nl/Bestand:Afslagsymbool.svg" TargetMode="External"/><Relationship Id="rId23" Type="http://schemas.openxmlformats.org/officeDocument/2006/relationships/image" Target="media/image8.gif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wegenwiki.nl/images/Knooppuntsymbool.sv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Sloveni%C3%AB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marc-mondorf.de/a2.htm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hyperlink" Target="http://www.marc-mondorf.de/a11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5</cp:revision>
  <cp:lastPrinted>2011-11-11T08:40:00Z</cp:lastPrinted>
  <dcterms:created xsi:type="dcterms:W3CDTF">2012-07-24T09:32:00Z</dcterms:created>
  <dcterms:modified xsi:type="dcterms:W3CDTF">2012-07-24T09:50:00Z</dcterms:modified>
  <cp:category>2012</cp:category>
</cp:coreProperties>
</file>