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Default="002221B7" w:rsidP="007A2B79">
      <w:pPr>
        <w:jc w:val="center"/>
        <w:rPr>
          <w:rFonts w:ascii="Verdana" w:hAnsi="Verdana"/>
          <w:b/>
          <w:bCs/>
          <w:sz w:val="24"/>
          <w:szCs w:val="24"/>
          <w:lang w:val="nl-NL"/>
        </w:rPr>
      </w:pPr>
    </w:p>
    <w:p w:rsidR="002221B7" w:rsidRDefault="002221B7" w:rsidP="007A2B79">
      <w:pPr>
        <w:jc w:val="center"/>
        <w:rPr>
          <w:rFonts w:ascii="Verdana" w:hAnsi="Verdana"/>
          <w:b/>
          <w:bCs/>
          <w:sz w:val="24"/>
          <w:szCs w:val="24"/>
          <w:lang w:val="nl-NL"/>
        </w:rPr>
      </w:pPr>
    </w:p>
    <w:p w:rsidR="002221B7" w:rsidRDefault="002221B7" w:rsidP="007A2B79">
      <w:pPr>
        <w:jc w:val="center"/>
        <w:rPr>
          <w:rFonts w:ascii="Verdana" w:hAnsi="Verdana"/>
          <w:b/>
          <w:bCs/>
          <w:sz w:val="24"/>
          <w:szCs w:val="24"/>
          <w:lang w:val="nl-NL"/>
        </w:rPr>
      </w:pPr>
    </w:p>
    <w:p w:rsidR="00762F5A" w:rsidRDefault="00762F5A" w:rsidP="007A2B79">
      <w:pPr>
        <w:jc w:val="center"/>
        <w:rPr>
          <w:rFonts w:ascii="Verdana" w:hAnsi="Verdana"/>
          <w:b/>
          <w:bCs/>
          <w:sz w:val="24"/>
          <w:szCs w:val="24"/>
          <w:lang w:val="nl-NL"/>
        </w:rPr>
      </w:pPr>
    </w:p>
    <w:p w:rsidR="007A2B79" w:rsidRPr="00065D5D" w:rsidRDefault="007A2B79" w:rsidP="007A2B79">
      <w:pPr>
        <w:jc w:val="center"/>
        <w:rPr>
          <w:rFonts w:ascii="Verdana" w:hAnsi="Verdana"/>
          <w:b/>
          <w:bCs/>
          <w:sz w:val="96"/>
          <w:szCs w:val="96"/>
          <w:lang w:val="nl-NL"/>
        </w:rPr>
      </w:pPr>
      <w:r w:rsidRPr="00065D5D">
        <w:rPr>
          <w:rFonts w:ascii="Verdana" w:hAnsi="Verdana"/>
          <w:b/>
          <w:bCs/>
          <w:sz w:val="96"/>
          <w:szCs w:val="96"/>
          <w:lang w:val="nl-NL"/>
        </w:rPr>
        <w:t>Autosnelweg A</w:t>
      </w:r>
      <w:r w:rsidR="00832AD8">
        <w:rPr>
          <w:rFonts w:ascii="Verdana" w:hAnsi="Verdana"/>
          <w:b/>
          <w:bCs/>
          <w:sz w:val="96"/>
          <w:szCs w:val="96"/>
          <w:lang w:val="nl-NL"/>
        </w:rPr>
        <w:t>61</w:t>
      </w:r>
    </w:p>
    <w:p w:rsidR="007A2B79" w:rsidRPr="00065D5D" w:rsidRDefault="007A2B79" w:rsidP="007A2B79">
      <w:pPr>
        <w:jc w:val="center"/>
        <w:rPr>
          <w:rFonts w:ascii="Verdana" w:hAnsi="Verdana"/>
          <w:b/>
          <w:bCs/>
          <w:lang w:val="nl-NL"/>
        </w:rPr>
      </w:pPr>
    </w:p>
    <w:p w:rsidR="007A2B79" w:rsidRDefault="002221B7" w:rsidP="007A2B79">
      <w:pPr>
        <w:jc w:val="center"/>
        <w:rPr>
          <w:rFonts w:ascii="Verdana" w:hAnsi="Verdana"/>
          <w:b/>
          <w:bCs/>
          <w:lang w:val="nl-NL"/>
        </w:rPr>
      </w:pPr>
      <w:r>
        <w:rPr>
          <w:rFonts w:ascii="Verdana" w:hAnsi="Verdana"/>
          <w:b/>
          <w:bCs/>
          <w:lang w:val="nl-NL"/>
        </w:rPr>
        <w:t xml:space="preserve"> </w:t>
      </w:r>
    </w:p>
    <w:p w:rsidR="002221B7" w:rsidRDefault="002221B7" w:rsidP="007A2B79">
      <w:pPr>
        <w:jc w:val="center"/>
        <w:rPr>
          <w:rFonts w:ascii="Verdana" w:hAnsi="Verdana"/>
          <w:b/>
          <w:bCs/>
          <w:lang w:val="nl-NL"/>
        </w:rPr>
      </w:pPr>
    </w:p>
    <w:p w:rsidR="00762F5A" w:rsidRDefault="00762F5A"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r>
        <w:rPr>
          <w:noProof/>
          <w:lang w:val="nl-NL"/>
        </w:rPr>
        <w:drawing>
          <wp:anchor distT="0" distB="0" distL="114300" distR="114300" simplePos="0" relativeHeight="251659264"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Pr="00065D5D" w:rsidRDefault="007A2B79" w:rsidP="007A2B79">
      <w:pPr>
        <w:jc w:val="center"/>
        <w:rPr>
          <w:rFonts w:ascii="Verdana" w:hAnsi="Verdana"/>
          <w:b/>
          <w:bCs/>
          <w:lang w:val="nl-NL"/>
        </w:rPr>
      </w:pPr>
    </w:p>
    <w:p w:rsidR="007A2B79" w:rsidRDefault="007A2B79" w:rsidP="007A2B79">
      <w:pPr>
        <w:tabs>
          <w:tab w:val="left" w:pos="5103"/>
        </w:tabs>
        <w:jc w:val="center"/>
        <w:rPr>
          <w:rFonts w:ascii="Verdana" w:hAnsi="Verdana"/>
          <w:b/>
          <w:bCs/>
          <w:lang w:val="nl-NL"/>
        </w:rPr>
      </w:pPr>
    </w:p>
    <w:p w:rsidR="00762F5A" w:rsidRDefault="00762F5A" w:rsidP="007A2B79">
      <w:pPr>
        <w:tabs>
          <w:tab w:val="left" w:pos="5103"/>
        </w:tabs>
        <w:jc w:val="center"/>
        <w:rPr>
          <w:rFonts w:ascii="Verdana" w:hAnsi="Verdana"/>
          <w:b/>
          <w:bCs/>
          <w:lang w:val="nl-NL"/>
        </w:rPr>
      </w:pPr>
    </w:p>
    <w:p w:rsidR="002221B7" w:rsidRDefault="002221B7" w:rsidP="007A2B79">
      <w:pPr>
        <w:tabs>
          <w:tab w:val="left" w:pos="5103"/>
        </w:tabs>
        <w:jc w:val="center"/>
        <w:rPr>
          <w:rFonts w:ascii="Verdana" w:hAnsi="Verdana"/>
          <w:b/>
          <w:bCs/>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Tr="007E779C">
        <w:trPr>
          <w:trHeight w:val="1134"/>
          <w:jc w:val="center"/>
        </w:trPr>
        <w:tc>
          <w:tcPr>
            <w:tcW w:w="2268" w:type="dxa"/>
            <w:shd w:val="clear" w:color="auto" w:fill="0000FF"/>
            <w:vAlign w:val="center"/>
          </w:tcPr>
          <w:p w:rsidR="000F3B57" w:rsidRPr="000F3B57" w:rsidRDefault="000F3B57" w:rsidP="00832AD8">
            <w:pPr>
              <w:tabs>
                <w:tab w:val="left" w:pos="5103"/>
              </w:tabs>
              <w:jc w:val="center"/>
              <w:rPr>
                <w:rFonts w:ascii="Verdana" w:hAnsi="Verdana"/>
                <w:b/>
                <w:bCs/>
                <w:sz w:val="72"/>
                <w:szCs w:val="72"/>
                <w:lang w:val="nl-NL"/>
              </w:rPr>
            </w:pPr>
            <w:r>
              <w:rPr>
                <w:rFonts w:ascii="Verdana" w:hAnsi="Verdana"/>
                <w:b/>
                <w:bCs/>
                <w:sz w:val="72"/>
                <w:szCs w:val="72"/>
                <w:lang w:val="nl-NL"/>
              </w:rPr>
              <w:t>A</w:t>
            </w:r>
            <w:r w:rsidR="00832AD8">
              <w:rPr>
                <w:rFonts w:ascii="Verdana" w:hAnsi="Verdana"/>
                <w:b/>
                <w:bCs/>
                <w:sz w:val="72"/>
                <w:szCs w:val="72"/>
                <w:lang w:val="nl-NL"/>
              </w:rPr>
              <w:t>61</w:t>
            </w:r>
          </w:p>
        </w:tc>
      </w:tr>
    </w:tbl>
    <w:p w:rsidR="007A2B79" w:rsidRDefault="007A2B79" w:rsidP="007A2B79">
      <w:pPr>
        <w:tabs>
          <w:tab w:val="left" w:pos="5103"/>
        </w:tabs>
        <w:jc w:val="center"/>
        <w:rPr>
          <w:rFonts w:ascii="Verdana" w:hAnsi="Verdana"/>
          <w:b/>
          <w:bCs/>
          <w:lang w:val="nl-NL"/>
        </w:rPr>
      </w:pPr>
    </w:p>
    <w:p w:rsidR="00832AD8" w:rsidRDefault="00832AD8" w:rsidP="007A2B79">
      <w:pPr>
        <w:tabs>
          <w:tab w:val="left" w:pos="5103"/>
        </w:tabs>
        <w:jc w:val="center"/>
        <w:rPr>
          <w:rFonts w:ascii="Verdana" w:hAnsi="Verdana"/>
          <w:b/>
          <w:bCs/>
          <w:lang w:val="nl-NL"/>
        </w:rPr>
      </w:pPr>
    </w:p>
    <w:p w:rsidR="00832AD8" w:rsidRDefault="00832AD8" w:rsidP="007A2B79">
      <w:pPr>
        <w:tabs>
          <w:tab w:val="left" w:pos="5103"/>
        </w:tabs>
        <w:jc w:val="center"/>
        <w:rPr>
          <w:rFonts w:ascii="Verdana" w:hAnsi="Verdana"/>
          <w:b/>
          <w:bCs/>
          <w:lang w:val="nl-NL"/>
        </w:rPr>
      </w:pPr>
    </w:p>
    <w:p w:rsidR="00832AD8" w:rsidRPr="00065D5D" w:rsidRDefault="00832AD8" w:rsidP="007A2B79">
      <w:pPr>
        <w:tabs>
          <w:tab w:val="left" w:pos="5103"/>
        </w:tabs>
        <w:jc w:val="center"/>
        <w:rPr>
          <w:rFonts w:ascii="Verdana" w:hAnsi="Verdana"/>
          <w:b/>
          <w:bCs/>
          <w:lang w:val="nl-NL"/>
        </w:rPr>
      </w:pPr>
      <w:r w:rsidRPr="00E71D51">
        <w:rPr>
          <w:rFonts w:ascii="Verdana" w:hAnsi="Verdana"/>
          <w:b/>
          <w:sz w:val="72"/>
          <w:szCs w:val="72"/>
        </w:rPr>
        <w:t>Narbonne</w:t>
      </w:r>
      <w:r>
        <w:rPr>
          <w:rFonts w:ascii="Verdana" w:hAnsi="Verdana"/>
          <w:b/>
          <w:sz w:val="72"/>
          <w:szCs w:val="72"/>
        </w:rPr>
        <w:t xml:space="preserve"> - </w:t>
      </w:r>
      <w:r w:rsidRPr="00E71D51">
        <w:rPr>
          <w:rFonts w:ascii="Verdana" w:hAnsi="Verdana"/>
          <w:b/>
          <w:sz w:val="72"/>
          <w:szCs w:val="72"/>
        </w:rPr>
        <w:t>Toulouse</w:t>
      </w:r>
    </w:p>
    <w:p w:rsidR="007A2B79" w:rsidRPr="00065D5D" w:rsidRDefault="007A2B79" w:rsidP="007A2B79">
      <w:pPr>
        <w:jc w:val="center"/>
        <w:rPr>
          <w:rFonts w:ascii="Verdana" w:hAnsi="Verdana"/>
          <w:b/>
          <w:bCs/>
          <w:lang w:val="nl-NL"/>
        </w:rPr>
      </w:pPr>
    </w:p>
    <w:p w:rsidR="007A2B79" w:rsidRDefault="007A2B79"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Default="005208E7" w:rsidP="007A2B79">
      <w:pPr>
        <w:jc w:val="center"/>
        <w:rPr>
          <w:rFonts w:ascii="Verdana" w:hAnsi="Verdana"/>
          <w:b/>
          <w:bCs/>
          <w:lang w:val="nl-NL"/>
        </w:rPr>
      </w:pPr>
    </w:p>
    <w:p w:rsidR="005208E7" w:rsidRPr="0027015D" w:rsidRDefault="005208E7" w:rsidP="0027015D">
      <w:pPr>
        <w:rPr>
          <w:rFonts w:ascii="Verdana" w:hAnsi="Verdana"/>
          <w:bCs/>
          <w:sz w:val="24"/>
          <w:szCs w:val="24"/>
          <w:lang w:val="nl-NL"/>
        </w:rPr>
      </w:pPr>
    </w:p>
    <w:p w:rsidR="0027015D" w:rsidRPr="006C0E46" w:rsidRDefault="0027015D" w:rsidP="0027015D">
      <w:pPr>
        <w:rPr>
          <w:rFonts w:ascii="Verdana" w:hAnsi="Verdana"/>
          <w:bCs/>
          <w:sz w:val="24"/>
          <w:szCs w:val="24"/>
          <w:lang w:val="nl-NL"/>
        </w:rPr>
      </w:pPr>
    </w:p>
    <w:p w:rsidR="0027015D" w:rsidRDefault="0027015D" w:rsidP="0027015D">
      <w:pPr>
        <w:pStyle w:val="BusTic"/>
        <w:numPr>
          <w:ilvl w:val="0"/>
          <w:numId w:val="73"/>
        </w:numPr>
        <w:ind w:left="284" w:hanging="284"/>
      </w:pPr>
      <w:r w:rsidRPr="00844D0B">
        <w:t xml:space="preserve">De A61 is een autoroute in het zuiden van Frankrijk. </w:t>
      </w:r>
    </w:p>
    <w:p w:rsidR="0027015D" w:rsidRDefault="0027015D" w:rsidP="0027015D">
      <w:pPr>
        <w:pStyle w:val="BusTic"/>
        <w:numPr>
          <w:ilvl w:val="0"/>
          <w:numId w:val="73"/>
        </w:numPr>
        <w:ind w:left="284" w:hanging="284"/>
      </w:pPr>
      <w:r w:rsidRPr="00844D0B">
        <w:t xml:space="preserve">De snelweg vormt een oost-westroute vanaf Toulouse naar Narbonne en heet de </w:t>
      </w:r>
      <w:proofErr w:type="spellStart"/>
      <w:r w:rsidRPr="00844D0B">
        <w:t>L'Autoroute</w:t>
      </w:r>
      <w:proofErr w:type="spellEnd"/>
      <w:r w:rsidRPr="00844D0B">
        <w:t xml:space="preserve"> des Deux </w:t>
      </w:r>
      <w:proofErr w:type="spellStart"/>
      <w:r w:rsidRPr="00844D0B">
        <w:t>Mers</w:t>
      </w:r>
      <w:proofErr w:type="spellEnd"/>
      <w:r w:rsidRPr="00844D0B">
        <w:t xml:space="preserve">. </w:t>
      </w:r>
    </w:p>
    <w:p w:rsidR="0027015D" w:rsidRDefault="0027015D" w:rsidP="0027015D">
      <w:pPr>
        <w:pStyle w:val="BusTic"/>
        <w:numPr>
          <w:ilvl w:val="0"/>
          <w:numId w:val="73"/>
        </w:numPr>
        <w:ind w:left="284" w:hanging="284"/>
      </w:pPr>
      <w:r w:rsidRPr="00844D0B">
        <w:t>De snelweg is 150 kilometer lang.</w:t>
      </w:r>
    </w:p>
    <w:p w:rsidR="0027015D" w:rsidRDefault="0027015D" w:rsidP="0027015D">
      <w:pPr>
        <w:rPr>
          <w:rFonts w:ascii="Verdana" w:hAnsi="Verdana"/>
          <w:bCs/>
          <w:sz w:val="24"/>
          <w:szCs w:val="24"/>
          <w:lang w:val="nl-NL"/>
        </w:rPr>
      </w:pPr>
    </w:p>
    <w:p w:rsidR="0027015D" w:rsidRPr="00DA1905" w:rsidRDefault="0027015D" w:rsidP="0027015D">
      <w:pPr>
        <w:rPr>
          <w:rStyle w:val="Beziens"/>
        </w:rPr>
      </w:pPr>
      <w:r w:rsidRPr="00DA1905">
        <w:rPr>
          <w:rStyle w:val="Beziens"/>
        </w:rPr>
        <w:t>Geschiedenis</w:t>
      </w:r>
    </w:p>
    <w:p w:rsidR="0027015D" w:rsidRPr="00844D0B" w:rsidRDefault="0027015D" w:rsidP="0027015D">
      <w:pPr>
        <w:rPr>
          <w:rFonts w:ascii="Verdana" w:hAnsi="Verdana"/>
          <w:bCs/>
          <w:sz w:val="24"/>
          <w:szCs w:val="24"/>
          <w:lang w:val="nl-NL"/>
        </w:rPr>
      </w:pPr>
      <w:r w:rsidRPr="00844D0B">
        <w:rPr>
          <w:rFonts w:ascii="Verdana" w:hAnsi="Verdana"/>
          <w:bCs/>
          <w:sz w:val="24"/>
          <w:szCs w:val="24"/>
          <w:lang w:val="nl-NL"/>
        </w:rPr>
        <w:t xml:space="preserve"> </w:t>
      </w:r>
    </w:p>
    <w:p w:rsidR="0027015D" w:rsidRDefault="0027015D" w:rsidP="0027015D">
      <w:pPr>
        <w:pStyle w:val="BusTic"/>
        <w:numPr>
          <w:ilvl w:val="0"/>
          <w:numId w:val="73"/>
        </w:numPr>
        <w:ind w:left="284" w:hanging="284"/>
      </w:pPr>
      <w:r w:rsidRPr="00844D0B">
        <w:t xml:space="preserve">De snelweg is voornamelijk eind jaren 70 tussen Toulouse en Narbonne aangelegd, en gedurende de tweede helft van de jaren 80 volgde het deel door Toulouse. </w:t>
      </w:r>
    </w:p>
    <w:p w:rsidR="0027015D" w:rsidRDefault="0027015D" w:rsidP="0027015D">
      <w:pPr>
        <w:pStyle w:val="BusTic"/>
        <w:numPr>
          <w:ilvl w:val="0"/>
          <w:numId w:val="73"/>
        </w:numPr>
        <w:ind w:left="284" w:hanging="284"/>
      </w:pPr>
      <w:r w:rsidRPr="00844D0B">
        <w:t xml:space="preserve">Het eerste deel opende op 20 december 1978 tussen Carcassonne en de A9 bij Narbonne. </w:t>
      </w:r>
    </w:p>
    <w:p w:rsidR="0027015D" w:rsidRDefault="0027015D" w:rsidP="0027015D">
      <w:pPr>
        <w:pStyle w:val="BusTic"/>
        <w:numPr>
          <w:ilvl w:val="0"/>
          <w:numId w:val="73"/>
        </w:numPr>
        <w:ind w:left="284" w:hanging="284"/>
      </w:pPr>
      <w:r w:rsidRPr="00844D0B">
        <w:t xml:space="preserve">In 1979 was het hele deel tussen Toulouse en Narbonne opengesteld. </w:t>
      </w:r>
    </w:p>
    <w:p w:rsidR="0027015D" w:rsidRDefault="0027015D" w:rsidP="0027015D">
      <w:pPr>
        <w:pStyle w:val="BusTic"/>
        <w:numPr>
          <w:ilvl w:val="0"/>
          <w:numId w:val="73"/>
        </w:numPr>
        <w:ind w:left="284" w:hanging="284"/>
      </w:pPr>
      <w:r w:rsidRPr="00844D0B">
        <w:t xml:space="preserve">Vervolgens duurde het bijna een decennium voordat de A61 door Toulouse werd aangelegd. </w:t>
      </w:r>
    </w:p>
    <w:p w:rsidR="0027015D" w:rsidRDefault="0027015D" w:rsidP="0027015D">
      <w:pPr>
        <w:pStyle w:val="BusTic"/>
        <w:numPr>
          <w:ilvl w:val="0"/>
          <w:numId w:val="73"/>
        </w:numPr>
        <w:ind w:left="284" w:hanging="284"/>
      </w:pPr>
      <w:r w:rsidRPr="00844D0B">
        <w:t xml:space="preserve">In juni 1987 opende de eerste rijbaan door het oosten van Toulouse, en in 1987 volgde de tweede rijbaan. </w:t>
      </w:r>
    </w:p>
    <w:p w:rsidR="0027015D" w:rsidRDefault="0027015D" w:rsidP="0027015D">
      <w:pPr>
        <w:pStyle w:val="BusTic"/>
        <w:numPr>
          <w:ilvl w:val="0"/>
          <w:numId w:val="73"/>
        </w:numPr>
        <w:ind w:left="284" w:hanging="284"/>
      </w:pPr>
      <w:r w:rsidRPr="00844D0B">
        <w:t>Op 5 mei 1988 was de A61 voltooid door de opening van het knooppunt met de A620 aan de zuidkant van de stad.</w:t>
      </w: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rPr>
          <w:b/>
        </w:rPr>
      </w:pPr>
      <w:r w:rsidRPr="00DA1905">
        <w:rPr>
          <w:b/>
        </w:rPr>
        <w:t>Totaal 150k</w:t>
      </w:r>
      <w:r>
        <w:rPr>
          <w:b/>
        </w:rPr>
        <w:t>m lang</w:t>
      </w:r>
    </w:p>
    <w:p w:rsidR="0027015D" w:rsidRDefault="0027015D" w:rsidP="0027015D">
      <w:pPr>
        <w:pStyle w:val="BusTic"/>
        <w:numPr>
          <w:ilvl w:val="0"/>
          <w:numId w:val="0"/>
        </w:numPr>
        <w:ind w:left="284" w:hanging="284"/>
        <w:rPr>
          <w:b/>
        </w:rPr>
      </w:pP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pPr>
    </w:p>
    <w:p w:rsidR="0027015D" w:rsidRDefault="0027015D" w:rsidP="0027015D">
      <w:pPr>
        <w:pStyle w:val="BusTic"/>
        <w:numPr>
          <w:ilvl w:val="0"/>
          <w:numId w:val="0"/>
        </w:numPr>
        <w:ind w:left="284" w:hanging="284"/>
      </w:pPr>
    </w:p>
    <w:p w:rsidR="005208E7" w:rsidRDefault="005208E7"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p w:rsidR="0027015D" w:rsidRDefault="0027015D" w:rsidP="0027015D">
      <w:pPr>
        <w:rPr>
          <w:rFonts w:ascii="Verdana" w:hAnsi="Verdana"/>
          <w:bCs/>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27015D" w:rsidRPr="00DA1905" w:rsidTr="00DB1545">
        <w:trPr>
          <w:trHeight w:val="254"/>
        </w:trPr>
        <w:tc>
          <w:tcPr>
            <w:tcW w:w="2296" w:type="pct"/>
            <w:vMerge w:val="restart"/>
            <w:shd w:val="clear" w:color="auto" w:fill="D9D9D9" w:themeFill="background1" w:themeFillShade="D9"/>
            <w:vAlign w:val="center"/>
          </w:tcPr>
          <w:p w:rsidR="0027015D" w:rsidRPr="00DA1905" w:rsidRDefault="0027015D" w:rsidP="00DB1545">
            <w:pPr>
              <w:rPr>
                <w:rFonts w:ascii="Verdana" w:hAnsi="Verdana"/>
                <w:b/>
                <w:sz w:val="24"/>
                <w:szCs w:val="24"/>
                <w:lang w:val="nl-NL"/>
              </w:rPr>
            </w:pPr>
            <w:r w:rsidRPr="00DA1905">
              <w:rPr>
                <w:rFonts w:ascii="Verdana" w:hAnsi="Verdana"/>
                <w:b/>
                <w:sz w:val="24"/>
                <w:szCs w:val="24"/>
                <w:lang w:val="nl-NL"/>
              </w:rPr>
              <w:lastRenderedPageBreak/>
              <w:t xml:space="preserve">Knooppunt met de </w:t>
            </w:r>
            <w:r w:rsidRPr="00AA5AF4">
              <w:rPr>
                <w:rFonts w:ascii="Comic Sans MS" w:hAnsi="Comic Sans MS"/>
                <w:b/>
                <w:noProof/>
                <w:color w:val="0000FF"/>
                <w:sz w:val="24"/>
                <w:szCs w:val="24"/>
                <w:lang w:val="nl-NL"/>
              </w:rPr>
              <w:drawing>
                <wp:inline distT="0" distB="0" distL="0" distR="0" wp14:anchorId="54A38732" wp14:editId="208677E9">
                  <wp:extent cx="358140" cy="226695"/>
                  <wp:effectExtent l="19050" t="0" r="3810" b="0"/>
                  <wp:docPr id="21" name="Afbeelding 2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396" w:type="pct"/>
            <w:vMerge w:val="restart"/>
            <w:vAlign w:val="center"/>
          </w:tcPr>
          <w:p w:rsidR="0027015D" w:rsidRDefault="0027015D" w:rsidP="00DB1545">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61B2EAF4" wp14:editId="27EC6D28">
                  <wp:extent cx="358140" cy="226695"/>
                  <wp:effectExtent l="19050" t="0" r="3810" b="0"/>
                  <wp:docPr id="22" name="Afbeelding 2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0" tgtFrame="_blank"/>
                          </pic:cNvPr>
                          <pic:cNvPicPr>
                            <a:picLocks noChangeAspect="1" noChangeArrowheads="1"/>
                          </pic:cNvPicPr>
                        </pic:nvPicPr>
                        <pic:blipFill>
                          <a:blip r:embed="rId1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7015D" w:rsidRPr="00DA1905" w:rsidRDefault="0027015D" w:rsidP="00DB1545">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34245B31" wp14:editId="71CB4176">
                  <wp:extent cx="358140" cy="226695"/>
                  <wp:effectExtent l="19050" t="0" r="3810" b="0"/>
                  <wp:docPr id="24" name="Afbeelding 24"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27015D" w:rsidRPr="00DA1905" w:rsidRDefault="0027015D" w:rsidP="00DB1545">
            <w:pPr>
              <w:rPr>
                <w:rFonts w:ascii="Verdana" w:hAnsi="Verdana"/>
                <w:b/>
                <w:sz w:val="24"/>
                <w:szCs w:val="24"/>
                <w:lang w:val="nl-NL"/>
              </w:rPr>
            </w:pPr>
            <w:r w:rsidRPr="00E71D51">
              <w:rPr>
                <w:rFonts w:ascii="Verdana" w:hAnsi="Verdana"/>
                <w:b/>
                <w:sz w:val="24"/>
                <w:szCs w:val="24"/>
              </w:rPr>
              <w:t>Montpellier</w:t>
            </w:r>
          </w:p>
        </w:tc>
        <w:tc>
          <w:tcPr>
            <w:tcW w:w="394" w:type="pct"/>
            <w:vMerge w:val="restart"/>
            <w:vAlign w:val="center"/>
          </w:tcPr>
          <w:p w:rsidR="0027015D" w:rsidRPr="00DA1905" w:rsidRDefault="0027015D" w:rsidP="00DB1545">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1D9B43D4" wp14:editId="6885EE82">
                  <wp:extent cx="358140" cy="226695"/>
                  <wp:effectExtent l="19050" t="0" r="3810" b="0"/>
                  <wp:docPr id="26" name="Afbeelding 2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27015D" w:rsidRPr="00DA1905" w:rsidTr="00DB1545">
        <w:trPr>
          <w:trHeight w:val="254"/>
        </w:trPr>
        <w:tc>
          <w:tcPr>
            <w:tcW w:w="2296" w:type="pct"/>
            <w:vMerge/>
            <w:shd w:val="clear" w:color="auto" w:fill="D9D9D9" w:themeFill="background1" w:themeFillShade="D9"/>
            <w:vAlign w:val="center"/>
          </w:tcPr>
          <w:p w:rsidR="0027015D" w:rsidRPr="00DA1905" w:rsidRDefault="0027015D" w:rsidP="00DB1545">
            <w:pPr>
              <w:rPr>
                <w:rFonts w:ascii="Verdana" w:hAnsi="Verdana"/>
                <w:b/>
                <w:sz w:val="24"/>
                <w:szCs w:val="24"/>
                <w:lang w:val="nl-NL"/>
              </w:rPr>
            </w:pPr>
          </w:p>
        </w:tc>
        <w:tc>
          <w:tcPr>
            <w:tcW w:w="396" w:type="pct"/>
            <w:vMerge/>
            <w:vAlign w:val="center"/>
          </w:tcPr>
          <w:p w:rsidR="0027015D" w:rsidRPr="00DA1905" w:rsidRDefault="0027015D" w:rsidP="00DB1545">
            <w:pPr>
              <w:rPr>
                <w:rFonts w:ascii="Verdana" w:hAnsi="Verdana"/>
                <w:b/>
                <w:sz w:val="24"/>
                <w:szCs w:val="24"/>
                <w:lang w:val="nl-NL"/>
              </w:rPr>
            </w:pPr>
          </w:p>
        </w:tc>
        <w:tc>
          <w:tcPr>
            <w:tcW w:w="1914" w:type="pct"/>
            <w:vAlign w:val="center"/>
          </w:tcPr>
          <w:p w:rsidR="0027015D" w:rsidRPr="00DA1905" w:rsidRDefault="0027015D" w:rsidP="00DB1545">
            <w:pPr>
              <w:rPr>
                <w:rFonts w:ascii="Verdana" w:hAnsi="Verdana"/>
                <w:b/>
                <w:sz w:val="24"/>
                <w:szCs w:val="24"/>
                <w:lang w:val="nl-NL"/>
              </w:rPr>
            </w:pPr>
            <w:r w:rsidRPr="00E71D51">
              <w:rPr>
                <w:rFonts w:ascii="Verdana" w:hAnsi="Verdana"/>
                <w:b/>
                <w:sz w:val="24"/>
                <w:szCs w:val="24"/>
              </w:rPr>
              <w:t>Perpignan</w:t>
            </w:r>
          </w:p>
        </w:tc>
        <w:tc>
          <w:tcPr>
            <w:tcW w:w="394" w:type="pct"/>
            <w:vMerge/>
            <w:vAlign w:val="center"/>
          </w:tcPr>
          <w:p w:rsidR="0027015D" w:rsidRPr="00DA1905" w:rsidRDefault="0027015D" w:rsidP="00DB1545">
            <w:pPr>
              <w:rPr>
                <w:rFonts w:ascii="Verdana" w:hAnsi="Verdana"/>
                <w:b/>
                <w:sz w:val="24"/>
                <w:szCs w:val="24"/>
                <w:lang w:val="nl-NL"/>
              </w:rPr>
            </w:pP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7015D" w:rsidRPr="00F34BBE" w:rsidTr="00DB1545">
        <w:trPr>
          <w:trHeight w:val="510"/>
        </w:trPr>
        <w:tc>
          <w:tcPr>
            <w:tcW w:w="593" w:type="dxa"/>
            <w:shd w:val="clear" w:color="auto" w:fill="auto"/>
            <w:vAlign w:val="center"/>
          </w:tcPr>
          <w:p w:rsidR="0027015D" w:rsidRPr="00F34BBE" w:rsidRDefault="0027015D" w:rsidP="00DB1545">
            <w:pPr>
              <w:rPr>
                <w:rFonts w:ascii="Verdana" w:hAnsi="Verdana"/>
                <w:b/>
                <w:sz w:val="24"/>
                <w:szCs w:val="24"/>
              </w:rPr>
            </w:pPr>
            <w:r w:rsidRPr="00F34BBE">
              <w:rPr>
                <w:noProof/>
                <w:color w:val="0000FF"/>
                <w:lang w:val="nl-NL"/>
              </w:rPr>
              <w:drawing>
                <wp:inline distT="0" distB="0" distL="0" distR="0" wp14:anchorId="4CECB244" wp14:editId="2F7FA9FB">
                  <wp:extent cx="240000" cy="180000"/>
                  <wp:effectExtent l="0" t="0" r="0" b="0"/>
                  <wp:docPr id="19" name="Afbeelding 19" descr="Brug.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7015D" w:rsidRPr="00F34BBE" w:rsidRDefault="0027015D" w:rsidP="00DB1545">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4FA8BC67" wp14:editId="17509A6E">
                  <wp:extent cx="186545" cy="108000"/>
                  <wp:effectExtent l="0" t="0" r="4445" b="6350"/>
                  <wp:docPr id="20" name="Afbeelding 20"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rPr>
              <w:t xml:space="preserve"> </w:t>
            </w:r>
            <w:proofErr w:type="spellStart"/>
            <w:r w:rsidRPr="00E71D51">
              <w:rPr>
                <w:rFonts w:ascii="Verdana" w:hAnsi="Verdana"/>
                <w:b/>
                <w:sz w:val="24"/>
                <w:szCs w:val="24"/>
              </w:rPr>
              <w:t>L'Orbieu</w:t>
            </w:r>
            <w:proofErr w:type="spellEnd"/>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58FEAF1D" wp14:editId="3D90D290">
                  <wp:extent cx="190500" cy="144780"/>
                  <wp:effectExtent l="0" t="0" r="0" b="7620"/>
                  <wp:docPr id="18" name="Afbeelding 18"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25 Lézignan-Corbières</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77EAAEC8" wp14:editId="01403202">
                  <wp:extent cx="358140" cy="226695"/>
                  <wp:effectExtent l="19050" t="0" r="3810" b="0"/>
                  <wp:docPr id="27" name="Afbeelding 27"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6459364B" wp14:editId="4D84CC76">
                  <wp:extent cx="190500" cy="144780"/>
                  <wp:effectExtent l="0" t="0" r="0" b="7620"/>
                  <wp:docPr id="17" name="Afbeelding 17"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24 Carcassonne-La Cité</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7AA4B650" wp14:editId="1BF30709">
                  <wp:extent cx="358140" cy="226695"/>
                  <wp:effectExtent l="19050" t="0" r="3810" b="0"/>
                  <wp:docPr id="28" name="Afbeelding 28"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7015D" w:rsidRPr="00F34BBE" w:rsidTr="00DB1545">
        <w:trPr>
          <w:trHeight w:val="510"/>
        </w:trPr>
        <w:tc>
          <w:tcPr>
            <w:tcW w:w="593" w:type="dxa"/>
            <w:shd w:val="clear" w:color="auto" w:fill="auto"/>
            <w:vAlign w:val="center"/>
          </w:tcPr>
          <w:p w:rsidR="0027015D" w:rsidRPr="00F34BBE" w:rsidRDefault="0027015D" w:rsidP="00DB1545">
            <w:pPr>
              <w:rPr>
                <w:rFonts w:ascii="Verdana" w:hAnsi="Verdana"/>
                <w:b/>
                <w:sz w:val="24"/>
                <w:szCs w:val="24"/>
              </w:rPr>
            </w:pPr>
            <w:r w:rsidRPr="00F34BBE">
              <w:rPr>
                <w:noProof/>
                <w:color w:val="0000FF"/>
                <w:lang w:val="nl-NL"/>
              </w:rPr>
              <w:drawing>
                <wp:inline distT="0" distB="0" distL="0" distR="0" wp14:anchorId="42BBF10E" wp14:editId="3F1B786F">
                  <wp:extent cx="240000" cy="180000"/>
                  <wp:effectExtent l="0" t="0" r="0" b="0"/>
                  <wp:docPr id="15" name="Afbeelding 15" descr="Brug.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7015D" w:rsidRPr="00F34BBE" w:rsidRDefault="0027015D" w:rsidP="00DB1545">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1BE805B4" wp14:editId="2F2F99E4">
                  <wp:extent cx="186545" cy="108000"/>
                  <wp:effectExtent l="0" t="0" r="4445" b="6350"/>
                  <wp:docPr id="16" name="Afbeelding 16"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lang w:val="fr-FR"/>
              </w:rPr>
              <w:t xml:space="preserve"> L'Aude</w:t>
            </w:r>
          </w:p>
        </w:tc>
      </w:tr>
    </w:tbl>
    <w:p w:rsidR="0027015D" w:rsidRPr="00780BBE" w:rsidRDefault="0027015D" w:rsidP="0027015D">
      <w:pPr>
        <w:pStyle w:val="BusTic"/>
        <w:numPr>
          <w:ilvl w:val="0"/>
          <w:numId w:val="73"/>
        </w:numPr>
        <w:ind w:left="284" w:hanging="284"/>
        <w:rPr>
          <w:bCs/>
          <w:szCs w:val="24"/>
        </w:rPr>
      </w:pPr>
      <w:r w:rsidRPr="00780BBE">
        <w:rPr>
          <w:bCs/>
          <w:szCs w:val="24"/>
        </w:rPr>
        <w:t xml:space="preserve">De </w:t>
      </w:r>
      <w:proofErr w:type="spellStart"/>
      <w:r w:rsidRPr="00780BBE">
        <w:rPr>
          <w:bCs/>
          <w:szCs w:val="24"/>
        </w:rPr>
        <w:t>Aude</w:t>
      </w:r>
      <w:proofErr w:type="spellEnd"/>
      <w:r w:rsidRPr="00780BBE">
        <w:rPr>
          <w:bCs/>
          <w:szCs w:val="24"/>
        </w:rPr>
        <w:t xml:space="preserve"> (</w:t>
      </w:r>
      <w:proofErr w:type="spellStart"/>
      <w:r w:rsidRPr="00780BBE">
        <w:rPr>
          <w:bCs/>
          <w:szCs w:val="24"/>
        </w:rPr>
        <w:t>Atax</w:t>
      </w:r>
      <w:proofErr w:type="spellEnd"/>
      <w:r w:rsidRPr="00780BBE">
        <w:rPr>
          <w:bCs/>
          <w:szCs w:val="24"/>
        </w:rPr>
        <w:t xml:space="preserve"> in het Latijn), is een rivier in het zuiden van Frankrijk. </w:t>
      </w:r>
    </w:p>
    <w:p w:rsidR="0027015D" w:rsidRDefault="0027015D" w:rsidP="0027015D">
      <w:pPr>
        <w:pStyle w:val="BusTic"/>
        <w:numPr>
          <w:ilvl w:val="0"/>
          <w:numId w:val="73"/>
        </w:numPr>
        <w:ind w:left="284" w:hanging="284"/>
        <w:rPr>
          <w:bCs/>
          <w:szCs w:val="24"/>
        </w:rPr>
      </w:pPr>
      <w:r w:rsidRPr="00780BBE">
        <w:rPr>
          <w:bCs/>
          <w:szCs w:val="24"/>
        </w:rPr>
        <w:t xml:space="preserve">Hij ontspringt in de Oostelijke Pyreneeën en mondt uit in de Middellandse Zee in Les </w:t>
      </w:r>
      <w:proofErr w:type="spellStart"/>
      <w:r w:rsidRPr="00780BBE">
        <w:rPr>
          <w:bCs/>
          <w:szCs w:val="24"/>
        </w:rPr>
        <w:t>Cabanes</w:t>
      </w:r>
      <w:proofErr w:type="spellEnd"/>
      <w:r w:rsidRPr="00780BBE">
        <w:rPr>
          <w:bCs/>
          <w:szCs w:val="24"/>
        </w:rPr>
        <w:t>-de-</w:t>
      </w:r>
      <w:proofErr w:type="spellStart"/>
      <w:r w:rsidRPr="00780BBE">
        <w:rPr>
          <w:bCs/>
          <w:szCs w:val="24"/>
        </w:rPr>
        <w:t>Fleury</w:t>
      </w:r>
      <w:proofErr w:type="spellEnd"/>
      <w:r w:rsidRPr="00780BBE">
        <w:rPr>
          <w:bCs/>
          <w:szCs w:val="24"/>
        </w:rPr>
        <w:t xml:space="preserve"> bij Narbonne.</w:t>
      </w:r>
    </w:p>
    <w:p w:rsidR="0027015D" w:rsidRPr="00E176CC" w:rsidRDefault="0027015D" w:rsidP="0027015D">
      <w:pPr>
        <w:pStyle w:val="BusTic"/>
        <w:numPr>
          <w:ilvl w:val="0"/>
          <w:numId w:val="73"/>
        </w:numPr>
        <w:ind w:left="284" w:hanging="284"/>
        <w:rPr>
          <w:bCs/>
          <w:szCs w:val="24"/>
        </w:rPr>
      </w:pPr>
      <w:r w:rsidRPr="00E176CC">
        <w:rPr>
          <w:bCs/>
          <w:szCs w:val="24"/>
        </w:rPr>
        <w:t>Lengte  224 km</w:t>
      </w:r>
      <w:r>
        <w:rPr>
          <w:bCs/>
          <w:szCs w:val="24"/>
        </w:rPr>
        <w:t xml:space="preserve"> stroomt v</w:t>
      </w:r>
      <w:r w:rsidRPr="00780BBE">
        <w:rPr>
          <w:bCs/>
          <w:szCs w:val="24"/>
        </w:rPr>
        <w:t>an de Pyreneeën</w:t>
      </w:r>
      <w:r>
        <w:rPr>
          <w:bCs/>
          <w:szCs w:val="24"/>
        </w:rPr>
        <w:t xml:space="preserve"> -</w:t>
      </w:r>
      <w:r w:rsidRPr="00E176CC">
        <w:rPr>
          <w:bCs/>
          <w:szCs w:val="24"/>
        </w:rPr>
        <w:t xml:space="preserve"> </w:t>
      </w:r>
      <w:r>
        <w:rPr>
          <w:bCs/>
          <w:szCs w:val="24"/>
        </w:rPr>
        <w:t>n</w:t>
      </w:r>
      <w:r w:rsidRPr="00780BBE">
        <w:rPr>
          <w:bCs/>
          <w:szCs w:val="24"/>
        </w:rPr>
        <w:t>aar de Middellandse Zee</w:t>
      </w:r>
    </w:p>
    <w:p w:rsidR="0027015D" w:rsidRDefault="0027015D" w:rsidP="0027015D">
      <w:pPr>
        <w:pStyle w:val="BusTic"/>
        <w:numPr>
          <w:ilvl w:val="0"/>
          <w:numId w:val="0"/>
        </w:numPr>
        <w:ind w:left="284" w:hanging="284"/>
        <w:rPr>
          <w:bCs/>
          <w:szCs w:val="24"/>
        </w:rPr>
      </w:pPr>
      <w:r w:rsidRPr="00780BBE">
        <w:rPr>
          <w:bCs/>
          <w:szCs w:val="24"/>
        </w:rPr>
        <w:t>•</w:t>
      </w:r>
      <w:r w:rsidRPr="00780BBE">
        <w:rPr>
          <w:bCs/>
          <w:szCs w:val="24"/>
        </w:rPr>
        <w:tab/>
        <w:t xml:space="preserve">De rivier komt door twee departementen van de regio Languedoc-Roussillon: de </w:t>
      </w:r>
      <w:proofErr w:type="spellStart"/>
      <w:r w:rsidRPr="00780BBE">
        <w:rPr>
          <w:bCs/>
          <w:szCs w:val="24"/>
        </w:rPr>
        <w:t>Pyrénées-Orientales</w:t>
      </w:r>
      <w:proofErr w:type="spellEnd"/>
      <w:r w:rsidRPr="00780BBE">
        <w:rPr>
          <w:bCs/>
          <w:szCs w:val="24"/>
        </w:rPr>
        <w:t xml:space="preserve"> met de steden </w:t>
      </w:r>
      <w:proofErr w:type="spellStart"/>
      <w:r w:rsidRPr="00780BBE">
        <w:rPr>
          <w:bCs/>
          <w:szCs w:val="24"/>
        </w:rPr>
        <w:t>Matemale</w:t>
      </w:r>
      <w:proofErr w:type="spellEnd"/>
      <w:r w:rsidRPr="00780BBE">
        <w:rPr>
          <w:bCs/>
          <w:szCs w:val="24"/>
        </w:rPr>
        <w:t xml:space="preserve"> en </w:t>
      </w:r>
      <w:proofErr w:type="spellStart"/>
      <w:r w:rsidRPr="00780BBE">
        <w:rPr>
          <w:bCs/>
          <w:szCs w:val="24"/>
        </w:rPr>
        <w:t>Formiguères</w:t>
      </w:r>
      <w:proofErr w:type="spellEnd"/>
      <w:r w:rsidRPr="00780BBE">
        <w:rPr>
          <w:bCs/>
          <w:szCs w:val="24"/>
        </w:rPr>
        <w:t xml:space="preserve">, en het departement van de </w:t>
      </w:r>
      <w:proofErr w:type="spellStart"/>
      <w:r w:rsidRPr="00780BBE">
        <w:rPr>
          <w:bCs/>
          <w:szCs w:val="24"/>
        </w:rPr>
        <w:t>Aude</w:t>
      </w:r>
      <w:proofErr w:type="spellEnd"/>
      <w:r w:rsidRPr="00780BBE">
        <w:rPr>
          <w:bCs/>
          <w:szCs w:val="24"/>
        </w:rPr>
        <w:t xml:space="preserve"> met de steden </w:t>
      </w:r>
      <w:proofErr w:type="spellStart"/>
      <w:r w:rsidRPr="00780BBE">
        <w:rPr>
          <w:bCs/>
          <w:szCs w:val="24"/>
        </w:rPr>
        <w:t>Axat</w:t>
      </w:r>
      <w:proofErr w:type="spellEnd"/>
      <w:r w:rsidRPr="00780BBE">
        <w:rPr>
          <w:bCs/>
          <w:szCs w:val="24"/>
        </w:rPr>
        <w:t xml:space="preserve">, </w:t>
      </w:r>
      <w:proofErr w:type="spellStart"/>
      <w:r w:rsidRPr="00780BBE">
        <w:rPr>
          <w:bCs/>
          <w:szCs w:val="24"/>
        </w:rPr>
        <w:t>Quillan</w:t>
      </w:r>
      <w:proofErr w:type="spellEnd"/>
      <w:r w:rsidRPr="00780BBE">
        <w:rPr>
          <w:bCs/>
          <w:szCs w:val="24"/>
        </w:rPr>
        <w:t xml:space="preserve">, </w:t>
      </w:r>
      <w:proofErr w:type="spellStart"/>
      <w:r w:rsidRPr="00780BBE">
        <w:rPr>
          <w:bCs/>
          <w:szCs w:val="24"/>
        </w:rPr>
        <w:t>Couiza</w:t>
      </w:r>
      <w:proofErr w:type="spellEnd"/>
      <w:r w:rsidRPr="00780BBE">
        <w:rPr>
          <w:bCs/>
          <w:szCs w:val="24"/>
        </w:rPr>
        <w:t xml:space="preserve">, </w:t>
      </w:r>
      <w:proofErr w:type="spellStart"/>
      <w:r w:rsidRPr="00780BBE">
        <w:rPr>
          <w:bCs/>
          <w:szCs w:val="24"/>
        </w:rPr>
        <w:t>Limoux</w:t>
      </w:r>
      <w:proofErr w:type="spellEnd"/>
      <w:r w:rsidRPr="00780BBE">
        <w:rPr>
          <w:bCs/>
          <w:szCs w:val="24"/>
        </w:rPr>
        <w:t xml:space="preserve">, Carcassonne, </w:t>
      </w:r>
      <w:proofErr w:type="spellStart"/>
      <w:r w:rsidRPr="00780BBE">
        <w:rPr>
          <w:bCs/>
          <w:szCs w:val="24"/>
        </w:rPr>
        <w:t>Trèbes</w:t>
      </w:r>
      <w:proofErr w:type="spellEnd"/>
      <w:r w:rsidRPr="00780BBE">
        <w:rPr>
          <w:bCs/>
          <w:szCs w:val="24"/>
        </w:rPr>
        <w:t xml:space="preserve"> en Narbonne.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134BB5AE" wp14:editId="5A858750">
                  <wp:extent cx="190500" cy="144780"/>
                  <wp:effectExtent l="0" t="0" r="0" b="7620"/>
                  <wp:docPr id="14" name="Afbeelding 14"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 xml:space="preserve">23 </w:t>
            </w:r>
            <w:proofErr w:type="spellStart"/>
            <w:r w:rsidRPr="00E71D51">
              <w:rPr>
                <w:rFonts w:ascii="Verdana" w:hAnsi="Verdana"/>
                <w:b/>
                <w:sz w:val="24"/>
                <w:szCs w:val="24"/>
                <w:lang w:val="fr-FR"/>
              </w:rPr>
              <w:t>Carcassonne-Z.I</w:t>
            </w:r>
            <w:proofErr w:type="spellEnd"/>
            <w:r w:rsidRPr="00E71D51">
              <w:rPr>
                <w:rFonts w:ascii="Verdana" w:hAnsi="Verdana"/>
                <w:b/>
                <w:sz w:val="24"/>
                <w:szCs w:val="24"/>
                <w:lang w:val="fr-FR"/>
              </w:rPr>
              <w:t>.</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4FA4DD41" wp14:editId="02C8F49D">
                  <wp:extent cx="358140" cy="226695"/>
                  <wp:effectExtent l="19050" t="0" r="3810" b="0"/>
                  <wp:docPr id="29" name="Afbeelding 2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pStyle w:val="BusTic"/>
        <w:numPr>
          <w:ilvl w:val="0"/>
          <w:numId w:val="0"/>
        </w:numPr>
        <w:ind w:left="284" w:hanging="284"/>
        <w:rPr>
          <w:bCs/>
          <w:szCs w:val="24"/>
        </w:rPr>
      </w:pPr>
      <w:r w:rsidRPr="008A4EFE">
        <w:rPr>
          <w:rStyle w:val="plaats0"/>
        </w:rPr>
        <w:t>Carcassonne</w:t>
      </w:r>
      <w:r w:rsidRPr="008A4EFE">
        <w:rPr>
          <w:bCs/>
          <w:szCs w:val="24"/>
        </w:rPr>
        <w:t xml:space="preserve"> </w:t>
      </w:r>
      <w:r>
        <w:rPr>
          <w:bCs/>
          <w:szCs w:val="24"/>
        </w:rPr>
        <w:t xml:space="preserve">± </w:t>
      </w:r>
      <w:r w:rsidRPr="00BE6D53">
        <w:rPr>
          <w:bCs/>
          <w:szCs w:val="24"/>
        </w:rPr>
        <w:t>43.950</w:t>
      </w:r>
      <w:r>
        <w:rPr>
          <w:bCs/>
          <w:szCs w:val="24"/>
        </w:rPr>
        <w:t xml:space="preserve"> inwoners </w:t>
      </w:r>
    </w:p>
    <w:p w:rsidR="0027015D" w:rsidRPr="008A4EFE" w:rsidRDefault="0027015D" w:rsidP="0027015D">
      <w:pPr>
        <w:pStyle w:val="BusTic"/>
        <w:numPr>
          <w:ilvl w:val="0"/>
          <w:numId w:val="73"/>
        </w:numPr>
        <w:ind w:left="284" w:hanging="284"/>
      </w:pPr>
      <w:r w:rsidRPr="008A4EFE">
        <w:t xml:space="preserve">Carcassonne (Occitaans: </w:t>
      </w:r>
      <w:proofErr w:type="spellStart"/>
      <w:r w:rsidRPr="008A4EFE">
        <w:t>Carcassona</w:t>
      </w:r>
      <w:proofErr w:type="spellEnd"/>
      <w:r w:rsidRPr="008A4EFE">
        <w:t xml:space="preserve">) is een stad in Frankrijk. </w:t>
      </w:r>
    </w:p>
    <w:p w:rsidR="0027015D" w:rsidRPr="008A4EFE" w:rsidRDefault="0027015D" w:rsidP="0027015D">
      <w:pPr>
        <w:pStyle w:val="BusTic"/>
        <w:numPr>
          <w:ilvl w:val="0"/>
          <w:numId w:val="73"/>
        </w:numPr>
        <w:ind w:left="284" w:hanging="284"/>
      </w:pPr>
      <w:r w:rsidRPr="008A4EFE">
        <w:t xml:space="preserve">Het is de prefectuur (hoofdstad) van het departement </w:t>
      </w:r>
      <w:proofErr w:type="spellStart"/>
      <w:r w:rsidRPr="008A4EFE">
        <w:t>Aude</w:t>
      </w:r>
      <w:proofErr w:type="spellEnd"/>
      <w:r w:rsidRPr="008A4EFE">
        <w:t xml:space="preserve">. </w:t>
      </w:r>
    </w:p>
    <w:p w:rsidR="0027015D" w:rsidRPr="008A4EFE" w:rsidRDefault="0027015D" w:rsidP="0027015D">
      <w:pPr>
        <w:pStyle w:val="BusTic"/>
        <w:numPr>
          <w:ilvl w:val="0"/>
          <w:numId w:val="73"/>
        </w:numPr>
        <w:ind w:left="284" w:hanging="284"/>
      </w:pPr>
      <w:r w:rsidRPr="008A4EFE">
        <w:t xml:space="preserve">Carcassonne ligt in de regio Languedoc-Roussillon op 90 kilometer ten zuidoosten van Toulouse, globaal tussen de Pyreneeën en de </w:t>
      </w:r>
      <w:proofErr w:type="spellStart"/>
      <w:r w:rsidRPr="008A4EFE">
        <w:t>Montagne</w:t>
      </w:r>
      <w:proofErr w:type="spellEnd"/>
      <w:r w:rsidRPr="008A4EFE">
        <w:t xml:space="preserve"> Noire. </w:t>
      </w:r>
    </w:p>
    <w:p w:rsidR="0027015D" w:rsidRPr="008A4EFE" w:rsidRDefault="0027015D" w:rsidP="0027015D">
      <w:pPr>
        <w:pStyle w:val="BusTic"/>
        <w:numPr>
          <w:ilvl w:val="0"/>
          <w:numId w:val="73"/>
        </w:numPr>
        <w:ind w:left="284" w:hanging="284"/>
      </w:pPr>
      <w:r w:rsidRPr="008A4EFE">
        <w:t xml:space="preserve">De stad ligt aan weerszijden van de rivier de </w:t>
      </w:r>
      <w:proofErr w:type="spellStart"/>
      <w:r w:rsidRPr="008A4EFE">
        <w:t>Aude</w:t>
      </w:r>
      <w:proofErr w:type="spellEnd"/>
      <w:r w:rsidRPr="008A4EFE">
        <w:t xml:space="preserve"> en wordt doorsneden door het </w:t>
      </w:r>
      <w:proofErr w:type="spellStart"/>
      <w:r w:rsidRPr="008A4EFE">
        <w:t>Canal</w:t>
      </w:r>
      <w:proofErr w:type="spellEnd"/>
      <w:r w:rsidRPr="008A4EFE">
        <w:t xml:space="preserve"> du Midi. </w:t>
      </w:r>
    </w:p>
    <w:p w:rsidR="0027015D" w:rsidRPr="008A4EFE" w:rsidRDefault="0027015D" w:rsidP="0027015D">
      <w:pPr>
        <w:pStyle w:val="BusTic"/>
        <w:numPr>
          <w:ilvl w:val="0"/>
          <w:numId w:val="73"/>
        </w:numPr>
        <w:ind w:left="284" w:hanging="284"/>
      </w:pPr>
      <w:r w:rsidRPr="008A4EFE">
        <w:t>De stad heeft door zijn centrale ligging een belangrijke regionale marktfunctie; belangrijkste werkgevers zijn de overheid, dienstense</w:t>
      </w:r>
      <w:r>
        <w:t>ctor, detailhandel en toerisme, i</w:t>
      </w:r>
      <w:r w:rsidRPr="008A4EFE">
        <w:t>n de gemeente ligt spoorwegstation Carcassonne.</w:t>
      </w:r>
    </w:p>
    <w:p w:rsidR="0027015D" w:rsidRPr="008A4EFE" w:rsidRDefault="0027015D" w:rsidP="0027015D">
      <w:pPr>
        <w:pStyle w:val="BusTic"/>
        <w:numPr>
          <w:ilvl w:val="0"/>
          <w:numId w:val="73"/>
        </w:numPr>
        <w:ind w:left="284" w:hanging="284"/>
      </w:pPr>
      <w:r w:rsidRPr="008A4EFE">
        <w:t xml:space="preserve">De stad staat op de werelderfgoedlijst van UNESCO en trekt jaarlijks 3 miljoen toeristen. </w:t>
      </w:r>
    </w:p>
    <w:p w:rsidR="0027015D" w:rsidRPr="008A4EFE" w:rsidRDefault="0027015D" w:rsidP="0027015D">
      <w:pPr>
        <w:pStyle w:val="BusTic"/>
        <w:numPr>
          <w:ilvl w:val="0"/>
          <w:numId w:val="73"/>
        </w:numPr>
        <w:ind w:left="284" w:hanging="284"/>
      </w:pPr>
      <w:r w:rsidRPr="008A4EFE">
        <w:t xml:space="preserve">De bekendste bezienswaardigheid is de volledig gerestaureerde citadel, La Cité genaamd. </w:t>
      </w:r>
    </w:p>
    <w:p w:rsidR="0027015D" w:rsidRPr="008A4EFE" w:rsidRDefault="0027015D" w:rsidP="0027015D">
      <w:pPr>
        <w:pStyle w:val="BusTic"/>
        <w:numPr>
          <w:ilvl w:val="0"/>
          <w:numId w:val="73"/>
        </w:numPr>
        <w:ind w:left="284" w:hanging="284"/>
      </w:pPr>
      <w:r w:rsidRPr="008A4EFE">
        <w:t xml:space="preserve">De citadel staat bekend als mooiste voorbeeld van een middeleeuwse stad in Europa, die bijna volledig bewaard is. </w:t>
      </w:r>
    </w:p>
    <w:p w:rsidR="0027015D" w:rsidRDefault="0027015D" w:rsidP="0027015D">
      <w:pPr>
        <w:pStyle w:val="BusTic"/>
        <w:numPr>
          <w:ilvl w:val="0"/>
          <w:numId w:val="73"/>
        </w:numPr>
        <w:ind w:left="284" w:hanging="284"/>
      </w:pPr>
      <w:r w:rsidRPr="008A4EFE">
        <w:t>Het is ook de grootste burcht van de Katharen</w:t>
      </w:r>
      <w:r w:rsidR="0033492D">
        <w:t>, d</w:t>
      </w:r>
      <w:r w:rsidRPr="008A4EFE">
        <w:t xml:space="preserve">e eigenlijke binnenstad, waar ook het stadhuis ligt, is de </w:t>
      </w:r>
      <w:proofErr w:type="spellStart"/>
      <w:r w:rsidRPr="008A4EFE">
        <w:t>Ville</w:t>
      </w:r>
      <w:proofErr w:type="spellEnd"/>
      <w:r w:rsidRPr="008A4EFE">
        <w:t xml:space="preserve"> </w:t>
      </w:r>
      <w:proofErr w:type="spellStart"/>
      <w:r w:rsidRPr="008A4EFE">
        <w:t>Basse</w:t>
      </w:r>
      <w:proofErr w:type="spellEnd"/>
      <w:r w:rsidRPr="008A4EFE">
        <w:t xml:space="preserve"> (Benedenstad) of </w:t>
      </w:r>
      <w:proofErr w:type="spellStart"/>
      <w:r w:rsidRPr="008A4EFE">
        <w:t>Bastide</w:t>
      </w:r>
      <w:proofErr w:type="spellEnd"/>
      <w:r w:rsidRPr="008A4EFE">
        <w:t xml:space="preserve"> St. Louis. </w:t>
      </w:r>
    </w:p>
    <w:p w:rsidR="0027015D" w:rsidRDefault="0027015D" w:rsidP="0027015D">
      <w:pPr>
        <w:pStyle w:val="BusTic"/>
        <w:numPr>
          <w:ilvl w:val="0"/>
          <w:numId w:val="73"/>
        </w:numPr>
        <w:ind w:left="284" w:hanging="284"/>
      </w:pPr>
      <w:r w:rsidRPr="008A4EFE">
        <w:t>Dit centrum is in de 13</w:t>
      </w:r>
      <w:r w:rsidRPr="008A4EFE">
        <w:rPr>
          <w:vertAlign w:val="superscript"/>
        </w:rPr>
        <w:t>de</w:t>
      </w:r>
      <w:r>
        <w:t xml:space="preserve"> </w:t>
      </w:r>
      <w:r w:rsidRPr="008A4EFE">
        <w:t xml:space="preserve">eeuw gebouwd als toevluchtsoord voor bewoners uit de voorsteden.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lastRenderedPageBreak/>
              <w:drawing>
                <wp:inline distT="0" distB="0" distL="0" distR="0" wp14:anchorId="5B460008" wp14:editId="277C2699">
                  <wp:extent cx="190500" cy="144780"/>
                  <wp:effectExtent l="0" t="0" r="0" b="7620"/>
                  <wp:docPr id="13" name="Afbeelding 13"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22 Bram</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60E18070" wp14:editId="4609461E">
                  <wp:extent cx="358140" cy="226695"/>
                  <wp:effectExtent l="19050" t="0" r="3810" b="0"/>
                  <wp:docPr id="30" name="Afbeelding 3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0D792451" wp14:editId="7B73001A">
                  <wp:extent cx="190500" cy="144780"/>
                  <wp:effectExtent l="0" t="0" r="0" b="7620"/>
                  <wp:docPr id="12" name="Afbeelding 12"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21 Castelnaudary</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05D7ECFF" wp14:editId="47AB9661">
                  <wp:extent cx="358140" cy="226695"/>
                  <wp:effectExtent l="19050" t="0" r="3810" b="0"/>
                  <wp:docPr id="31" name="Afbeelding 31"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Pr="00BE6D53" w:rsidRDefault="0027015D" w:rsidP="0027015D">
      <w:pPr>
        <w:pStyle w:val="BusTic"/>
        <w:numPr>
          <w:ilvl w:val="0"/>
          <w:numId w:val="0"/>
        </w:numPr>
        <w:ind w:left="284" w:hanging="284"/>
      </w:pPr>
      <w:r w:rsidRPr="00BE6D53">
        <w:rPr>
          <w:rStyle w:val="plaats0"/>
        </w:rPr>
        <w:t>Castelnaudary</w:t>
      </w:r>
      <w:r>
        <w:t xml:space="preserve"> </w:t>
      </w:r>
      <w:r w:rsidRPr="00BE6D53">
        <w:t xml:space="preserve"> </w:t>
      </w:r>
      <w:r>
        <w:t xml:space="preserve">± 10.851 inwoners </w:t>
      </w:r>
    </w:p>
    <w:p w:rsidR="0027015D" w:rsidRDefault="0027015D" w:rsidP="0027015D">
      <w:pPr>
        <w:pStyle w:val="BusTic"/>
        <w:numPr>
          <w:ilvl w:val="0"/>
          <w:numId w:val="73"/>
        </w:numPr>
        <w:ind w:left="284" w:hanging="284"/>
      </w:pPr>
      <w:r w:rsidRPr="00BE6D53">
        <w:t xml:space="preserve">Castelnaudary is een gemeente in het Franse departement </w:t>
      </w:r>
      <w:proofErr w:type="spellStart"/>
      <w:r w:rsidRPr="00BE6D53">
        <w:t>Aude</w:t>
      </w:r>
      <w:proofErr w:type="spellEnd"/>
      <w:r w:rsidRPr="00BE6D53">
        <w:t xml:space="preserve"> (regio Languedoc-Roussillon). </w:t>
      </w:r>
    </w:p>
    <w:p w:rsidR="0027015D" w:rsidRDefault="0027015D" w:rsidP="0027015D">
      <w:pPr>
        <w:pStyle w:val="BusTic"/>
        <w:numPr>
          <w:ilvl w:val="0"/>
          <w:numId w:val="73"/>
        </w:numPr>
        <w:ind w:left="284" w:hanging="284"/>
      </w:pPr>
      <w:r w:rsidRPr="00BE6D53">
        <w:t>De plaats maakt deel uit van het arrondissement Carcassonne.</w:t>
      </w:r>
    </w:p>
    <w:p w:rsidR="0027015D" w:rsidRPr="00BE6D53" w:rsidRDefault="0027015D" w:rsidP="0027015D">
      <w:pPr>
        <w:pStyle w:val="BusTic"/>
        <w:numPr>
          <w:ilvl w:val="0"/>
          <w:numId w:val="73"/>
        </w:numPr>
        <w:ind w:left="284" w:hanging="284"/>
      </w:pPr>
      <w:r w:rsidRPr="00BE6D53">
        <w:t xml:space="preserve"> In de gemeente ligt spoorwegstation Castelnaudary</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7015D" w:rsidRPr="00F34BBE" w:rsidTr="00DB1545">
        <w:trPr>
          <w:trHeight w:val="510"/>
        </w:trPr>
        <w:tc>
          <w:tcPr>
            <w:tcW w:w="593" w:type="dxa"/>
            <w:shd w:val="clear" w:color="auto" w:fill="auto"/>
            <w:vAlign w:val="center"/>
          </w:tcPr>
          <w:p w:rsidR="0027015D" w:rsidRPr="00F34BBE" w:rsidRDefault="0027015D" w:rsidP="00DB1545">
            <w:pPr>
              <w:rPr>
                <w:rFonts w:ascii="Verdana" w:hAnsi="Verdana"/>
                <w:b/>
                <w:sz w:val="24"/>
                <w:szCs w:val="24"/>
              </w:rPr>
            </w:pPr>
            <w:r w:rsidRPr="00F34BBE">
              <w:rPr>
                <w:noProof/>
                <w:color w:val="0000FF"/>
                <w:lang w:val="nl-NL"/>
              </w:rPr>
              <w:drawing>
                <wp:inline distT="0" distB="0" distL="0" distR="0" wp14:anchorId="1C07331F" wp14:editId="5B40ED00">
                  <wp:extent cx="240000" cy="180000"/>
                  <wp:effectExtent l="0" t="0" r="0" b="0"/>
                  <wp:docPr id="11" name="Afbeelding 11" descr="Brug.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7015D" w:rsidRPr="00F34BBE" w:rsidRDefault="0027015D" w:rsidP="00DB1545">
            <w:pPr>
              <w:jc w:val="center"/>
              <w:rPr>
                <w:rFonts w:ascii="Verdana" w:hAnsi="Verdana"/>
                <w:b/>
                <w:sz w:val="24"/>
                <w:szCs w:val="24"/>
              </w:rPr>
            </w:pPr>
            <w:r w:rsidRPr="00F34BBE">
              <w:rPr>
                <w:rFonts w:ascii="Verdana" w:hAnsi="Verdana"/>
                <w:b/>
                <w:noProof/>
                <w:color w:val="0000FF"/>
                <w:sz w:val="24"/>
                <w:szCs w:val="24"/>
                <w:lang w:val="nl-NL"/>
              </w:rPr>
              <w:drawing>
                <wp:inline distT="0" distB="0" distL="0" distR="0" wp14:anchorId="64D0F070" wp14:editId="3EA4F7EB">
                  <wp:extent cx="186545" cy="108000"/>
                  <wp:effectExtent l="0" t="0" r="4445" b="6350"/>
                  <wp:docPr id="129" name="Afbeelding 129"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E71D51">
              <w:rPr>
                <w:rFonts w:ascii="Verdana" w:hAnsi="Verdana"/>
                <w:b/>
                <w:sz w:val="24"/>
                <w:szCs w:val="24"/>
                <w:lang w:val="fr-FR"/>
              </w:rPr>
              <w:t xml:space="preserve"> Canal du Midi</w:t>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64A46A4C" wp14:editId="128ED482">
                  <wp:extent cx="190500" cy="144780"/>
                  <wp:effectExtent l="0" t="0" r="0" b="7620"/>
                  <wp:docPr id="10" name="Afbeelding 10"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20 Villefranche-de-Lauragais</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0C7B2C1D" wp14:editId="6C580071">
                  <wp:extent cx="358140" cy="226695"/>
                  <wp:effectExtent l="19050" t="0" r="3810" b="0"/>
                  <wp:docPr id="32" name="Afbeelding 3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27015D" w:rsidRPr="00DA1905" w:rsidTr="00DB1545">
        <w:trPr>
          <w:trHeight w:val="254"/>
        </w:trPr>
        <w:tc>
          <w:tcPr>
            <w:tcW w:w="2296" w:type="pct"/>
            <w:vMerge w:val="restart"/>
            <w:shd w:val="clear" w:color="auto" w:fill="D9D9D9" w:themeFill="background1" w:themeFillShade="D9"/>
            <w:vAlign w:val="center"/>
          </w:tcPr>
          <w:p w:rsidR="0027015D" w:rsidRPr="00DA1905" w:rsidRDefault="0027015D" w:rsidP="00DB1545">
            <w:pPr>
              <w:rPr>
                <w:rFonts w:ascii="Verdana" w:hAnsi="Verdana"/>
                <w:b/>
                <w:sz w:val="24"/>
                <w:szCs w:val="24"/>
                <w:lang w:val="nl-NL"/>
              </w:rPr>
            </w:pPr>
            <w:r w:rsidRPr="00DA1905">
              <w:rPr>
                <w:rFonts w:ascii="Verdana" w:hAnsi="Verdana"/>
                <w:b/>
                <w:sz w:val="24"/>
                <w:szCs w:val="24"/>
                <w:lang w:val="nl-NL"/>
              </w:rPr>
              <w:t xml:space="preserve">Knooppunt met de </w:t>
            </w:r>
            <w:r w:rsidRPr="00AA5AF4">
              <w:rPr>
                <w:rFonts w:ascii="Comic Sans MS" w:hAnsi="Comic Sans MS"/>
                <w:b/>
                <w:noProof/>
                <w:color w:val="0000FF"/>
                <w:sz w:val="24"/>
                <w:szCs w:val="24"/>
                <w:lang w:val="nl-NL"/>
              </w:rPr>
              <w:drawing>
                <wp:inline distT="0" distB="0" distL="0" distR="0" wp14:anchorId="4C8D88A1" wp14:editId="6CBF7954">
                  <wp:extent cx="358140" cy="226695"/>
                  <wp:effectExtent l="19050" t="0" r="3810" b="0"/>
                  <wp:docPr id="65" name="Afbeelding 65"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ustic.nl/Web%20Pagina%20Informatie%20autowegen/Buttons%20autowegen/A66.gif">
                            <a:hlinkClick r:id="rId20" tgtFrame="_blank"/>
                          </pic:cNvPr>
                          <pic:cNvPicPr>
                            <a:picLocks noChangeAspect="1" noChangeArrowheads="1"/>
                          </pic:cNvPicPr>
                        </pic:nvPicPr>
                        <pic:blipFill>
                          <a:blip r:embed="rId21"/>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396" w:type="pct"/>
            <w:vMerge w:val="restart"/>
            <w:vAlign w:val="center"/>
          </w:tcPr>
          <w:p w:rsidR="0027015D" w:rsidRDefault="0027015D" w:rsidP="00DB1545">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089E7A7D" wp14:editId="42CDC156">
                  <wp:extent cx="358140" cy="226695"/>
                  <wp:effectExtent l="19050" t="0" r="3810" b="0"/>
                  <wp:docPr id="8" name="Afbeelding 8" descr="http://www.bustic.nl/Web%20Pagina%20Informatie%20autowegen/Buttons%20autowegen/A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ustic.nl/Web%20Pagina%20Informatie%20autowegen/Buttons%20autowegen/A66.gif">
                            <a:hlinkClick r:id="rId20" tgtFrame="_blank"/>
                          </pic:cNvPr>
                          <pic:cNvPicPr>
                            <a:picLocks noChangeAspect="1" noChangeArrowheads="1"/>
                          </pic:cNvPicPr>
                        </pic:nvPicPr>
                        <pic:blipFill>
                          <a:blip r:embed="rId21"/>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7015D" w:rsidRPr="00DA1905" w:rsidRDefault="0027015D" w:rsidP="00DB1545">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6A7ED55C" wp14:editId="1ECC1173">
                  <wp:extent cx="358140" cy="226695"/>
                  <wp:effectExtent l="19050" t="0" r="3810" b="0"/>
                  <wp:docPr id="9" name="Afbeelding 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27015D" w:rsidRPr="00DA1905" w:rsidRDefault="0027015D" w:rsidP="00DB1545">
            <w:pPr>
              <w:rPr>
                <w:rFonts w:ascii="Verdana" w:hAnsi="Verdana"/>
                <w:b/>
                <w:sz w:val="24"/>
                <w:szCs w:val="24"/>
                <w:lang w:val="nl-NL"/>
              </w:rPr>
            </w:pPr>
            <w:r w:rsidRPr="00E71D51">
              <w:rPr>
                <w:rFonts w:ascii="Verdana" w:hAnsi="Verdana"/>
                <w:b/>
                <w:sz w:val="24"/>
                <w:szCs w:val="24"/>
                <w:lang w:val="fr-FR"/>
              </w:rPr>
              <w:t>Foix</w:t>
            </w:r>
          </w:p>
        </w:tc>
        <w:tc>
          <w:tcPr>
            <w:tcW w:w="394" w:type="pct"/>
            <w:vMerge w:val="restart"/>
            <w:vAlign w:val="center"/>
          </w:tcPr>
          <w:p w:rsidR="0027015D" w:rsidRPr="00DA1905" w:rsidRDefault="0027015D" w:rsidP="00DB1545">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15C63941" wp14:editId="708F293C">
                  <wp:extent cx="358140" cy="226695"/>
                  <wp:effectExtent l="19050" t="0" r="3810" b="0"/>
                  <wp:docPr id="33" name="Afbeelding 33"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7015D" w:rsidRPr="00DA1905" w:rsidTr="00DB1545">
        <w:trPr>
          <w:trHeight w:val="254"/>
        </w:trPr>
        <w:tc>
          <w:tcPr>
            <w:tcW w:w="2296" w:type="pct"/>
            <w:vMerge/>
            <w:shd w:val="clear" w:color="auto" w:fill="D9D9D9" w:themeFill="background1" w:themeFillShade="D9"/>
            <w:vAlign w:val="center"/>
          </w:tcPr>
          <w:p w:rsidR="0027015D" w:rsidRPr="00DA1905" w:rsidRDefault="0027015D" w:rsidP="00DB1545">
            <w:pPr>
              <w:rPr>
                <w:rFonts w:ascii="Verdana" w:hAnsi="Verdana"/>
                <w:b/>
                <w:sz w:val="24"/>
                <w:szCs w:val="24"/>
                <w:lang w:val="nl-NL"/>
              </w:rPr>
            </w:pPr>
          </w:p>
        </w:tc>
        <w:tc>
          <w:tcPr>
            <w:tcW w:w="396" w:type="pct"/>
            <w:vMerge/>
            <w:vAlign w:val="center"/>
          </w:tcPr>
          <w:p w:rsidR="0027015D" w:rsidRPr="00DA1905" w:rsidRDefault="0027015D" w:rsidP="00DB1545">
            <w:pPr>
              <w:rPr>
                <w:rFonts w:ascii="Verdana" w:hAnsi="Verdana"/>
                <w:b/>
                <w:sz w:val="24"/>
                <w:szCs w:val="24"/>
                <w:lang w:val="nl-NL"/>
              </w:rPr>
            </w:pPr>
          </w:p>
        </w:tc>
        <w:tc>
          <w:tcPr>
            <w:tcW w:w="1914" w:type="pct"/>
            <w:vAlign w:val="center"/>
          </w:tcPr>
          <w:p w:rsidR="0027015D" w:rsidRPr="00DA1905" w:rsidRDefault="0027015D" w:rsidP="00DB1545">
            <w:pPr>
              <w:rPr>
                <w:rFonts w:ascii="Verdana" w:hAnsi="Verdana"/>
                <w:b/>
                <w:sz w:val="24"/>
                <w:szCs w:val="24"/>
                <w:lang w:val="nl-NL"/>
              </w:rPr>
            </w:pPr>
          </w:p>
        </w:tc>
        <w:tc>
          <w:tcPr>
            <w:tcW w:w="394" w:type="pct"/>
            <w:vMerge/>
            <w:vAlign w:val="center"/>
          </w:tcPr>
          <w:p w:rsidR="0027015D" w:rsidRPr="00DA1905" w:rsidRDefault="0027015D" w:rsidP="00DB1545">
            <w:pPr>
              <w:rPr>
                <w:rFonts w:ascii="Verdana" w:hAnsi="Verdana"/>
                <w:b/>
                <w:sz w:val="24"/>
                <w:szCs w:val="24"/>
                <w:lang w:val="nl-NL"/>
              </w:rPr>
            </w:pP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5102"/>
      </w:tblGrid>
      <w:tr w:rsidR="0027015D" w:rsidRPr="00AA5AF4" w:rsidTr="00DB1545">
        <w:trPr>
          <w:trHeight w:val="510"/>
        </w:trPr>
        <w:tc>
          <w:tcPr>
            <w:tcW w:w="593" w:type="dxa"/>
            <w:shd w:val="clear" w:color="auto" w:fill="auto"/>
            <w:vAlign w:val="center"/>
          </w:tcPr>
          <w:p w:rsidR="0027015D" w:rsidRPr="00AA5AF4" w:rsidRDefault="0027015D" w:rsidP="00DB1545">
            <w:pPr>
              <w:jc w:val="center"/>
              <w:rPr>
                <w:rFonts w:ascii="Verdana" w:hAnsi="Verdana"/>
                <w:b/>
                <w:sz w:val="24"/>
                <w:szCs w:val="24"/>
                <w:lang w:val="fr-FR"/>
              </w:rPr>
            </w:pPr>
            <w:r w:rsidRPr="00AA5AF4">
              <w:rPr>
                <w:rFonts w:ascii="Verdana" w:hAnsi="Verdana"/>
                <w:b/>
                <w:noProof/>
                <w:color w:val="0000FF"/>
                <w:sz w:val="24"/>
                <w:szCs w:val="24"/>
                <w:lang w:val="nl-NL"/>
              </w:rPr>
              <w:drawing>
                <wp:inline distT="0" distB="0" distL="0" distR="0" wp14:anchorId="57EE21DF" wp14:editId="65965987">
                  <wp:extent cx="180000" cy="180000"/>
                  <wp:effectExtent l="0" t="0" r="0" b="0"/>
                  <wp:docPr id="37" name="Afbeelding 37" descr="T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o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c>
          <w:tcPr>
            <w:tcW w:w="5102" w:type="dxa"/>
            <w:shd w:val="clear" w:color="auto" w:fill="FABF8F" w:themeFill="accent6" w:themeFillTint="99"/>
            <w:vAlign w:val="center"/>
          </w:tcPr>
          <w:p w:rsidR="0027015D" w:rsidRPr="00AA5AF4" w:rsidRDefault="0027015D" w:rsidP="00DB1545">
            <w:pPr>
              <w:spacing w:before="100" w:beforeAutospacing="1" w:after="100" w:afterAutospacing="1"/>
              <w:jc w:val="center"/>
              <w:rPr>
                <w:rFonts w:ascii="Verdana" w:hAnsi="Verdana"/>
                <w:b/>
                <w:sz w:val="24"/>
                <w:szCs w:val="24"/>
                <w:lang w:val="fr-FR"/>
              </w:rPr>
            </w:pPr>
            <w:r w:rsidRPr="00AA5AF4">
              <w:rPr>
                <w:rFonts w:ascii="Verdana" w:hAnsi="Verdana"/>
                <w:b/>
                <w:sz w:val="24"/>
                <w:szCs w:val="24"/>
                <w:lang w:val="fr-FR"/>
              </w:rPr>
              <w:t xml:space="preserve">Péage </w:t>
            </w:r>
            <w:r w:rsidRPr="00E71D51">
              <w:rPr>
                <w:rFonts w:ascii="Verdana" w:hAnsi="Verdana"/>
                <w:b/>
                <w:sz w:val="24"/>
                <w:szCs w:val="24"/>
                <w:lang w:val="fr-FR"/>
              </w:rPr>
              <w:t>de Toulouse-Sud</w:t>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3C399A43" wp14:editId="08DFC759">
                  <wp:extent cx="190500" cy="144780"/>
                  <wp:effectExtent l="0" t="0" r="0" b="7620"/>
                  <wp:docPr id="25" name="Afbeelding 25"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19 Toulouse-Ramonville</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0BEF4DFE" wp14:editId="768FC6A3">
                  <wp:extent cx="358140" cy="226695"/>
                  <wp:effectExtent l="19050" t="0" r="3810" b="0"/>
                  <wp:docPr id="34" name="Afbeelding 34"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36"/>
        <w:gridCol w:w="925"/>
        <w:gridCol w:w="3943"/>
        <w:gridCol w:w="816"/>
      </w:tblGrid>
      <w:tr w:rsidR="0027015D" w:rsidRPr="00DA1905" w:rsidTr="00DB1545">
        <w:trPr>
          <w:trHeight w:val="254"/>
        </w:trPr>
        <w:tc>
          <w:tcPr>
            <w:tcW w:w="2273" w:type="pct"/>
            <w:vMerge w:val="restart"/>
            <w:shd w:val="clear" w:color="auto" w:fill="D9D9D9" w:themeFill="background1" w:themeFillShade="D9"/>
            <w:vAlign w:val="center"/>
          </w:tcPr>
          <w:p w:rsidR="0027015D" w:rsidRPr="00DA1905" w:rsidRDefault="0027015D" w:rsidP="00DB1545">
            <w:pPr>
              <w:rPr>
                <w:rFonts w:ascii="Verdana" w:hAnsi="Verdana"/>
                <w:b/>
                <w:sz w:val="24"/>
                <w:szCs w:val="24"/>
                <w:lang w:val="nl-NL"/>
              </w:rPr>
            </w:pPr>
            <w:r w:rsidRPr="00DA1905">
              <w:rPr>
                <w:rFonts w:ascii="Verdana" w:hAnsi="Verdana"/>
                <w:b/>
                <w:sz w:val="24"/>
                <w:szCs w:val="24"/>
                <w:lang w:val="nl-NL"/>
              </w:rPr>
              <w:t xml:space="preserve">Knooppunt met de </w:t>
            </w:r>
            <w:r w:rsidRPr="00AA5AF4">
              <w:rPr>
                <w:rStyle w:val="Autobaan"/>
              </w:rPr>
              <w:t>A620</w:t>
            </w:r>
          </w:p>
        </w:tc>
        <w:tc>
          <w:tcPr>
            <w:tcW w:w="444" w:type="pct"/>
            <w:vMerge w:val="restart"/>
            <w:vAlign w:val="center"/>
          </w:tcPr>
          <w:p w:rsidR="0027015D" w:rsidRPr="00AA5AF4" w:rsidRDefault="0027015D" w:rsidP="00DB1545">
            <w:pPr>
              <w:jc w:val="center"/>
              <w:rPr>
                <w:rStyle w:val="Autobaan"/>
              </w:rPr>
            </w:pPr>
            <w:r w:rsidRPr="00AA5AF4">
              <w:rPr>
                <w:rStyle w:val="Autobaan"/>
              </w:rPr>
              <w:t>A620</w:t>
            </w:r>
          </w:p>
          <w:p w:rsidR="0027015D" w:rsidRPr="00DA1905" w:rsidRDefault="0027015D" w:rsidP="00DB1545">
            <w:pPr>
              <w:jc w:val="center"/>
              <w:rPr>
                <w:rFonts w:ascii="Verdana" w:hAnsi="Verdana"/>
                <w:b/>
                <w:sz w:val="24"/>
                <w:szCs w:val="24"/>
                <w:lang w:val="nl-NL"/>
              </w:rPr>
            </w:pPr>
            <w:r w:rsidRPr="00AA5AF4">
              <w:rPr>
                <w:rFonts w:ascii="Comic Sans MS" w:hAnsi="Comic Sans MS"/>
                <w:b/>
                <w:noProof/>
                <w:color w:val="0000FF"/>
                <w:sz w:val="24"/>
                <w:szCs w:val="24"/>
                <w:lang w:val="nl-NL"/>
              </w:rPr>
              <w:drawing>
                <wp:inline distT="0" distB="0" distL="0" distR="0" wp14:anchorId="750CBDA2" wp14:editId="04D3E99D">
                  <wp:extent cx="358140" cy="226695"/>
                  <wp:effectExtent l="19050" t="0" r="3810" b="0"/>
                  <wp:docPr id="6" name="Afbeelding 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892" w:type="pct"/>
            <w:vAlign w:val="center"/>
          </w:tcPr>
          <w:p w:rsidR="0027015D" w:rsidRPr="00DA1905" w:rsidRDefault="0027015D" w:rsidP="00DB1545">
            <w:pPr>
              <w:rPr>
                <w:rFonts w:ascii="Verdana" w:hAnsi="Verdana"/>
                <w:b/>
                <w:sz w:val="24"/>
                <w:szCs w:val="24"/>
                <w:lang w:val="nl-NL"/>
              </w:rPr>
            </w:pPr>
            <w:r w:rsidRPr="00E71D51">
              <w:rPr>
                <w:rFonts w:ascii="Verdana" w:hAnsi="Verdana"/>
                <w:b/>
                <w:sz w:val="24"/>
                <w:szCs w:val="24"/>
                <w:lang w:val="fr-FR"/>
              </w:rPr>
              <w:t>Toulouse</w:t>
            </w:r>
          </w:p>
        </w:tc>
        <w:tc>
          <w:tcPr>
            <w:tcW w:w="392" w:type="pct"/>
            <w:vMerge w:val="restart"/>
            <w:vAlign w:val="center"/>
          </w:tcPr>
          <w:p w:rsidR="0027015D" w:rsidRPr="00DA1905" w:rsidRDefault="0027015D" w:rsidP="00DB1545">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50B5E5F4" wp14:editId="6D43AB23">
                  <wp:extent cx="358140" cy="226695"/>
                  <wp:effectExtent l="19050" t="0" r="3810" b="0"/>
                  <wp:docPr id="35" name="Afbeelding 35"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7015D" w:rsidRPr="00DA1905" w:rsidTr="00DB1545">
        <w:trPr>
          <w:trHeight w:val="254"/>
        </w:trPr>
        <w:tc>
          <w:tcPr>
            <w:tcW w:w="2273" w:type="pct"/>
            <w:vMerge/>
            <w:shd w:val="clear" w:color="auto" w:fill="D9D9D9" w:themeFill="background1" w:themeFillShade="D9"/>
            <w:vAlign w:val="center"/>
          </w:tcPr>
          <w:p w:rsidR="0027015D" w:rsidRPr="00DA1905" w:rsidRDefault="0027015D" w:rsidP="00DB1545">
            <w:pPr>
              <w:rPr>
                <w:rFonts w:ascii="Verdana" w:hAnsi="Verdana"/>
                <w:b/>
                <w:sz w:val="24"/>
                <w:szCs w:val="24"/>
                <w:lang w:val="nl-NL"/>
              </w:rPr>
            </w:pPr>
          </w:p>
        </w:tc>
        <w:tc>
          <w:tcPr>
            <w:tcW w:w="444" w:type="pct"/>
            <w:vMerge/>
            <w:vAlign w:val="center"/>
          </w:tcPr>
          <w:p w:rsidR="0027015D" w:rsidRPr="00DA1905" w:rsidRDefault="0027015D" w:rsidP="00DB1545">
            <w:pPr>
              <w:rPr>
                <w:rFonts w:ascii="Verdana" w:hAnsi="Verdana"/>
                <w:b/>
                <w:sz w:val="24"/>
                <w:szCs w:val="24"/>
                <w:lang w:val="nl-NL"/>
              </w:rPr>
            </w:pPr>
          </w:p>
        </w:tc>
        <w:tc>
          <w:tcPr>
            <w:tcW w:w="1892" w:type="pct"/>
            <w:vAlign w:val="center"/>
          </w:tcPr>
          <w:p w:rsidR="0027015D" w:rsidRPr="00DA1905" w:rsidRDefault="0027015D" w:rsidP="00DB1545">
            <w:pPr>
              <w:rPr>
                <w:rFonts w:ascii="Verdana" w:hAnsi="Verdana"/>
                <w:b/>
                <w:sz w:val="24"/>
                <w:szCs w:val="24"/>
                <w:lang w:val="nl-NL"/>
              </w:rPr>
            </w:pPr>
          </w:p>
        </w:tc>
        <w:tc>
          <w:tcPr>
            <w:tcW w:w="392" w:type="pct"/>
            <w:vMerge/>
            <w:vAlign w:val="center"/>
          </w:tcPr>
          <w:p w:rsidR="0027015D" w:rsidRPr="00DA1905" w:rsidRDefault="0027015D" w:rsidP="00DB1545">
            <w:pPr>
              <w:rPr>
                <w:rFonts w:ascii="Verdana" w:hAnsi="Verdana"/>
                <w:b/>
                <w:sz w:val="24"/>
                <w:szCs w:val="24"/>
                <w:lang w:val="nl-NL"/>
              </w:rPr>
            </w:pP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0FB05F6C" wp14:editId="7C4969D4">
                  <wp:extent cx="190500" cy="144780"/>
                  <wp:effectExtent l="0" t="0" r="0" b="7620"/>
                  <wp:docPr id="7" name="Afbeelding 7"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18.1 Montgiscard</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276DE1AE" wp14:editId="3D7786D6">
                  <wp:extent cx="358140" cy="226695"/>
                  <wp:effectExtent l="19050" t="0" r="3810" b="0"/>
                  <wp:docPr id="36" name="Afbeelding 36"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pStyle w:val="BusTic"/>
        <w:numPr>
          <w:ilvl w:val="0"/>
          <w:numId w:val="0"/>
        </w:numPr>
        <w:ind w:left="284" w:hanging="284"/>
      </w:pPr>
      <w:r w:rsidRPr="00BE6D53">
        <w:rPr>
          <w:rStyle w:val="plaats0"/>
        </w:rPr>
        <w:t>Montgiscard</w:t>
      </w:r>
      <w:r w:rsidRPr="00E556B5">
        <w:t xml:space="preserve"> </w:t>
      </w:r>
      <w:r>
        <w:t xml:space="preserve"> ± 1947 inwoners</w:t>
      </w:r>
    </w:p>
    <w:p w:rsidR="0027015D" w:rsidRDefault="0027015D" w:rsidP="0027015D">
      <w:pPr>
        <w:pStyle w:val="BusTic"/>
        <w:numPr>
          <w:ilvl w:val="0"/>
          <w:numId w:val="73"/>
        </w:numPr>
        <w:ind w:left="284" w:hanging="284"/>
      </w:pPr>
      <w:r w:rsidRPr="006C3390">
        <w:t>Montgiscard is een gemeente in het Franse departement Haute-</w:t>
      </w:r>
      <w:proofErr w:type="spellStart"/>
      <w:r w:rsidRPr="006C3390">
        <w:t>Garonne</w:t>
      </w:r>
      <w:proofErr w:type="spellEnd"/>
      <w:r w:rsidRPr="006C3390">
        <w:t xml:space="preserve"> (regio Midi-</w:t>
      </w:r>
      <w:proofErr w:type="spellStart"/>
      <w:r w:rsidRPr="006C3390">
        <w:t>Pyrénées</w:t>
      </w:r>
      <w:proofErr w:type="spellEnd"/>
      <w:r w:rsidRPr="006C3390">
        <w:t xml:space="preserve">). </w:t>
      </w:r>
    </w:p>
    <w:p w:rsidR="0027015D" w:rsidRDefault="0027015D" w:rsidP="0027015D">
      <w:pPr>
        <w:pStyle w:val="BusTic"/>
        <w:numPr>
          <w:ilvl w:val="0"/>
          <w:numId w:val="73"/>
        </w:numPr>
        <w:ind w:left="284" w:hanging="284"/>
      </w:pPr>
      <w:r w:rsidRPr="006C3390">
        <w:t>De plaats maakt deel uit van het arrondissement Toulouse.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spacing w:before="100" w:beforeAutospacing="1" w:after="100" w:afterAutospacing="1"/>
              <w:rPr>
                <w:rFonts w:ascii="Verdana" w:hAnsi="Verdana"/>
                <w:b/>
                <w:sz w:val="24"/>
                <w:szCs w:val="24"/>
              </w:rPr>
            </w:pPr>
            <w:r w:rsidRPr="00CD504E">
              <w:rPr>
                <w:noProof/>
                <w:color w:val="0000FF"/>
                <w:lang w:val="nl-NL"/>
              </w:rPr>
              <w:drawing>
                <wp:inline distT="0" distB="0" distL="0" distR="0" wp14:anchorId="15301EAD" wp14:editId="721583C6">
                  <wp:extent cx="190500" cy="144780"/>
                  <wp:effectExtent l="0" t="0" r="0" b="7620"/>
                  <wp:docPr id="5" name="Afbeelding 5"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18 Toulouse-</w:t>
            </w:r>
            <w:proofErr w:type="spellStart"/>
            <w:r w:rsidRPr="00E71D51">
              <w:rPr>
                <w:rFonts w:ascii="Verdana" w:hAnsi="Verdana"/>
                <w:b/>
                <w:sz w:val="24"/>
                <w:szCs w:val="24"/>
                <w:lang w:val="fr-FR"/>
              </w:rPr>
              <w:t>Montraudan</w:t>
            </w:r>
            <w:proofErr w:type="spellEnd"/>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3E6D3439" wp14:editId="7E793AC1">
                  <wp:extent cx="358140" cy="226695"/>
                  <wp:effectExtent l="19050" t="0" r="3810" b="0"/>
                  <wp:docPr id="38" name="Afbeelding 38"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3DFAE4E2" wp14:editId="5D2B783C">
                  <wp:extent cx="190500" cy="144780"/>
                  <wp:effectExtent l="0" t="0" r="0" b="7620"/>
                  <wp:docPr id="4" name="Afbeelding 4"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17 Toulouse-Cité de l'Hers</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67B0703C" wp14:editId="76CE90D9">
                  <wp:extent cx="358140" cy="226695"/>
                  <wp:effectExtent l="19050" t="0" r="3810" b="0"/>
                  <wp:docPr id="39" name="Afbeelding 39"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Default="0027015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p w:rsidR="0033492D" w:rsidRDefault="0033492D" w:rsidP="0027015D">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lastRenderedPageBreak/>
              <w:drawing>
                <wp:inline distT="0" distB="0" distL="0" distR="0" wp14:anchorId="5268A0CC" wp14:editId="12ED85F5">
                  <wp:extent cx="190500" cy="144780"/>
                  <wp:effectExtent l="0" t="0" r="0" b="7620"/>
                  <wp:docPr id="3" name="Afbeelding 3"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16 Toulouse-Les Argoulets</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3D38C54C" wp14:editId="45F5BE6A">
                  <wp:extent cx="358140" cy="226695"/>
                  <wp:effectExtent l="19050" t="0" r="3810" b="0"/>
                  <wp:docPr id="40" name="Afbeelding 4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Pr="006C3390" w:rsidRDefault="0027015D" w:rsidP="0027015D">
      <w:pPr>
        <w:pStyle w:val="Alinia6"/>
        <w:rPr>
          <w:rStyle w:val="Beziens"/>
        </w:rPr>
      </w:pPr>
      <w:r w:rsidRPr="006C3390">
        <w:rPr>
          <w:rStyle w:val="Beziens"/>
        </w:rPr>
        <w:t>Toulouse - Geschiedenis</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bCs/>
          <w:sz w:val="24"/>
          <w:szCs w:val="24"/>
          <w:lang w:val="nl-NL"/>
        </w:rPr>
        <w:t>Oorspronkelijk</w:t>
      </w:r>
      <w:r w:rsidRPr="006C3390">
        <w:rPr>
          <w:rFonts w:ascii="Verdana" w:hAnsi="Verdana"/>
          <w:b/>
          <w:sz w:val="24"/>
          <w:szCs w:val="24"/>
          <w:lang w:val="nl-NL"/>
        </w:rPr>
        <w:t xml:space="preserve"> </w:t>
      </w:r>
      <w:r w:rsidRPr="006C3390">
        <w:rPr>
          <w:rFonts w:ascii="Verdana" w:hAnsi="Verdana"/>
          <w:sz w:val="24"/>
          <w:szCs w:val="24"/>
          <w:lang w:val="nl-NL"/>
        </w:rPr>
        <w:t xml:space="preserve">was Toulouse de hoofdstad van de Keltische stam der </w:t>
      </w:r>
      <w:proofErr w:type="spellStart"/>
      <w:r w:rsidRPr="006C3390">
        <w:rPr>
          <w:rFonts w:ascii="Verdana" w:hAnsi="Verdana"/>
          <w:sz w:val="24"/>
          <w:szCs w:val="24"/>
          <w:lang w:val="nl-NL"/>
        </w:rPr>
        <w:t>Tolosati</w:t>
      </w:r>
      <w:proofErr w:type="spellEnd"/>
      <w:r w:rsidRPr="006C3390">
        <w:rPr>
          <w:rFonts w:ascii="Verdana" w:hAnsi="Verdana"/>
          <w:sz w:val="24"/>
          <w:szCs w:val="24"/>
          <w:lang w:val="nl-NL"/>
        </w:rPr>
        <w:t xml:space="preserve">.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In 121 v. Chr. kwam het onder het Romeinse bestuur van de </w:t>
      </w:r>
      <w:proofErr w:type="spellStart"/>
      <w:r w:rsidRPr="006C3390">
        <w:rPr>
          <w:rFonts w:ascii="Verdana" w:hAnsi="Verdana"/>
          <w:sz w:val="24"/>
          <w:szCs w:val="24"/>
          <w:lang w:val="nl-NL"/>
        </w:rPr>
        <w:t>Provincia</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Gallia</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Narbonensis</w:t>
      </w:r>
      <w:proofErr w:type="spellEnd"/>
      <w:r w:rsidRPr="006C3390">
        <w:rPr>
          <w:rFonts w:ascii="Verdana" w:hAnsi="Verdana"/>
          <w:sz w:val="24"/>
          <w:szCs w:val="24"/>
          <w:lang w:val="nl-NL"/>
        </w:rPr>
        <w:t xml:space="preserve"> te staan; het werd de belangrijkste stad in de wijde omgeving.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Ten tijde van de val van het West</w:t>
      </w:r>
      <w:r w:rsidRPr="006C3390">
        <w:rPr>
          <w:rFonts w:ascii="Verdana" w:hAnsi="Verdana"/>
          <w:sz w:val="24"/>
          <w:szCs w:val="24"/>
          <w:lang w:val="nl-NL"/>
        </w:rPr>
        <w:noBreakHyphen/>
        <w:t xml:space="preserve"> Romeinse Rijk in het midden van de vijfde eeuw stond de stad onder het gezag van de </w:t>
      </w:r>
      <w:proofErr w:type="spellStart"/>
      <w:r w:rsidRPr="006C3390">
        <w:rPr>
          <w:rFonts w:ascii="Verdana" w:hAnsi="Verdana"/>
          <w:sz w:val="24"/>
          <w:szCs w:val="24"/>
          <w:lang w:val="nl-NL"/>
        </w:rPr>
        <w:t>Visigoten</w:t>
      </w:r>
      <w:proofErr w:type="spellEnd"/>
      <w:r w:rsidRPr="006C3390">
        <w:rPr>
          <w:rFonts w:ascii="Verdana" w:hAnsi="Verdana"/>
          <w:sz w:val="24"/>
          <w:szCs w:val="24"/>
          <w:lang w:val="nl-NL"/>
        </w:rPr>
        <w:t>, die echter reeds in het begin van de zesde eeuw door de Frankische koning Clovis over de Pyreneeën naar het Iberisch Schiereiland werden verdreven.</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Ver gelegen van het centrum van de Karolingische macht in het noorden van Frankrijk werd het gebied rondom Toulouse na de dood van Karel de Grote feitelijk zelfstandig, met name onder de graven Raymond van Toulouse.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Het hoogtepunt van hun macht lag in de elfde en twaalfde eeuw, en kwam tot uiting in een opbloei van de </w:t>
      </w:r>
      <w:proofErr w:type="spellStart"/>
      <w:r w:rsidRPr="006C3390">
        <w:rPr>
          <w:rFonts w:ascii="Verdana" w:hAnsi="Verdana"/>
          <w:sz w:val="24"/>
          <w:szCs w:val="24"/>
          <w:lang w:val="nl-NL"/>
        </w:rPr>
        <w:t>Occitaanse</w:t>
      </w:r>
      <w:proofErr w:type="spellEnd"/>
      <w:r w:rsidRPr="006C3390">
        <w:rPr>
          <w:rFonts w:ascii="Verdana" w:hAnsi="Verdana"/>
          <w:sz w:val="24"/>
          <w:szCs w:val="24"/>
          <w:lang w:val="nl-NL"/>
        </w:rPr>
        <w:t xml:space="preserve"> cultuur (troubadours).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De ondergang van het graafschap Toulouse werd ingeleid door de begunstiging van Raymond VI van de zaak der katharen.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De kruistocht tegen deze </w:t>
      </w:r>
      <w:proofErr w:type="spellStart"/>
      <w:r w:rsidRPr="006C3390">
        <w:rPr>
          <w:rFonts w:ascii="Verdana" w:hAnsi="Verdana"/>
          <w:sz w:val="24"/>
          <w:szCs w:val="24"/>
          <w:lang w:val="nl-NL"/>
        </w:rPr>
        <w:t>Albigenzen</w:t>
      </w:r>
      <w:proofErr w:type="spellEnd"/>
      <w:r w:rsidRPr="006C3390">
        <w:rPr>
          <w:rFonts w:ascii="Verdana" w:hAnsi="Verdana"/>
          <w:sz w:val="24"/>
          <w:szCs w:val="24"/>
          <w:lang w:val="nl-NL"/>
        </w:rPr>
        <w:t xml:space="preserve"> op initiatief van paus </w:t>
      </w:r>
      <w:proofErr w:type="spellStart"/>
      <w:r w:rsidRPr="006C3390">
        <w:rPr>
          <w:rFonts w:ascii="Verdana" w:hAnsi="Verdana"/>
          <w:sz w:val="24"/>
          <w:szCs w:val="24"/>
          <w:lang w:val="nl-NL"/>
        </w:rPr>
        <w:t>Innocentius</w:t>
      </w:r>
      <w:proofErr w:type="spellEnd"/>
      <w:r w:rsidRPr="006C3390">
        <w:rPr>
          <w:rFonts w:ascii="Verdana" w:hAnsi="Verdana"/>
          <w:sz w:val="24"/>
          <w:szCs w:val="24"/>
          <w:lang w:val="nl-NL"/>
        </w:rPr>
        <w:t xml:space="preserve"> III leidde er toe dat de Franse koning Lodewijk de Heilige het bestuur over het graafschap overnam.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In 1271 verviel het graafschap voorgoed aan de Franse kroon.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7015D" w:rsidRPr="00CD504E" w:rsidTr="00DB1545">
        <w:trPr>
          <w:trHeight w:val="510"/>
        </w:trPr>
        <w:tc>
          <w:tcPr>
            <w:tcW w:w="5102" w:type="dxa"/>
            <w:shd w:val="clear" w:color="auto" w:fill="auto"/>
            <w:vAlign w:val="center"/>
          </w:tcPr>
          <w:p w:rsidR="0027015D" w:rsidRPr="00CD504E" w:rsidRDefault="0027015D" w:rsidP="00DB1545">
            <w:pPr>
              <w:rPr>
                <w:rFonts w:ascii="Verdana" w:hAnsi="Verdana"/>
                <w:b/>
                <w:sz w:val="24"/>
                <w:szCs w:val="24"/>
              </w:rPr>
            </w:pPr>
            <w:r w:rsidRPr="00CD504E">
              <w:rPr>
                <w:noProof/>
                <w:color w:val="0000FF"/>
                <w:lang w:val="nl-NL"/>
              </w:rPr>
              <w:drawing>
                <wp:inline distT="0" distB="0" distL="0" distR="0" wp14:anchorId="21F04FEF" wp14:editId="1B374756">
                  <wp:extent cx="190500" cy="144780"/>
                  <wp:effectExtent l="0" t="0" r="0" b="7620"/>
                  <wp:docPr id="23" name="Afbeelding 23" descr="Beschrijving: Afslagsymbool.sv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CD504E">
              <w:rPr>
                <w:rFonts w:ascii="Verdana" w:hAnsi="Verdana"/>
                <w:b/>
                <w:sz w:val="24"/>
                <w:szCs w:val="24"/>
              </w:rPr>
              <w:t xml:space="preserve"> </w:t>
            </w:r>
            <w:r w:rsidRPr="00E71D51">
              <w:rPr>
                <w:rFonts w:ascii="Verdana" w:hAnsi="Verdana"/>
                <w:b/>
                <w:sz w:val="24"/>
                <w:szCs w:val="24"/>
                <w:lang w:val="fr-FR"/>
              </w:rPr>
              <w:t>15 Toulouse-Centre</w:t>
            </w:r>
          </w:p>
        </w:tc>
        <w:tc>
          <w:tcPr>
            <w:tcW w:w="850" w:type="dxa"/>
            <w:vAlign w:val="center"/>
          </w:tcPr>
          <w:p w:rsidR="0027015D" w:rsidRPr="00CD504E" w:rsidRDefault="0027015D" w:rsidP="00DB1545">
            <w:pPr>
              <w:jc w:val="center"/>
              <w:rPr>
                <w:rFonts w:ascii="Verdana" w:hAnsi="Verdana"/>
                <w:b/>
                <w:sz w:val="24"/>
                <w:szCs w:val="24"/>
              </w:rPr>
            </w:pPr>
            <w:r w:rsidRPr="00414B3A">
              <w:rPr>
                <w:rFonts w:ascii="Comic Sans MS" w:hAnsi="Comic Sans MS"/>
                <w:b/>
                <w:noProof/>
                <w:color w:val="0000FF"/>
                <w:sz w:val="24"/>
                <w:szCs w:val="24"/>
                <w:lang w:val="nl-NL"/>
              </w:rPr>
              <w:drawing>
                <wp:inline distT="0" distB="0" distL="0" distR="0" wp14:anchorId="32B87AF8" wp14:editId="6A5255EE">
                  <wp:extent cx="358140" cy="226695"/>
                  <wp:effectExtent l="19050" t="0" r="3810" b="0"/>
                  <wp:docPr id="41" name="Afbeelding 41"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7015D" w:rsidRPr="006C3390" w:rsidRDefault="0027015D" w:rsidP="0027015D">
      <w:pPr>
        <w:spacing w:before="120"/>
        <w:rPr>
          <w:rStyle w:val="plaats0"/>
        </w:rPr>
      </w:pPr>
      <w:r w:rsidRPr="006C3390">
        <w:rPr>
          <w:rStyle w:val="plaats0"/>
        </w:rPr>
        <w:t>Toulouse</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Lichtrode baksteen, gebakken uit de klei van de oevers van de </w:t>
      </w:r>
      <w:proofErr w:type="spellStart"/>
      <w:r w:rsidRPr="006C3390">
        <w:rPr>
          <w:rFonts w:ascii="Verdana" w:hAnsi="Verdana"/>
          <w:sz w:val="24"/>
          <w:szCs w:val="24"/>
          <w:lang w:val="nl-NL"/>
        </w:rPr>
        <w:t>Garonne</w:t>
      </w:r>
      <w:proofErr w:type="spellEnd"/>
      <w:r w:rsidRPr="006C3390">
        <w:rPr>
          <w:rFonts w:ascii="Verdana" w:hAnsi="Verdana"/>
          <w:sz w:val="24"/>
          <w:szCs w:val="24"/>
          <w:lang w:val="nl-NL"/>
        </w:rPr>
        <w:t xml:space="preserve">.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Wat de wind en de regen uit het gebergte hebben meegenomen werd door de mens gebruikt om er een stad van te bouwen, `la </w:t>
      </w:r>
      <w:proofErr w:type="spellStart"/>
      <w:r w:rsidRPr="006C3390">
        <w:rPr>
          <w:rFonts w:ascii="Verdana" w:hAnsi="Verdana"/>
          <w:sz w:val="24"/>
          <w:szCs w:val="24"/>
          <w:lang w:val="nl-NL"/>
        </w:rPr>
        <w:t>ville</w:t>
      </w:r>
      <w:proofErr w:type="spellEnd"/>
      <w:r w:rsidRPr="006C3390">
        <w:rPr>
          <w:rFonts w:ascii="Verdana" w:hAnsi="Verdana"/>
          <w:sz w:val="24"/>
          <w:szCs w:val="24"/>
          <w:lang w:val="nl-NL"/>
        </w:rPr>
        <w:t xml:space="preserve"> </w:t>
      </w:r>
      <w:proofErr w:type="spellStart"/>
      <w:r w:rsidRPr="006C3390">
        <w:rPr>
          <w:rFonts w:ascii="Verdana" w:hAnsi="Verdana"/>
          <w:sz w:val="24"/>
          <w:szCs w:val="24"/>
          <w:lang w:val="nl-NL"/>
        </w:rPr>
        <w:t>rose</w:t>
      </w:r>
      <w:proofErr w:type="spellEnd"/>
      <w:r w:rsidRPr="006C3390">
        <w:rPr>
          <w:rFonts w:ascii="Verdana" w:hAnsi="Verdana"/>
          <w:sz w:val="24"/>
          <w:szCs w:val="24"/>
          <w:lang w:val="nl-NL"/>
        </w:rPr>
        <w:t xml:space="preserve">', met twee mooie bakstenen kerken, de St: </w:t>
      </w:r>
      <w:proofErr w:type="spellStart"/>
      <w:r w:rsidRPr="006C3390">
        <w:rPr>
          <w:rFonts w:ascii="Verdana" w:hAnsi="Verdana"/>
          <w:sz w:val="24"/>
          <w:szCs w:val="24"/>
          <w:lang w:val="nl-NL"/>
        </w:rPr>
        <w:t>Sernin</w:t>
      </w:r>
      <w:proofErr w:type="spellEnd"/>
      <w:r w:rsidRPr="006C3390">
        <w:rPr>
          <w:rFonts w:ascii="Verdana" w:hAnsi="Verdana"/>
          <w:sz w:val="24"/>
          <w:szCs w:val="24"/>
          <w:lang w:val="nl-NL"/>
        </w:rPr>
        <w:t xml:space="preserve"> en de </w:t>
      </w:r>
      <w:proofErr w:type="spellStart"/>
      <w:r w:rsidRPr="006C3390">
        <w:rPr>
          <w:rFonts w:ascii="Verdana" w:hAnsi="Verdana"/>
          <w:sz w:val="24"/>
          <w:szCs w:val="24"/>
          <w:lang w:val="nl-NL"/>
        </w:rPr>
        <w:t>Jacobijnenkerk</w:t>
      </w:r>
      <w:proofErr w:type="spellEnd"/>
      <w:r w:rsidRPr="006C3390">
        <w:rPr>
          <w:rFonts w:ascii="Verdana" w:hAnsi="Verdana"/>
          <w:sz w:val="24"/>
          <w:szCs w:val="24"/>
          <w:lang w:val="nl-NL"/>
        </w:rPr>
        <w:t>.</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Toulouse (</w:t>
      </w:r>
      <w:smartTag w:uri="urn:schemas-microsoft-com:office:smarttags" w:element="metricconverter">
        <w:smartTagPr>
          <w:attr w:name="ProductID" w:val="145 m"/>
        </w:smartTagPr>
        <w:r w:rsidRPr="006C3390">
          <w:rPr>
            <w:rFonts w:ascii="Verdana" w:hAnsi="Verdana"/>
            <w:sz w:val="24"/>
            <w:szCs w:val="24"/>
            <w:lang w:val="nl-NL"/>
          </w:rPr>
          <w:t>145 m</w:t>
        </w:r>
      </w:smartTag>
      <w:r w:rsidRPr="006C3390">
        <w:rPr>
          <w:rFonts w:ascii="Verdana" w:hAnsi="Verdana"/>
          <w:sz w:val="24"/>
          <w:szCs w:val="24"/>
          <w:lang w:val="nl-NL"/>
        </w:rPr>
        <w:t xml:space="preserve">, 520.000 inw.) is de tweede stad van Frankrijk, gebouwd langs de </w:t>
      </w:r>
      <w:proofErr w:type="spellStart"/>
      <w:r w:rsidRPr="006C3390">
        <w:rPr>
          <w:rFonts w:ascii="Verdana" w:hAnsi="Verdana"/>
          <w:sz w:val="24"/>
          <w:szCs w:val="24"/>
          <w:lang w:val="nl-NL"/>
        </w:rPr>
        <w:t>Garonne</w:t>
      </w:r>
      <w:proofErr w:type="spellEnd"/>
      <w:r w:rsidRPr="006C3390">
        <w:rPr>
          <w:rFonts w:ascii="Verdana" w:hAnsi="Verdana"/>
          <w:sz w:val="24"/>
          <w:szCs w:val="24"/>
          <w:lang w:val="nl-NL"/>
        </w:rPr>
        <w:t xml:space="preserve"> met veel (</w:t>
      </w:r>
      <w:proofErr w:type="spellStart"/>
      <w:r w:rsidRPr="006C3390">
        <w:rPr>
          <w:rFonts w:ascii="Verdana" w:hAnsi="Verdana"/>
          <w:sz w:val="24"/>
          <w:szCs w:val="24"/>
          <w:lang w:val="nl-NL"/>
        </w:rPr>
        <w:t>éénrichtings</w:t>
      </w:r>
      <w:proofErr w:type="spellEnd"/>
      <w:r w:rsidRPr="006C3390">
        <w:rPr>
          <w:rFonts w:ascii="Verdana" w:hAnsi="Verdana"/>
          <w:sz w:val="24"/>
          <w:szCs w:val="24"/>
          <w:lang w:val="nl-NL"/>
        </w:rPr>
        <w:noBreakHyphen/>
        <w:t xml:space="preserve">)verkeer, maar ook een gezellige stad met winkelstraten, restaurants, vertier en studenten. </w:t>
      </w:r>
    </w:p>
    <w:p w:rsidR="0027015D" w:rsidRPr="006C3390"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Door de stad loopt het </w:t>
      </w:r>
      <w:proofErr w:type="spellStart"/>
      <w:r w:rsidRPr="006C3390">
        <w:rPr>
          <w:rFonts w:ascii="Verdana" w:hAnsi="Verdana"/>
          <w:sz w:val="24"/>
          <w:szCs w:val="24"/>
          <w:lang w:val="nl-NL"/>
        </w:rPr>
        <w:t>Canal</w:t>
      </w:r>
      <w:proofErr w:type="spellEnd"/>
      <w:r w:rsidRPr="006C3390">
        <w:rPr>
          <w:rFonts w:ascii="Verdana" w:hAnsi="Verdana"/>
          <w:sz w:val="24"/>
          <w:szCs w:val="24"/>
          <w:lang w:val="nl-NL"/>
        </w:rPr>
        <w:t xml:space="preserve"> du Midi met grote boulevards en mooie groenstroken erlangs. </w:t>
      </w:r>
    </w:p>
    <w:p w:rsidR="0027015D" w:rsidRDefault="0027015D" w:rsidP="0027015D">
      <w:pPr>
        <w:numPr>
          <w:ilvl w:val="0"/>
          <w:numId w:val="74"/>
        </w:numPr>
        <w:spacing w:before="120"/>
        <w:rPr>
          <w:rFonts w:ascii="Verdana" w:hAnsi="Verdana"/>
          <w:sz w:val="24"/>
          <w:szCs w:val="24"/>
          <w:lang w:val="nl-NL"/>
        </w:rPr>
      </w:pPr>
      <w:r w:rsidRPr="006C3390">
        <w:rPr>
          <w:rFonts w:ascii="Verdana" w:hAnsi="Verdana"/>
          <w:sz w:val="24"/>
          <w:szCs w:val="24"/>
          <w:lang w:val="nl-NL"/>
        </w:rPr>
        <w:t xml:space="preserve">Een goed uitgangspunt voor een bezoek aan de stad is de parkeergarage Les </w:t>
      </w:r>
      <w:proofErr w:type="spellStart"/>
      <w:r w:rsidRPr="006C3390">
        <w:rPr>
          <w:rFonts w:ascii="Verdana" w:hAnsi="Verdana"/>
          <w:sz w:val="24"/>
          <w:szCs w:val="24"/>
          <w:lang w:val="nl-NL"/>
        </w:rPr>
        <w:t>Carmes</w:t>
      </w:r>
      <w:proofErr w:type="spellEnd"/>
      <w:r w:rsidRPr="006C3390">
        <w:rPr>
          <w:rFonts w:ascii="Verdana" w:hAnsi="Verdana"/>
          <w:sz w:val="24"/>
          <w:szCs w:val="24"/>
          <w:lang w:val="nl-NL"/>
        </w:rPr>
        <w:t xml:space="preserve"> in het centrum.</w:t>
      </w:r>
    </w:p>
    <w:p w:rsidR="0027015D" w:rsidRPr="006C3390" w:rsidRDefault="0027015D" w:rsidP="0033492D">
      <w:pPr>
        <w:spacing w:before="120"/>
        <w:rPr>
          <w:rFonts w:ascii="Verdana" w:hAnsi="Verdana"/>
          <w:sz w:val="24"/>
          <w:szCs w:val="24"/>
          <w:lang w:val="nl-NL"/>
        </w:rPr>
      </w:pPr>
      <w:bookmarkStart w:id="0" w:name="_GoBack"/>
      <w:bookmarkEnd w:id="0"/>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5"/>
        <w:gridCol w:w="825"/>
        <w:gridCol w:w="3989"/>
        <w:gridCol w:w="821"/>
      </w:tblGrid>
      <w:tr w:rsidR="0027015D" w:rsidRPr="00DA1905" w:rsidTr="00DB1545">
        <w:trPr>
          <w:trHeight w:val="254"/>
        </w:trPr>
        <w:tc>
          <w:tcPr>
            <w:tcW w:w="2296" w:type="pct"/>
            <w:vMerge w:val="restart"/>
            <w:shd w:val="clear" w:color="auto" w:fill="D9D9D9" w:themeFill="background1" w:themeFillShade="D9"/>
            <w:vAlign w:val="center"/>
          </w:tcPr>
          <w:p w:rsidR="0027015D" w:rsidRPr="00DA1905" w:rsidRDefault="0027015D" w:rsidP="00DB1545">
            <w:pPr>
              <w:rPr>
                <w:rFonts w:ascii="Verdana" w:hAnsi="Verdana"/>
                <w:b/>
                <w:sz w:val="24"/>
                <w:szCs w:val="24"/>
                <w:lang w:val="nl-NL"/>
              </w:rPr>
            </w:pPr>
            <w:r w:rsidRPr="00DA1905">
              <w:rPr>
                <w:rFonts w:ascii="Verdana" w:hAnsi="Verdana"/>
                <w:b/>
                <w:sz w:val="24"/>
                <w:szCs w:val="24"/>
                <w:lang w:val="nl-NL"/>
              </w:rPr>
              <w:t xml:space="preserve">Knooppunt met de </w:t>
            </w:r>
            <w:r w:rsidRPr="00DA1905">
              <w:rPr>
                <w:rStyle w:val="Autobaan"/>
              </w:rPr>
              <w:t>A68</w:t>
            </w:r>
            <w:r>
              <w:rPr>
                <w:rFonts w:ascii="Verdana" w:hAnsi="Verdana"/>
                <w:b/>
                <w:sz w:val="24"/>
                <w:szCs w:val="24"/>
                <w:lang w:val="nl-NL"/>
              </w:rPr>
              <w:t xml:space="preserve"> </w:t>
            </w:r>
          </w:p>
        </w:tc>
        <w:tc>
          <w:tcPr>
            <w:tcW w:w="396" w:type="pct"/>
            <w:vMerge w:val="restart"/>
            <w:vAlign w:val="center"/>
          </w:tcPr>
          <w:p w:rsidR="0027015D" w:rsidRDefault="0027015D" w:rsidP="00DB1545">
            <w:pPr>
              <w:jc w:val="center"/>
              <w:rPr>
                <w:rFonts w:ascii="Verdana" w:hAnsi="Verdana"/>
                <w:b/>
                <w:sz w:val="24"/>
                <w:szCs w:val="24"/>
                <w:lang w:val="nl-NL"/>
              </w:rPr>
            </w:pPr>
            <w:r w:rsidRPr="00DA1905">
              <w:rPr>
                <w:rStyle w:val="Autobaan"/>
              </w:rPr>
              <w:t>A68</w:t>
            </w:r>
          </w:p>
          <w:p w:rsidR="0027015D" w:rsidRPr="00DA1905" w:rsidRDefault="0027015D" w:rsidP="00DB1545">
            <w:pPr>
              <w:jc w:val="center"/>
              <w:rPr>
                <w:rFonts w:ascii="Verdana" w:hAnsi="Verdana"/>
                <w:b/>
                <w:sz w:val="24"/>
                <w:szCs w:val="24"/>
                <w:lang w:val="nl-NL"/>
              </w:rPr>
            </w:pPr>
            <w:r w:rsidRPr="00DA1905">
              <w:rPr>
                <w:rFonts w:ascii="Comic Sans MS" w:hAnsi="Comic Sans MS"/>
                <w:b/>
                <w:noProof/>
                <w:color w:val="0000FF"/>
                <w:sz w:val="24"/>
                <w:szCs w:val="24"/>
                <w:lang w:val="nl-NL"/>
              </w:rPr>
              <w:drawing>
                <wp:inline distT="0" distB="0" distL="0" distR="0" wp14:anchorId="261B3227" wp14:editId="7C5FD1AA">
                  <wp:extent cx="358140" cy="226695"/>
                  <wp:effectExtent l="19050" t="0" r="3810" b="0"/>
                  <wp:docPr id="2" name="Afbeelding 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1914" w:type="pct"/>
            <w:vAlign w:val="center"/>
          </w:tcPr>
          <w:p w:rsidR="0027015D" w:rsidRPr="00DA1905" w:rsidRDefault="0027015D" w:rsidP="00DB1545">
            <w:pPr>
              <w:rPr>
                <w:rFonts w:ascii="Verdana" w:hAnsi="Verdana"/>
                <w:b/>
                <w:sz w:val="24"/>
                <w:szCs w:val="24"/>
                <w:lang w:val="nl-NL"/>
              </w:rPr>
            </w:pPr>
            <w:r w:rsidRPr="00E71D51">
              <w:rPr>
                <w:rFonts w:ascii="Verdana" w:hAnsi="Verdana"/>
                <w:b/>
                <w:sz w:val="24"/>
                <w:szCs w:val="24"/>
                <w:lang w:val="fr-FR"/>
              </w:rPr>
              <w:t>Albi</w:t>
            </w:r>
          </w:p>
        </w:tc>
        <w:tc>
          <w:tcPr>
            <w:tcW w:w="394" w:type="pct"/>
            <w:vMerge w:val="restart"/>
            <w:vAlign w:val="center"/>
          </w:tcPr>
          <w:p w:rsidR="0027015D" w:rsidRPr="00DA1905" w:rsidRDefault="0027015D" w:rsidP="00DB1545">
            <w:pPr>
              <w:jc w:val="center"/>
              <w:rPr>
                <w:rFonts w:ascii="Verdana" w:hAnsi="Verdana"/>
                <w:b/>
                <w:sz w:val="24"/>
                <w:szCs w:val="24"/>
                <w:lang w:val="nl-NL"/>
              </w:rPr>
            </w:pPr>
            <w:r w:rsidRPr="00414B3A">
              <w:rPr>
                <w:rFonts w:ascii="Comic Sans MS" w:hAnsi="Comic Sans MS"/>
                <w:b/>
                <w:noProof/>
                <w:color w:val="0000FF"/>
                <w:sz w:val="24"/>
                <w:szCs w:val="24"/>
                <w:lang w:val="nl-NL"/>
              </w:rPr>
              <w:drawing>
                <wp:inline distT="0" distB="0" distL="0" distR="0" wp14:anchorId="02FB5C40" wp14:editId="000EAF89">
                  <wp:extent cx="358140" cy="226695"/>
                  <wp:effectExtent l="19050" t="0" r="3810" b="0"/>
                  <wp:docPr id="42" name="Afbeelding 42"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12" tgtFrame="_blank"/>
                          </pic:cNvPr>
                          <pic:cNvPicPr>
                            <a:picLocks noChangeAspect="1" noChangeArrowheads="1"/>
                          </pic:cNvPicPr>
                        </pic:nvPicPr>
                        <pic:blipFill>
                          <a:blip r:embed="rId1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7015D" w:rsidRPr="00DA1905" w:rsidTr="00DB1545">
        <w:trPr>
          <w:trHeight w:val="254"/>
        </w:trPr>
        <w:tc>
          <w:tcPr>
            <w:tcW w:w="2296" w:type="pct"/>
            <w:vMerge/>
            <w:shd w:val="clear" w:color="auto" w:fill="D9D9D9" w:themeFill="background1" w:themeFillShade="D9"/>
            <w:vAlign w:val="center"/>
          </w:tcPr>
          <w:p w:rsidR="0027015D" w:rsidRPr="00DA1905" w:rsidRDefault="0027015D" w:rsidP="00DB1545">
            <w:pPr>
              <w:rPr>
                <w:rFonts w:ascii="Verdana" w:hAnsi="Verdana"/>
                <w:b/>
                <w:sz w:val="24"/>
                <w:szCs w:val="24"/>
                <w:lang w:val="nl-NL"/>
              </w:rPr>
            </w:pPr>
          </w:p>
        </w:tc>
        <w:tc>
          <w:tcPr>
            <w:tcW w:w="396" w:type="pct"/>
            <w:vMerge/>
            <w:vAlign w:val="center"/>
          </w:tcPr>
          <w:p w:rsidR="0027015D" w:rsidRPr="00DA1905" w:rsidRDefault="0027015D" w:rsidP="00DB1545">
            <w:pPr>
              <w:rPr>
                <w:rFonts w:ascii="Verdana" w:hAnsi="Verdana"/>
                <w:b/>
                <w:sz w:val="24"/>
                <w:szCs w:val="24"/>
                <w:lang w:val="nl-NL"/>
              </w:rPr>
            </w:pPr>
          </w:p>
        </w:tc>
        <w:tc>
          <w:tcPr>
            <w:tcW w:w="1914" w:type="pct"/>
            <w:vAlign w:val="center"/>
          </w:tcPr>
          <w:p w:rsidR="0027015D" w:rsidRPr="00DA1905" w:rsidRDefault="0027015D" w:rsidP="00DB1545">
            <w:pPr>
              <w:rPr>
                <w:rFonts w:ascii="Verdana" w:hAnsi="Verdana"/>
                <w:b/>
                <w:sz w:val="24"/>
                <w:szCs w:val="24"/>
                <w:lang w:val="nl-NL"/>
              </w:rPr>
            </w:pPr>
          </w:p>
        </w:tc>
        <w:tc>
          <w:tcPr>
            <w:tcW w:w="394" w:type="pct"/>
            <w:vMerge/>
            <w:vAlign w:val="center"/>
          </w:tcPr>
          <w:p w:rsidR="0027015D" w:rsidRPr="00DA1905" w:rsidRDefault="0027015D" w:rsidP="00DB1545">
            <w:pPr>
              <w:rPr>
                <w:rFonts w:ascii="Verdana" w:hAnsi="Verdana"/>
                <w:b/>
                <w:sz w:val="24"/>
                <w:szCs w:val="24"/>
                <w:lang w:val="nl-NL"/>
              </w:rPr>
            </w:pPr>
          </w:p>
        </w:tc>
      </w:tr>
    </w:tbl>
    <w:p w:rsidR="0027015D" w:rsidRPr="0027015D" w:rsidRDefault="0027015D" w:rsidP="0027015D">
      <w:pPr>
        <w:rPr>
          <w:rFonts w:ascii="Verdana" w:hAnsi="Verdana"/>
          <w:bCs/>
          <w:sz w:val="24"/>
          <w:szCs w:val="24"/>
          <w:lang w:val="nl-NL"/>
        </w:rPr>
      </w:pPr>
    </w:p>
    <w:p w:rsidR="005208E7" w:rsidRPr="0027015D" w:rsidRDefault="005208E7" w:rsidP="0027015D">
      <w:pPr>
        <w:rPr>
          <w:rFonts w:ascii="Verdana" w:hAnsi="Verdana"/>
          <w:bCs/>
          <w:sz w:val="24"/>
          <w:szCs w:val="24"/>
          <w:lang w:val="nl-NL"/>
        </w:rPr>
      </w:pPr>
    </w:p>
    <w:p w:rsidR="005208E7" w:rsidRPr="0027015D" w:rsidRDefault="005208E7" w:rsidP="0027015D">
      <w:pPr>
        <w:rPr>
          <w:rFonts w:ascii="Verdana" w:hAnsi="Verdana"/>
          <w:bCs/>
          <w:sz w:val="24"/>
          <w:szCs w:val="24"/>
          <w:lang w:val="nl-NL"/>
        </w:rPr>
      </w:pPr>
    </w:p>
    <w:p w:rsidR="005208E7" w:rsidRPr="0027015D" w:rsidRDefault="005208E7" w:rsidP="0027015D">
      <w:pPr>
        <w:rPr>
          <w:rFonts w:ascii="Verdana" w:hAnsi="Verdana"/>
          <w:bCs/>
          <w:sz w:val="24"/>
          <w:szCs w:val="24"/>
          <w:lang w:val="nl-NL"/>
        </w:rPr>
      </w:pPr>
    </w:p>
    <w:p w:rsidR="0027015D" w:rsidRPr="0027015D" w:rsidRDefault="0027015D">
      <w:pPr>
        <w:rPr>
          <w:rFonts w:ascii="Verdana" w:hAnsi="Verdana"/>
          <w:bCs/>
          <w:sz w:val="24"/>
          <w:szCs w:val="24"/>
          <w:lang w:val="nl-NL"/>
        </w:rPr>
      </w:pPr>
    </w:p>
    <w:sectPr w:rsidR="0027015D" w:rsidRPr="0027015D" w:rsidSect="007A2B79">
      <w:headerReference w:type="default" r:id="rId24"/>
      <w:footerReference w:type="default" r:id="rId2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43" w:rsidRDefault="007C3E43" w:rsidP="007A2B79">
      <w:r>
        <w:separator/>
      </w:r>
    </w:p>
  </w:endnote>
  <w:endnote w:type="continuationSeparator" w:id="0">
    <w:p w:rsidR="007C3E43" w:rsidRDefault="007C3E4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33492D" w:rsidRPr="0033492D">
            <w:rPr>
              <w:rFonts w:ascii="Verdana" w:eastAsiaTheme="majorEastAsia" w:hAnsi="Verdana" w:cstheme="majorBidi"/>
              <w:b/>
              <w:bCs/>
              <w:noProof/>
              <w:sz w:val="16"/>
              <w:szCs w:val="16"/>
            </w:rPr>
            <w:t>5</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43" w:rsidRDefault="007C3E43" w:rsidP="007A2B79">
      <w:r>
        <w:separator/>
      </w:r>
    </w:p>
  </w:footnote>
  <w:footnote w:type="continuationSeparator" w:id="0">
    <w:p w:rsidR="007C3E43" w:rsidRDefault="007C3E4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7A2B79" w:rsidRDefault="002221B7"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69FC6B7D" wp14:editId="13B4918D">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Pr="007A2B79">
      <w:rPr>
        <w:rFonts w:ascii="Verdana" w:hAnsi="Verdana"/>
        <w:b/>
        <w:sz w:val="28"/>
        <w:szCs w:val="28"/>
        <w:lang w:val="nl-NL"/>
      </w:rPr>
      <w:t>Auto</w:t>
    </w:r>
    <w:r>
      <w:rPr>
        <w:rFonts w:ascii="Verdana" w:hAnsi="Verdana"/>
        <w:b/>
        <w:sz w:val="28"/>
        <w:szCs w:val="28"/>
        <w:lang w:val="nl-NL"/>
      </w:rPr>
      <w:t xml:space="preserve">snelwegen </w:t>
    </w:r>
    <w:r w:rsidR="00832AD8">
      <w:rPr>
        <w:rFonts w:ascii="Verdana" w:hAnsi="Verdana"/>
        <w:b/>
        <w:sz w:val="28"/>
        <w:szCs w:val="28"/>
        <w:lang w:val="nl-NL"/>
      </w:rPr>
      <w:t xml:space="preserve">Frankrijk </w:t>
    </w:r>
    <w:r w:rsidR="00832AD8" w:rsidRPr="00832AD8">
      <w:rPr>
        <w:rFonts w:ascii="Comic Sans MS" w:hAnsi="Comic Sans MS"/>
        <w:b/>
        <w:noProof/>
        <w:color w:val="0000FF"/>
        <w:sz w:val="28"/>
        <w:szCs w:val="28"/>
        <w:lang w:val="nl-NL"/>
      </w:rPr>
      <w:drawing>
        <wp:inline distT="0" distB="0" distL="0" distR="0" wp14:anchorId="11407A5C" wp14:editId="71A2CE5F">
          <wp:extent cx="358140" cy="226695"/>
          <wp:effectExtent l="19050" t="0" r="3810" b="0"/>
          <wp:docPr id="60"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832AD8">
      <w:rPr>
        <w:rFonts w:ascii="Verdana" w:hAnsi="Verdana"/>
        <w:b/>
        <w:sz w:val="28"/>
        <w:szCs w:val="28"/>
        <w:lang w:val="nl-NL"/>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eschrijving: Beschrijving: Knooppuntsymbool.svg" style="width:13.8pt;height:9.6pt;visibility:visible;mso-wrap-style:square" o:bullet="t">
        <v:imagedata r:id="rId1" o:title=" Knooppuntsymbool"/>
      </v:shape>
    </w:pict>
  </w:numPicBullet>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9A0D24"/>
    <w:multiLevelType w:val="hybridMultilevel"/>
    <w:tmpl w:val="7E1C96F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161307DC"/>
    <w:multiLevelType w:val="hybridMultilevel"/>
    <w:tmpl w:val="42B8028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1AE925D4"/>
    <w:multiLevelType w:val="hybridMultilevel"/>
    <w:tmpl w:val="618CD38E"/>
    <w:lvl w:ilvl="0" w:tplc="6A7C864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28F6688"/>
    <w:multiLevelType w:val="hybridMultilevel"/>
    <w:tmpl w:val="94D88ACC"/>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nsid w:val="387818CB"/>
    <w:multiLevelType w:val="hybridMultilevel"/>
    <w:tmpl w:val="D3B444A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2">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58950986"/>
    <w:multiLevelType w:val="hybridMultilevel"/>
    <w:tmpl w:val="275C3F34"/>
    <w:lvl w:ilvl="0" w:tplc="F148F1D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nsid w:val="5A872473"/>
    <w:multiLevelType w:val="hybridMultilevel"/>
    <w:tmpl w:val="FFE21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1BC3AF6"/>
    <w:multiLevelType w:val="hybridMultilevel"/>
    <w:tmpl w:val="5994D98A"/>
    <w:lvl w:ilvl="0" w:tplc="D05AB92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55">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69AF2812"/>
    <w:multiLevelType w:val="hybridMultilevel"/>
    <w:tmpl w:val="C564150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3">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7B6A63A7"/>
    <w:multiLevelType w:val="hybridMultilevel"/>
    <w:tmpl w:val="7E980AF6"/>
    <w:lvl w:ilvl="0" w:tplc="ED127D26">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2">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3">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6"/>
  </w:num>
  <w:num w:numId="2">
    <w:abstractNumId w:val="70"/>
  </w:num>
  <w:num w:numId="3">
    <w:abstractNumId w:val="31"/>
  </w:num>
  <w:num w:numId="4">
    <w:abstractNumId w:val="15"/>
  </w:num>
  <w:num w:numId="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32"/>
  </w:num>
  <w:num w:numId="68">
    <w:abstractNumId w:val="16"/>
  </w:num>
  <w:num w:numId="69">
    <w:abstractNumId w:val="58"/>
  </w:num>
  <w:num w:numId="70">
    <w:abstractNumId w:val="12"/>
  </w:num>
  <w:num w:numId="71">
    <w:abstractNumId w:val="47"/>
  </w:num>
  <w:num w:numId="72">
    <w:abstractNumId w:val="9"/>
  </w:num>
  <w:num w:numId="73">
    <w:abstractNumId w:val="51"/>
  </w:num>
  <w:num w:numId="74">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B35DC"/>
    <w:rsid w:val="000B3F02"/>
    <w:rsid w:val="000D0A8B"/>
    <w:rsid w:val="000D4E2C"/>
    <w:rsid w:val="000F3B57"/>
    <w:rsid w:val="000F4F6B"/>
    <w:rsid w:val="00120DD2"/>
    <w:rsid w:val="001376AF"/>
    <w:rsid w:val="001B0768"/>
    <w:rsid w:val="001D64BE"/>
    <w:rsid w:val="001D7AB4"/>
    <w:rsid w:val="002221B7"/>
    <w:rsid w:val="002324BB"/>
    <w:rsid w:val="002525CF"/>
    <w:rsid w:val="0027015D"/>
    <w:rsid w:val="00275D6D"/>
    <w:rsid w:val="00275D8D"/>
    <w:rsid w:val="002A65F5"/>
    <w:rsid w:val="002B29A5"/>
    <w:rsid w:val="002F6A8B"/>
    <w:rsid w:val="00330EC1"/>
    <w:rsid w:val="0033492D"/>
    <w:rsid w:val="00343FFB"/>
    <w:rsid w:val="00366EA9"/>
    <w:rsid w:val="00375508"/>
    <w:rsid w:val="003B734B"/>
    <w:rsid w:val="003D727E"/>
    <w:rsid w:val="004127DF"/>
    <w:rsid w:val="004435A4"/>
    <w:rsid w:val="00447B66"/>
    <w:rsid w:val="00454ED9"/>
    <w:rsid w:val="00475133"/>
    <w:rsid w:val="004B0A15"/>
    <w:rsid w:val="004D072B"/>
    <w:rsid w:val="004F49EB"/>
    <w:rsid w:val="005208E7"/>
    <w:rsid w:val="00522CF5"/>
    <w:rsid w:val="00553B72"/>
    <w:rsid w:val="005A0357"/>
    <w:rsid w:val="005B628C"/>
    <w:rsid w:val="005D0E3B"/>
    <w:rsid w:val="006226E1"/>
    <w:rsid w:val="00630A26"/>
    <w:rsid w:val="00646014"/>
    <w:rsid w:val="0066015B"/>
    <w:rsid w:val="00687CFF"/>
    <w:rsid w:val="0069510C"/>
    <w:rsid w:val="00695640"/>
    <w:rsid w:val="006A4E41"/>
    <w:rsid w:val="006B0288"/>
    <w:rsid w:val="006B6011"/>
    <w:rsid w:val="006C0E46"/>
    <w:rsid w:val="006C1401"/>
    <w:rsid w:val="006C3B72"/>
    <w:rsid w:val="007212FF"/>
    <w:rsid w:val="00732328"/>
    <w:rsid w:val="00762F5A"/>
    <w:rsid w:val="007854B0"/>
    <w:rsid w:val="007A2B79"/>
    <w:rsid w:val="007C3E43"/>
    <w:rsid w:val="007C5E0F"/>
    <w:rsid w:val="007E779C"/>
    <w:rsid w:val="0083246E"/>
    <w:rsid w:val="00832AD8"/>
    <w:rsid w:val="00837989"/>
    <w:rsid w:val="00843BDF"/>
    <w:rsid w:val="00862C18"/>
    <w:rsid w:val="00867836"/>
    <w:rsid w:val="00897D14"/>
    <w:rsid w:val="008D0BAE"/>
    <w:rsid w:val="008E0258"/>
    <w:rsid w:val="008F5955"/>
    <w:rsid w:val="0099229C"/>
    <w:rsid w:val="009A68A0"/>
    <w:rsid w:val="009D2624"/>
    <w:rsid w:val="009F14D3"/>
    <w:rsid w:val="009F1975"/>
    <w:rsid w:val="00A63239"/>
    <w:rsid w:val="00A63BD1"/>
    <w:rsid w:val="00A644E1"/>
    <w:rsid w:val="00A8267D"/>
    <w:rsid w:val="00AA7E3C"/>
    <w:rsid w:val="00AB30AB"/>
    <w:rsid w:val="00AD1C0A"/>
    <w:rsid w:val="00B4126C"/>
    <w:rsid w:val="00B6539F"/>
    <w:rsid w:val="00B76B49"/>
    <w:rsid w:val="00BC7C6A"/>
    <w:rsid w:val="00BD0AC1"/>
    <w:rsid w:val="00BF56E5"/>
    <w:rsid w:val="00C075CE"/>
    <w:rsid w:val="00C3706F"/>
    <w:rsid w:val="00C45593"/>
    <w:rsid w:val="00C56E7A"/>
    <w:rsid w:val="00C65AE8"/>
    <w:rsid w:val="00C75D61"/>
    <w:rsid w:val="00C90000"/>
    <w:rsid w:val="00CA22F8"/>
    <w:rsid w:val="00CA408D"/>
    <w:rsid w:val="00CB7D9C"/>
    <w:rsid w:val="00CF04C0"/>
    <w:rsid w:val="00D01349"/>
    <w:rsid w:val="00D26096"/>
    <w:rsid w:val="00D51E15"/>
    <w:rsid w:val="00D87BED"/>
    <w:rsid w:val="00D963B6"/>
    <w:rsid w:val="00DC16E0"/>
    <w:rsid w:val="00DE3CD7"/>
    <w:rsid w:val="00E13A83"/>
    <w:rsid w:val="00E5463C"/>
    <w:rsid w:val="00E632BB"/>
    <w:rsid w:val="00E64282"/>
    <w:rsid w:val="00E760C6"/>
    <w:rsid w:val="00E83D9B"/>
    <w:rsid w:val="00E9132D"/>
    <w:rsid w:val="00ED0E92"/>
    <w:rsid w:val="00EE315B"/>
    <w:rsid w:val="00F14055"/>
    <w:rsid w:val="00F15639"/>
    <w:rsid w:val="00F35C87"/>
    <w:rsid w:val="00F724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9510C"/>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47B66"/>
    <w:pPr>
      <w:numPr>
        <w:numId w:val="2"/>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447B66"/>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69510C"/>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47B66"/>
    <w:pPr>
      <w:numPr>
        <w:numId w:val="2"/>
      </w:numPr>
      <w:spacing w:before="120" w:after="120"/>
      <w:ind w:left="284" w:hanging="284"/>
    </w:pPr>
    <w:rPr>
      <w:rFonts w:ascii="Verdana" w:hAnsi="Verdana"/>
      <w:color w:val="000000" w:themeColor="text1"/>
      <w:sz w:val="24"/>
      <w:szCs w:val="22"/>
      <w:lang w:val="nl-NL"/>
    </w:rPr>
  </w:style>
  <w:style w:type="character" w:customStyle="1" w:styleId="BusTicChar">
    <w:name w:val="BusTic Char"/>
    <w:basedOn w:val="Standaardalinea-lettertype"/>
    <w:link w:val="BusTic"/>
    <w:rsid w:val="00447B66"/>
    <w:rPr>
      <w:rFonts w:ascii="Verdana" w:eastAsia="Times New Roman" w:hAnsi="Verdana" w:cs="Times New Roman"/>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mw-headline">
    <w:name w:val="mw-headline"/>
    <w:basedOn w:val="Standaardalinea-lettertype"/>
    <w:rsid w:val="0041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yperlink" Target="http://www.wegenwiki.nl/Bestand:Afslagsymbool.sv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footnotes" Target="footnotes.xml"/><Relationship Id="rId12" Type="http://schemas.openxmlformats.org/officeDocument/2006/relationships/hyperlink" Target="http://www.marc-mondorf.de/a61.htm"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genwiki.nl/Bestand:Riviersymbool.svg" TargetMode="External"/><Relationship Id="rId20" Type="http://schemas.openxmlformats.org/officeDocument/2006/relationships/hyperlink" Target="http://www.marc-mondorf.de/a6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hyperlink" Target="http://www.marc-mondorf.de/a9.ht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wegenwiki.nl/Bestand:Brug.svg" TargetMode="External"/><Relationship Id="rId22" Type="http://schemas.openxmlformats.org/officeDocument/2006/relationships/hyperlink" Target="http://www.wegenwiki.nl/Bestand:Tol.sv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marc-mondorf.de/a61.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D6C6-8ED5-455D-8FF4-A5416B4E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851</Words>
  <Characters>4683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Frankrijk</dc:subject>
  <dc:creator>Van het Internet</dc:creator>
  <cp:lastModifiedBy>Leen</cp:lastModifiedBy>
  <cp:revision>4</cp:revision>
  <cp:lastPrinted>2011-10-21T09:12:00Z</cp:lastPrinted>
  <dcterms:created xsi:type="dcterms:W3CDTF">2012-04-07T10:51:00Z</dcterms:created>
  <dcterms:modified xsi:type="dcterms:W3CDTF">2012-04-07T10:59:00Z</dcterms:modified>
  <cp:category>2012</cp:category>
</cp:coreProperties>
</file>